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AD1C10" w14:textId="234F91B2" w:rsidR="00F86B40" w:rsidRDefault="00F86B40" w:rsidP="00F86B40">
      <w:pPr>
        <w:jc w:val="right"/>
        <w:rPr>
          <w:b/>
        </w:rPr>
      </w:pPr>
    </w:p>
    <w:p w14:paraId="1C28D653" w14:textId="77777777" w:rsidR="00F86B40" w:rsidRDefault="00F86B40" w:rsidP="007A365C">
      <w:pPr>
        <w:jc w:val="center"/>
        <w:rPr>
          <w:b/>
        </w:rPr>
      </w:pPr>
    </w:p>
    <w:p w14:paraId="19E3004B" w14:textId="4FB5D4AF" w:rsidR="007A365C" w:rsidRPr="001E3B63" w:rsidRDefault="007A365C" w:rsidP="007A365C">
      <w:pPr>
        <w:jc w:val="center"/>
        <w:rPr>
          <w:b/>
        </w:rPr>
      </w:pPr>
      <w:r w:rsidRPr="001E3B63">
        <w:rPr>
          <w:b/>
        </w:rPr>
        <w:t>SMLOUVA</w:t>
      </w:r>
    </w:p>
    <w:p w14:paraId="348EEAA7" w14:textId="77777777" w:rsidR="007A365C" w:rsidRPr="00182BA7" w:rsidRDefault="007A365C" w:rsidP="007A365C">
      <w:pPr>
        <w:spacing w:after="120"/>
        <w:jc w:val="center"/>
        <w:rPr>
          <w:b/>
        </w:rPr>
      </w:pPr>
      <w:r w:rsidRPr="001E3B63">
        <w:rPr>
          <w:b/>
        </w:rPr>
        <w:t xml:space="preserve">O POSKYTNUTÍ </w:t>
      </w:r>
      <w:r w:rsidRPr="00182BA7">
        <w:rPr>
          <w:b/>
        </w:rPr>
        <w:t>FINANČNÍ PODPORY NA POSKYTOVÁNÍ SOCIÁLNÍCH SLUŽEB</w:t>
      </w:r>
    </w:p>
    <w:p w14:paraId="69CCE55A" w14:textId="77777777" w:rsidR="007A365C" w:rsidRPr="001E3B63" w:rsidRDefault="007A365C" w:rsidP="007A365C">
      <w:pPr>
        <w:pBdr>
          <w:bottom w:val="single" w:sz="4" w:space="4" w:color="000000"/>
        </w:pBdr>
        <w:jc w:val="right"/>
      </w:pPr>
      <w:r w:rsidRPr="001E3B63">
        <w:t>Smlouva č. ……………</w:t>
      </w:r>
    </w:p>
    <w:p w14:paraId="7487A1FB" w14:textId="77777777" w:rsidR="007A365C" w:rsidRPr="009352FC" w:rsidRDefault="007A365C" w:rsidP="007A365C">
      <w:pPr>
        <w:spacing w:after="120"/>
      </w:pPr>
      <w:r w:rsidRPr="001E3B63">
        <w:t>Smluvní strany:</w:t>
      </w:r>
    </w:p>
    <w:p w14:paraId="125E16CB" w14:textId="77777777" w:rsidR="007A365C" w:rsidRPr="00D93E68" w:rsidRDefault="007A365C" w:rsidP="007A365C">
      <w:pPr>
        <w:keepNext/>
        <w:rPr>
          <w:b/>
        </w:rPr>
      </w:pPr>
      <w:r w:rsidRPr="00D93E68">
        <w:rPr>
          <w:b/>
        </w:rPr>
        <w:t>1. Jihomoravský kraj</w:t>
      </w:r>
    </w:p>
    <w:p w14:paraId="3E9D1FEB" w14:textId="2B523131" w:rsidR="007A365C" w:rsidRDefault="007A365C" w:rsidP="007A365C">
      <w:pPr>
        <w:ind w:left="2832" w:hanging="2832"/>
        <w:jc w:val="both"/>
      </w:pPr>
      <w:r w:rsidRPr="00D93E68">
        <w:t>zastoupený:</w:t>
      </w:r>
      <w:r w:rsidRPr="00D93E68">
        <w:tab/>
      </w:r>
      <w:r w:rsidR="005C7996" w:rsidRPr="001D3DB5">
        <w:rPr>
          <w:i/>
          <w:iCs/>
          <w:color w:val="000000" w:themeColor="text1"/>
        </w:rPr>
        <w:t xml:space="preserve">Bc. Jana </w:t>
      </w:r>
      <w:proofErr w:type="spellStart"/>
      <w:r w:rsidR="005C7996" w:rsidRPr="001D3DB5">
        <w:rPr>
          <w:i/>
          <w:iCs/>
          <w:color w:val="000000" w:themeColor="text1"/>
        </w:rPr>
        <w:t>Leitnerová</w:t>
      </w:r>
      <w:proofErr w:type="spellEnd"/>
      <w:r w:rsidR="005C7996" w:rsidRPr="001D3DB5">
        <w:rPr>
          <w:i/>
          <w:iCs/>
          <w:color w:val="000000" w:themeColor="text1"/>
        </w:rPr>
        <w:t xml:space="preserve">, členka Rady Jihomoravského kraje, </w:t>
      </w:r>
      <w:r w:rsidR="005C7996" w:rsidRPr="001D3DB5">
        <w:rPr>
          <w:i/>
          <w:iCs/>
        </w:rPr>
        <w:br/>
      </w:r>
      <w:r w:rsidR="005C7996" w:rsidRPr="001D3DB5">
        <w:rPr>
          <w:i/>
          <w:iCs/>
          <w:color w:val="000000" w:themeColor="text1"/>
        </w:rPr>
        <w:t>na základě pověření č. j. JMK17149/2021 ze dne 04.02.2021</w:t>
      </w:r>
    </w:p>
    <w:p w14:paraId="2CDE60BA" w14:textId="77777777" w:rsidR="007A365C" w:rsidRPr="00D93E68" w:rsidRDefault="007A365C" w:rsidP="007A365C">
      <w:pPr>
        <w:jc w:val="both"/>
      </w:pPr>
      <w:r w:rsidRPr="00D93E68">
        <w:t>sídlo:</w:t>
      </w:r>
      <w:r w:rsidRPr="00D93E68">
        <w:tab/>
      </w:r>
      <w:r w:rsidRPr="00D93E68">
        <w:tab/>
      </w:r>
      <w:r w:rsidRPr="00D93E68">
        <w:tab/>
      </w:r>
      <w:r w:rsidRPr="00D93E68">
        <w:tab/>
        <w:t>Žerotínovo nám. 449/3, 601 82 Brno</w:t>
      </w:r>
    </w:p>
    <w:p w14:paraId="6A3177B0" w14:textId="77777777" w:rsidR="007A365C" w:rsidRPr="00D93E68" w:rsidRDefault="007A365C" w:rsidP="007A365C">
      <w:r w:rsidRPr="00D93E68">
        <w:t>IČ:</w:t>
      </w:r>
      <w:r w:rsidRPr="00D93E68">
        <w:tab/>
      </w:r>
      <w:r w:rsidRPr="00D93E68">
        <w:tab/>
      </w:r>
      <w:r w:rsidRPr="00D93E68">
        <w:tab/>
      </w:r>
      <w:r w:rsidRPr="00D93E68">
        <w:tab/>
        <w:t>70888337</w:t>
      </w:r>
    </w:p>
    <w:p w14:paraId="7F996283" w14:textId="77777777" w:rsidR="007A365C" w:rsidRPr="003155DC" w:rsidRDefault="007A365C" w:rsidP="007A365C">
      <w:r w:rsidRPr="00D93E68">
        <w:t>bankovní spojení:</w:t>
      </w:r>
      <w:r w:rsidRPr="00D93E68">
        <w:tab/>
      </w:r>
      <w:r w:rsidRPr="00D93E68">
        <w:tab/>
      </w:r>
      <w:r w:rsidRPr="003155DC">
        <w:t>Komerční banka, a.s.</w:t>
      </w:r>
    </w:p>
    <w:p w14:paraId="3A654768" w14:textId="77777777" w:rsidR="007A365C" w:rsidRPr="009352FC" w:rsidRDefault="007A365C" w:rsidP="007A365C">
      <w:pPr>
        <w:ind w:left="2832" w:hanging="2832"/>
        <w:rPr>
          <w:bCs/>
        </w:rPr>
      </w:pPr>
      <w:r w:rsidRPr="009352FC">
        <w:rPr>
          <w:bCs/>
        </w:rPr>
        <w:t>účet:</w:t>
      </w:r>
      <w:r w:rsidRPr="009352FC">
        <w:rPr>
          <w:bCs/>
        </w:rPr>
        <w:tab/>
        <w:t xml:space="preserve">35-4662750247/0100 </w:t>
      </w:r>
    </w:p>
    <w:p w14:paraId="5A713885" w14:textId="77777777" w:rsidR="007A365C" w:rsidRPr="009352FC" w:rsidRDefault="007A365C" w:rsidP="007A365C">
      <w:pPr>
        <w:spacing w:before="120"/>
      </w:pPr>
      <w:r w:rsidRPr="00D93E68">
        <w:t>(dále také „poskytovatel“)</w:t>
      </w:r>
    </w:p>
    <w:p w14:paraId="44923B0E" w14:textId="77777777" w:rsidR="007A365C" w:rsidRPr="009352FC" w:rsidRDefault="007A365C" w:rsidP="007A365C">
      <w:pPr>
        <w:spacing w:before="120" w:after="120"/>
        <w:rPr>
          <w:b/>
        </w:rPr>
      </w:pPr>
      <w:r w:rsidRPr="001E3B63">
        <w:rPr>
          <w:b/>
        </w:rPr>
        <w:t>a</w:t>
      </w:r>
    </w:p>
    <w:p w14:paraId="38F061C7" w14:textId="77777777" w:rsidR="007A365C" w:rsidRPr="009674F1" w:rsidRDefault="007A365C" w:rsidP="007A365C">
      <w:pPr>
        <w:tabs>
          <w:tab w:val="left" w:pos="2835"/>
        </w:tabs>
        <w:jc w:val="both"/>
        <w:rPr>
          <w:b/>
        </w:rPr>
      </w:pPr>
      <w:r w:rsidRPr="009674F1">
        <w:rPr>
          <w:b/>
          <w:lang w:eastAsia="ar-SA"/>
        </w:rPr>
        <w:t xml:space="preserve">2. </w:t>
      </w:r>
      <w:r>
        <w:rPr>
          <w:b/>
        </w:rPr>
        <w:t>Název příjemce</w:t>
      </w:r>
    </w:p>
    <w:p w14:paraId="78E3D306" w14:textId="498EA624" w:rsidR="007A365C" w:rsidRPr="00DA2BC1" w:rsidRDefault="007A365C" w:rsidP="007A365C">
      <w:pPr>
        <w:tabs>
          <w:tab w:val="left" w:pos="2835"/>
        </w:tabs>
        <w:jc w:val="both"/>
        <w:rPr>
          <w:i/>
          <w:iCs/>
        </w:rPr>
      </w:pPr>
      <w:r w:rsidRPr="00DA2BC1">
        <w:rPr>
          <w:i/>
          <w:iCs/>
        </w:rPr>
        <w:t>zapsaná:</w:t>
      </w:r>
      <w:r w:rsidRPr="00DA2BC1">
        <w:rPr>
          <w:i/>
          <w:iCs/>
        </w:rPr>
        <w:tab/>
      </w:r>
      <w:r w:rsidR="00DA2BC1" w:rsidRPr="00DA2BC1">
        <w:rPr>
          <w:i/>
          <w:iCs/>
        </w:rPr>
        <w:t>…</w:t>
      </w:r>
    </w:p>
    <w:p w14:paraId="5723952C" w14:textId="77777777" w:rsidR="007A365C" w:rsidRPr="009674F1" w:rsidRDefault="007A365C" w:rsidP="007A365C">
      <w:pPr>
        <w:tabs>
          <w:tab w:val="left" w:pos="2835"/>
        </w:tabs>
        <w:jc w:val="both"/>
      </w:pPr>
      <w:r>
        <w:t>z</w:t>
      </w:r>
      <w:r w:rsidRPr="00062D7B">
        <w:t>astoupená:</w:t>
      </w:r>
      <w:r w:rsidRPr="009674F1">
        <w:tab/>
      </w:r>
      <w:r>
        <w:rPr>
          <w:noProof/>
        </w:rPr>
        <w:t>…</w:t>
      </w:r>
    </w:p>
    <w:p w14:paraId="0B1EACE7" w14:textId="77777777" w:rsidR="007A365C" w:rsidRPr="009674F1" w:rsidRDefault="007A365C" w:rsidP="007A365C">
      <w:pPr>
        <w:jc w:val="both"/>
      </w:pPr>
      <w:r w:rsidRPr="009674F1">
        <w:t>sídlo:</w:t>
      </w:r>
      <w:r w:rsidRPr="009674F1">
        <w:tab/>
        <w:t xml:space="preserve">                            </w:t>
      </w:r>
      <w:r w:rsidRPr="009674F1">
        <w:tab/>
      </w:r>
      <w:r>
        <w:rPr>
          <w:noProof/>
        </w:rPr>
        <w:t>…</w:t>
      </w:r>
    </w:p>
    <w:p w14:paraId="32DBCD52" w14:textId="77777777" w:rsidR="007A365C" w:rsidRPr="009674F1" w:rsidRDefault="007A365C" w:rsidP="007A365C">
      <w:pPr>
        <w:jc w:val="both"/>
      </w:pPr>
      <w:r w:rsidRPr="009674F1">
        <w:t>IČ:</w:t>
      </w:r>
      <w:r w:rsidRPr="009674F1">
        <w:tab/>
      </w:r>
      <w:r w:rsidRPr="009674F1">
        <w:tab/>
      </w:r>
      <w:r w:rsidRPr="009674F1">
        <w:tab/>
      </w:r>
      <w:r w:rsidRPr="009674F1">
        <w:tab/>
      </w:r>
      <w:r>
        <w:rPr>
          <w:noProof/>
        </w:rPr>
        <w:t>…</w:t>
      </w:r>
    </w:p>
    <w:p w14:paraId="35608D7E" w14:textId="77777777" w:rsidR="007A365C" w:rsidRPr="009674F1" w:rsidRDefault="007A365C" w:rsidP="007A365C">
      <w:pPr>
        <w:jc w:val="both"/>
      </w:pPr>
      <w:r w:rsidRPr="009674F1">
        <w:t>bankovní spojení:</w:t>
      </w:r>
      <w:r w:rsidRPr="009674F1">
        <w:tab/>
      </w:r>
      <w:r w:rsidRPr="009674F1">
        <w:tab/>
      </w:r>
      <w:r>
        <w:rPr>
          <w:noProof/>
        </w:rPr>
        <w:t>…</w:t>
      </w:r>
    </w:p>
    <w:p w14:paraId="5420F848" w14:textId="77777777" w:rsidR="007A365C" w:rsidRDefault="007A365C" w:rsidP="007A365C">
      <w:pPr>
        <w:jc w:val="both"/>
      </w:pPr>
      <w:proofErr w:type="spellStart"/>
      <w:r w:rsidRPr="009674F1">
        <w:t>č.ú</w:t>
      </w:r>
      <w:proofErr w:type="spellEnd"/>
      <w:r w:rsidRPr="009674F1">
        <w:t>.:</w:t>
      </w:r>
    </w:p>
    <w:p w14:paraId="0FE1D660" w14:textId="77777777" w:rsidR="007A365C" w:rsidRPr="009674F1" w:rsidRDefault="007A365C" w:rsidP="007A365C">
      <w:pPr>
        <w:spacing w:before="120"/>
        <w:jc w:val="both"/>
      </w:pPr>
      <w:r w:rsidRPr="009674F1">
        <w:t>(dále jen „příjemce“)</w:t>
      </w:r>
    </w:p>
    <w:p w14:paraId="65E9C9C9" w14:textId="77777777" w:rsidR="007A365C" w:rsidRPr="009352FC" w:rsidRDefault="007A365C" w:rsidP="007A365C">
      <w:pPr>
        <w:spacing w:before="120" w:after="120"/>
        <w:rPr>
          <w:b/>
          <w:bCs/>
        </w:rPr>
      </w:pPr>
      <w:r w:rsidRPr="009352FC">
        <w:rPr>
          <w:b/>
          <w:bCs/>
        </w:rPr>
        <w:t>a</w:t>
      </w:r>
    </w:p>
    <w:p w14:paraId="54EF049A" w14:textId="77777777" w:rsidR="007A365C" w:rsidRPr="009674F1" w:rsidRDefault="007A365C" w:rsidP="007A365C">
      <w:pPr>
        <w:tabs>
          <w:tab w:val="left" w:pos="2835"/>
        </w:tabs>
        <w:jc w:val="both"/>
        <w:rPr>
          <w:b/>
        </w:rPr>
      </w:pPr>
      <w:r>
        <w:rPr>
          <w:b/>
          <w:lang w:eastAsia="ar-SA"/>
        </w:rPr>
        <w:t>3</w:t>
      </w:r>
      <w:r w:rsidRPr="009674F1">
        <w:rPr>
          <w:b/>
          <w:lang w:eastAsia="ar-SA"/>
        </w:rPr>
        <w:t xml:space="preserve">. </w:t>
      </w:r>
      <w:r>
        <w:rPr>
          <w:b/>
        </w:rPr>
        <w:t>Název zřizovatele</w:t>
      </w:r>
    </w:p>
    <w:p w14:paraId="709066F4" w14:textId="7A537976" w:rsidR="007A365C" w:rsidRPr="00DA2BC1" w:rsidRDefault="007A365C" w:rsidP="007A365C">
      <w:pPr>
        <w:tabs>
          <w:tab w:val="left" w:pos="2835"/>
        </w:tabs>
        <w:jc w:val="both"/>
        <w:rPr>
          <w:i/>
          <w:iCs/>
        </w:rPr>
      </w:pPr>
      <w:r w:rsidRPr="00DA2BC1">
        <w:rPr>
          <w:i/>
          <w:iCs/>
        </w:rPr>
        <w:t>zapsané:</w:t>
      </w:r>
      <w:r w:rsidRPr="00DA2BC1">
        <w:rPr>
          <w:i/>
          <w:iCs/>
        </w:rPr>
        <w:tab/>
      </w:r>
      <w:r w:rsidR="00DA2BC1" w:rsidRPr="00DA2BC1">
        <w:rPr>
          <w:i/>
          <w:iCs/>
        </w:rPr>
        <w:t>…</w:t>
      </w:r>
    </w:p>
    <w:p w14:paraId="6ECA84C4" w14:textId="77777777" w:rsidR="007A365C" w:rsidRPr="009674F1" w:rsidRDefault="007A365C" w:rsidP="007A365C">
      <w:pPr>
        <w:tabs>
          <w:tab w:val="left" w:pos="2835"/>
        </w:tabs>
        <w:jc w:val="both"/>
      </w:pPr>
      <w:r>
        <w:t>z</w:t>
      </w:r>
      <w:r w:rsidRPr="009674F1">
        <w:t>astoupen</w:t>
      </w:r>
      <w:r>
        <w:t>é</w:t>
      </w:r>
      <w:r w:rsidRPr="009674F1">
        <w:t>:</w:t>
      </w:r>
      <w:r w:rsidRPr="009674F1">
        <w:tab/>
      </w:r>
      <w:r>
        <w:rPr>
          <w:noProof/>
        </w:rPr>
        <w:t>…</w:t>
      </w:r>
    </w:p>
    <w:p w14:paraId="6A544338" w14:textId="77777777" w:rsidR="007A365C" w:rsidRPr="009674F1" w:rsidRDefault="007A365C" w:rsidP="007A365C">
      <w:pPr>
        <w:jc w:val="both"/>
      </w:pPr>
      <w:r w:rsidRPr="009674F1">
        <w:t>sídlo:</w:t>
      </w:r>
      <w:r w:rsidRPr="009674F1">
        <w:tab/>
        <w:t xml:space="preserve">                            </w:t>
      </w:r>
      <w:r w:rsidRPr="009674F1">
        <w:tab/>
      </w:r>
      <w:r>
        <w:rPr>
          <w:noProof/>
        </w:rPr>
        <w:t>…</w:t>
      </w:r>
    </w:p>
    <w:p w14:paraId="3DA3AA76" w14:textId="77777777" w:rsidR="007A365C" w:rsidRPr="009674F1" w:rsidRDefault="007A365C" w:rsidP="007A365C">
      <w:pPr>
        <w:jc w:val="both"/>
      </w:pPr>
      <w:r w:rsidRPr="009674F1">
        <w:t>IČ:</w:t>
      </w:r>
      <w:r w:rsidRPr="009674F1">
        <w:tab/>
      </w:r>
      <w:r w:rsidRPr="009674F1">
        <w:tab/>
      </w:r>
      <w:r w:rsidRPr="009674F1">
        <w:tab/>
      </w:r>
      <w:r w:rsidRPr="009674F1">
        <w:tab/>
      </w:r>
      <w:r>
        <w:rPr>
          <w:noProof/>
        </w:rPr>
        <w:t>…</w:t>
      </w:r>
    </w:p>
    <w:p w14:paraId="4ACF5904" w14:textId="77777777" w:rsidR="007A365C" w:rsidRPr="009674F1" w:rsidRDefault="007A365C" w:rsidP="007A365C">
      <w:pPr>
        <w:jc w:val="both"/>
      </w:pPr>
      <w:r w:rsidRPr="009674F1">
        <w:t>bankovní spojení:</w:t>
      </w:r>
      <w:r w:rsidRPr="009674F1">
        <w:tab/>
      </w:r>
      <w:r w:rsidRPr="009674F1">
        <w:tab/>
      </w:r>
      <w:r>
        <w:rPr>
          <w:noProof/>
        </w:rPr>
        <w:t>…</w:t>
      </w:r>
    </w:p>
    <w:p w14:paraId="0F96DABA" w14:textId="77777777" w:rsidR="007A365C" w:rsidRPr="009674F1" w:rsidRDefault="007A365C" w:rsidP="007A365C">
      <w:pPr>
        <w:jc w:val="both"/>
      </w:pPr>
      <w:proofErr w:type="spellStart"/>
      <w:r w:rsidRPr="009674F1">
        <w:t>č.ú</w:t>
      </w:r>
      <w:proofErr w:type="spellEnd"/>
      <w:r w:rsidRPr="009674F1">
        <w:t>.:</w:t>
      </w:r>
      <w:r w:rsidRPr="009674F1">
        <w:tab/>
      </w:r>
      <w:r w:rsidRPr="009674F1">
        <w:tab/>
      </w:r>
      <w:r w:rsidRPr="009674F1">
        <w:tab/>
      </w:r>
      <w:r w:rsidRPr="009674F1">
        <w:tab/>
      </w:r>
      <w:r>
        <w:rPr>
          <w:noProof/>
        </w:rPr>
        <w:t>…</w:t>
      </w:r>
    </w:p>
    <w:p w14:paraId="2951D71B" w14:textId="77777777" w:rsidR="007A365C" w:rsidRPr="00B032A6" w:rsidRDefault="007A365C" w:rsidP="007A365C">
      <w:pPr>
        <w:spacing w:before="120"/>
      </w:pPr>
      <w:r w:rsidRPr="009674F1">
        <w:t>(dále jen „</w:t>
      </w:r>
      <w:r>
        <w:t>zřizovatel</w:t>
      </w:r>
      <w:r w:rsidRPr="009674F1">
        <w:t>“)</w:t>
      </w:r>
    </w:p>
    <w:p w14:paraId="43B5EFDD" w14:textId="77777777" w:rsidR="007A365C" w:rsidRDefault="007A365C" w:rsidP="007A365C">
      <w:pPr>
        <w:jc w:val="both"/>
        <w:rPr>
          <w:i/>
        </w:rPr>
      </w:pPr>
    </w:p>
    <w:p w14:paraId="35BFCEF2" w14:textId="3065F93D" w:rsidR="007A365C" w:rsidRDefault="007A365C" w:rsidP="007A365C">
      <w:pPr>
        <w:jc w:val="both"/>
        <w:rPr>
          <w:i/>
        </w:rPr>
      </w:pPr>
    </w:p>
    <w:p w14:paraId="53176C68" w14:textId="44A6A40D" w:rsidR="00A51C08" w:rsidRDefault="00A51C08" w:rsidP="007A365C">
      <w:pPr>
        <w:jc w:val="both"/>
        <w:rPr>
          <w:i/>
        </w:rPr>
      </w:pPr>
    </w:p>
    <w:p w14:paraId="47F0717F" w14:textId="77777777" w:rsidR="00A51C08" w:rsidRDefault="00A51C08" w:rsidP="007A365C">
      <w:pPr>
        <w:jc w:val="both"/>
        <w:rPr>
          <w:i/>
        </w:rPr>
      </w:pPr>
    </w:p>
    <w:p w14:paraId="1A72F5B4" w14:textId="77777777" w:rsidR="007A365C" w:rsidRPr="00365B96" w:rsidRDefault="007A365C" w:rsidP="007A365C">
      <w:pPr>
        <w:jc w:val="both"/>
        <w:rPr>
          <w:i/>
        </w:rPr>
      </w:pPr>
    </w:p>
    <w:p w14:paraId="4748C16C" w14:textId="77777777" w:rsidR="007A365C" w:rsidRPr="00365B96" w:rsidRDefault="007A365C" w:rsidP="007A365C">
      <w:pPr>
        <w:jc w:val="center"/>
      </w:pPr>
      <w:r w:rsidRPr="00365B96">
        <w:t>uzavírají tuto</w:t>
      </w:r>
    </w:p>
    <w:p w14:paraId="4D312D91" w14:textId="77777777" w:rsidR="007A365C" w:rsidRPr="00365B96" w:rsidRDefault="007A365C" w:rsidP="007A365C">
      <w:pPr>
        <w:jc w:val="center"/>
      </w:pPr>
    </w:p>
    <w:p w14:paraId="72ADEBA4" w14:textId="77777777" w:rsidR="007A365C" w:rsidRPr="00365B96" w:rsidRDefault="007A365C" w:rsidP="007A365C">
      <w:pPr>
        <w:jc w:val="center"/>
        <w:rPr>
          <w:b/>
        </w:rPr>
      </w:pPr>
      <w:r w:rsidRPr="00365B96">
        <w:rPr>
          <w:b/>
        </w:rPr>
        <w:t>SMLOUVU</w:t>
      </w:r>
    </w:p>
    <w:p w14:paraId="1535D5DC" w14:textId="77777777" w:rsidR="007A365C" w:rsidRDefault="007A365C" w:rsidP="007A365C">
      <w:pPr>
        <w:jc w:val="center"/>
        <w:rPr>
          <w:b/>
        </w:rPr>
      </w:pPr>
      <w:r w:rsidRPr="00365B96">
        <w:rPr>
          <w:b/>
        </w:rPr>
        <w:t xml:space="preserve">O POSKYTNUTÍ FINANČNÍ PODPORY NA POSKYTOVÁNÍ SOCIÁLNÍCH SLUŽEB </w:t>
      </w:r>
    </w:p>
    <w:p w14:paraId="4D5A2653" w14:textId="77777777" w:rsidR="007A365C" w:rsidRPr="00402D13" w:rsidRDefault="007A365C" w:rsidP="007A365C">
      <w:pPr>
        <w:jc w:val="center"/>
        <w:rPr>
          <w:b/>
        </w:rPr>
      </w:pPr>
    </w:p>
    <w:p w14:paraId="167D09FC" w14:textId="77777777" w:rsidR="007A365C" w:rsidRPr="00365B96" w:rsidRDefault="007A365C" w:rsidP="007A365C">
      <w:pPr>
        <w:keepNext/>
        <w:keepLines/>
        <w:jc w:val="center"/>
        <w:rPr>
          <w:b/>
        </w:rPr>
      </w:pPr>
      <w:r w:rsidRPr="00365B96">
        <w:rPr>
          <w:b/>
        </w:rPr>
        <w:lastRenderedPageBreak/>
        <w:t>Článek I.</w:t>
      </w:r>
    </w:p>
    <w:p w14:paraId="55F4B521" w14:textId="77777777" w:rsidR="007A365C" w:rsidRPr="00365B96" w:rsidRDefault="007A365C" w:rsidP="007A365C">
      <w:pPr>
        <w:keepNext/>
        <w:keepLines/>
        <w:jc w:val="center"/>
      </w:pPr>
      <w:r w:rsidRPr="00365B96">
        <w:rPr>
          <w:b/>
        </w:rPr>
        <w:t>Účel finanční podpory</w:t>
      </w:r>
    </w:p>
    <w:p w14:paraId="27D58FC0" w14:textId="77777777" w:rsidR="007A365C" w:rsidRPr="00365B96" w:rsidRDefault="007A365C" w:rsidP="007A365C">
      <w:pPr>
        <w:keepNext/>
        <w:keepLines/>
        <w:jc w:val="center"/>
      </w:pPr>
    </w:p>
    <w:p w14:paraId="46F88DA5" w14:textId="720BCCEA" w:rsidR="007A365C" w:rsidRPr="00365B96" w:rsidRDefault="007A365C" w:rsidP="007A365C">
      <w:pPr>
        <w:keepNext/>
        <w:keepLines/>
        <w:numPr>
          <w:ilvl w:val="0"/>
          <w:numId w:val="6"/>
        </w:numPr>
        <w:suppressAutoHyphens/>
        <w:ind w:left="426" w:hanging="426"/>
        <w:jc w:val="both"/>
      </w:pPr>
      <w:r w:rsidRPr="00365B96">
        <w:t>Předmětem této smlouvy je poskytnutí účelové neinvestiční finanční podpory ve formě dotace v rámci vyrovnávací platby z</w:t>
      </w:r>
      <w:r>
        <w:t xml:space="preserve">a plnění závazku veřejné služby </w:t>
      </w:r>
      <w:r w:rsidRPr="00365B96">
        <w:t>(dále jen „finanční podpora“),</w:t>
      </w:r>
      <w:r>
        <w:t xml:space="preserve"> </w:t>
      </w:r>
      <w:r w:rsidRPr="00365B96">
        <w:t>o jejímž poskytnutí rozhoduje kraj v souladu s ustanovením § 101a zákona č. 108/2006 Sb., o sociálních službách, ve znění pozdějších předpisů (dále jen „zákon o sociálních službách“), v souladu se zákonem č. 129/2000 Sb., o krajích (krajské zřízení), ve znění pozdějších předpisů (dále jen „zákon o krajích“), zákonem č. 255/2012 Sb., o kontrole (kontrolní řád), ve znění pozdějších předpisů</w:t>
      </w:r>
      <w:r w:rsidR="002B5141">
        <w:t xml:space="preserve"> (dále jen „kontrolní řád</w:t>
      </w:r>
      <w:r w:rsidR="000B636A">
        <w:t>“)</w:t>
      </w:r>
      <w:r w:rsidRPr="00365B96">
        <w:t xml:space="preserve"> a</w:t>
      </w:r>
      <w:r>
        <w:t> </w:t>
      </w:r>
      <w:r w:rsidRPr="00365B96">
        <w:t>zákonem č. 250/2000 Sb., o rozpočtových pravidlech územních rozpočtů, ve znění pozdějších předpisů (dále jen „zákon o rozpočtových pravidlech územních rozpočtů“).</w:t>
      </w:r>
    </w:p>
    <w:p w14:paraId="485EC510" w14:textId="77777777" w:rsidR="007A365C" w:rsidRPr="00365B96" w:rsidRDefault="007A365C" w:rsidP="007A365C">
      <w:pPr>
        <w:ind w:left="426"/>
        <w:jc w:val="both"/>
      </w:pPr>
    </w:p>
    <w:p w14:paraId="72B705D2" w14:textId="27054EA4" w:rsidR="00A45474" w:rsidRDefault="007A365C" w:rsidP="00A45474">
      <w:pPr>
        <w:keepNext/>
        <w:keepLines/>
        <w:numPr>
          <w:ilvl w:val="0"/>
          <w:numId w:val="6"/>
        </w:numPr>
        <w:suppressAutoHyphens/>
        <w:ind w:left="426" w:hanging="426"/>
        <w:jc w:val="both"/>
      </w:pPr>
      <w:r w:rsidRPr="00365B96">
        <w:t xml:space="preserve">Finanční podpora je </w:t>
      </w:r>
      <w:r w:rsidR="007D4C86" w:rsidRPr="0014690E">
        <w:t>poskytována na základě žádosti podle Pravidel financování sociálních služeb v Jihomoravském kraji pro léta 2021-2022 schválených Zastupitelstvem Jihomoravského kraje na 31. zasedání dne 18.06.2020 usnesením č. 2718/20/Z31, v aktuálním znění (dále jen „Pravidla“).</w:t>
      </w:r>
    </w:p>
    <w:p w14:paraId="72673EA0" w14:textId="77777777" w:rsidR="00A45474" w:rsidRDefault="00A45474" w:rsidP="00A45474">
      <w:pPr>
        <w:pStyle w:val="Odstavecseseznamem"/>
      </w:pPr>
    </w:p>
    <w:p w14:paraId="3A7BE0E5" w14:textId="3E0E6C8A" w:rsidR="00A45474" w:rsidRPr="000C77B4" w:rsidRDefault="00A45474" w:rsidP="00A45474">
      <w:pPr>
        <w:keepNext/>
        <w:keepLines/>
        <w:numPr>
          <w:ilvl w:val="0"/>
          <w:numId w:val="6"/>
        </w:numPr>
        <w:suppressAutoHyphens/>
        <w:ind w:left="426" w:hanging="426"/>
        <w:jc w:val="both"/>
      </w:pPr>
      <w:r w:rsidRPr="000C77B4">
        <w:t>Zřizovatel se zavazuje poskytnout finanční podporu příjemci formou příspěvku na provoz za podmínek uvedených v této smlouvě.</w:t>
      </w:r>
    </w:p>
    <w:p w14:paraId="7856632A" w14:textId="77777777" w:rsidR="007A365C" w:rsidRPr="00365B96" w:rsidRDefault="007A365C" w:rsidP="007A365C">
      <w:pPr>
        <w:tabs>
          <w:tab w:val="left" w:pos="426"/>
        </w:tabs>
        <w:suppressAutoHyphens/>
        <w:ind w:left="-66"/>
        <w:jc w:val="both"/>
      </w:pPr>
    </w:p>
    <w:p w14:paraId="252736C6" w14:textId="77777777" w:rsidR="007A365C" w:rsidRPr="00365B96" w:rsidRDefault="007A365C" w:rsidP="007A365C">
      <w:pPr>
        <w:keepNext/>
        <w:keepLines/>
        <w:numPr>
          <w:ilvl w:val="0"/>
          <w:numId w:val="6"/>
        </w:numPr>
        <w:suppressAutoHyphens/>
        <w:ind w:left="426" w:hanging="426"/>
        <w:jc w:val="both"/>
      </w:pPr>
      <w:r w:rsidRPr="00365B96">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6C6D0EC9" w14:textId="77777777" w:rsidR="007A365C" w:rsidRPr="00365B96" w:rsidRDefault="007A365C" w:rsidP="007A365C">
      <w:pPr>
        <w:ind w:left="360"/>
        <w:jc w:val="both"/>
      </w:pPr>
    </w:p>
    <w:p w14:paraId="2EDD3273" w14:textId="77777777" w:rsidR="007A365C" w:rsidRPr="00365B96" w:rsidRDefault="007A365C" w:rsidP="007A365C">
      <w:pPr>
        <w:keepNext/>
        <w:keepLines/>
        <w:numPr>
          <w:ilvl w:val="0"/>
          <w:numId w:val="6"/>
        </w:numPr>
        <w:suppressAutoHyphens/>
        <w:ind w:left="426" w:hanging="426"/>
        <w:jc w:val="both"/>
      </w:pPr>
      <w:r w:rsidRPr="00365B96">
        <w:t>Veřejnou službou se dle této smlouvy rozumí poskytování sociální služby v rozsahu určeném Pověřením k poskytování služeb obecného hospodářského zájmu v Jihomoravském kraji (dále jen „Pověření“) a touto smlouvou.</w:t>
      </w:r>
    </w:p>
    <w:p w14:paraId="76E54250" w14:textId="77777777" w:rsidR="007A365C" w:rsidRPr="00365B96" w:rsidRDefault="007A365C" w:rsidP="007A365C">
      <w:pPr>
        <w:ind w:left="360"/>
        <w:jc w:val="both"/>
      </w:pPr>
    </w:p>
    <w:p w14:paraId="542DDD6A" w14:textId="77777777" w:rsidR="007A365C" w:rsidRPr="00365B96" w:rsidRDefault="007A365C" w:rsidP="007A365C">
      <w:pPr>
        <w:keepNext/>
        <w:keepLines/>
        <w:numPr>
          <w:ilvl w:val="0"/>
          <w:numId w:val="6"/>
        </w:numPr>
        <w:suppressAutoHyphens/>
        <w:ind w:left="426" w:hanging="426"/>
        <w:jc w:val="both"/>
      </w:pPr>
      <w:r w:rsidRPr="00365B96">
        <w:t>Tato smlouva je uzavřena v návaznosti na Pověření.</w:t>
      </w:r>
    </w:p>
    <w:p w14:paraId="7E940A24" w14:textId="77777777" w:rsidR="007A365C" w:rsidRPr="00365B96" w:rsidRDefault="007A365C" w:rsidP="007A365C">
      <w:pPr>
        <w:ind w:left="360"/>
        <w:jc w:val="both"/>
      </w:pPr>
    </w:p>
    <w:p w14:paraId="1055F0BB" w14:textId="77777777" w:rsidR="007A365C" w:rsidRPr="0014690E" w:rsidRDefault="007A365C" w:rsidP="007A365C">
      <w:pPr>
        <w:keepNext/>
        <w:keepLines/>
        <w:numPr>
          <w:ilvl w:val="0"/>
          <w:numId w:val="6"/>
        </w:numPr>
        <w:suppressAutoHyphens/>
        <w:ind w:left="426" w:hanging="426"/>
        <w:jc w:val="both"/>
      </w:pPr>
      <w:r w:rsidRPr="00365B96">
        <w:t xml:space="preserve">Finanční podpora je určena na financování běžných výdajů souvisejících s poskytováním základních druhů a forem sociálních služeb v rozsahu stanoveném základními činnostmi u jednotlivých druhů sociálních služeb (dále jen „činnost“). Jejich výčet a charakteristiky jsou uvedeny v zákoně o sociálních službách. </w:t>
      </w:r>
      <w:r w:rsidRPr="00574AF1">
        <w:t xml:space="preserve">Finanční prostředky nesmí být použity na </w:t>
      </w:r>
      <w:r w:rsidRPr="0014690E">
        <w:t>zajištění fakultativních činností (§ 35 odst. 4 zákona o sociálních službách).</w:t>
      </w:r>
    </w:p>
    <w:p w14:paraId="4C00EDE8" w14:textId="77777777" w:rsidR="007A365C" w:rsidRPr="0014690E" w:rsidRDefault="007A365C" w:rsidP="007A365C">
      <w:pPr>
        <w:keepNext/>
        <w:keepLines/>
        <w:suppressAutoHyphens/>
        <w:ind w:left="426"/>
        <w:jc w:val="both"/>
      </w:pPr>
    </w:p>
    <w:p w14:paraId="5AB3AB0E" w14:textId="312DE55E" w:rsidR="007A365C" w:rsidRPr="0014690E" w:rsidRDefault="007A365C" w:rsidP="007A365C">
      <w:pPr>
        <w:keepNext/>
        <w:keepLines/>
        <w:numPr>
          <w:ilvl w:val="0"/>
          <w:numId w:val="6"/>
        </w:numPr>
        <w:suppressAutoHyphens/>
        <w:ind w:left="426" w:hanging="426"/>
        <w:jc w:val="both"/>
      </w:pPr>
      <w:r w:rsidRPr="0014690E">
        <w:t xml:space="preserve">Příjemce přijímá finanční podporu a zavazuje se, že bude činnost realizovat na vlastní zodpovědnost, v souladu s právními předpisy, podmínkami této smlouvy a Pravidly, která jsou zveřejněna na stránkách </w:t>
      </w:r>
      <w:hyperlink r:id="rId11" w:history="1">
        <w:r w:rsidRPr="0014690E">
          <w:t>http://dotace.kr-jihomoravsky.cz/</w:t>
        </w:r>
      </w:hyperlink>
      <w:r w:rsidRPr="0014690E">
        <w:t xml:space="preserve"> a zavazuje se, že sociální služba dle čl. II odst. 3 této smlouvy bude poskytována v souladu se Střednědobým plánem rozvoje sociálních služeb Jihomoravského kraje na období 20</w:t>
      </w:r>
      <w:r w:rsidR="0080219B" w:rsidRPr="0014690E">
        <w:t>21</w:t>
      </w:r>
      <w:r w:rsidRPr="0014690E">
        <w:t xml:space="preserve"> – 202</w:t>
      </w:r>
      <w:r w:rsidR="0080219B" w:rsidRPr="0014690E">
        <w:t>3</w:t>
      </w:r>
      <w:r w:rsidRPr="0014690E">
        <w:t xml:space="preserve"> a Akčním plánem rozvoje sociálních služeb v Jihomoravském kraji pro rok 202</w:t>
      </w:r>
      <w:r w:rsidR="00A947E7">
        <w:t>2</w:t>
      </w:r>
      <w:r w:rsidRPr="0014690E">
        <w:t>.</w:t>
      </w:r>
    </w:p>
    <w:p w14:paraId="39B626C1" w14:textId="77777777" w:rsidR="007A365C" w:rsidRPr="00365B96" w:rsidRDefault="007A365C" w:rsidP="007A365C">
      <w:pPr>
        <w:ind w:left="360"/>
        <w:jc w:val="both"/>
      </w:pPr>
    </w:p>
    <w:p w14:paraId="1BF99ED2" w14:textId="6F0C4831" w:rsidR="007A365C" w:rsidRDefault="007A365C" w:rsidP="007A365C">
      <w:pPr>
        <w:keepNext/>
        <w:keepLines/>
        <w:numPr>
          <w:ilvl w:val="0"/>
          <w:numId w:val="6"/>
        </w:numPr>
        <w:suppressAutoHyphens/>
        <w:ind w:left="426" w:hanging="426"/>
        <w:jc w:val="both"/>
      </w:pPr>
      <w:r w:rsidRPr="00365B96">
        <w:lastRenderedPageBreak/>
        <w:t>Na finanční podporu je nahlíženo ve smyslu zákona č. 320/2001 Sb., o finanční kontrole ve veřejné správě</w:t>
      </w:r>
      <w:r w:rsidR="00B55226" w:rsidRPr="00B55226">
        <w:t xml:space="preserve"> </w:t>
      </w:r>
      <w:r w:rsidR="00B55226">
        <w:t>a o změně některých zákonů (zákon o finanční kontrole)</w:t>
      </w:r>
      <w:r w:rsidRPr="00365B96">
        <w:t>, ve znění pozdějších předpisů</w:t>
      </w:r>
      <w:r w:rsidR="00FB34CC">
        <w:t xml:space="preserve"> (dále jen „zákon o finanční kontrole“)</w:t>
      </w:r>
      <w:r w:rsidRPr="00365B96">
        <w:t xml:space="preserve"> a </w:t>
      </w:r>
      <w:r w:rsidR="00404C9B">
        <w:t>kontrolního řádu</w:t>
      </w:r>
      <w:r w:rsidRPr="00365B96">
        <w:t xml:space="preserve"> a vztahují se na ni všechna ustanovení těchto zákonů.</w:t>
      </w:r>
    </w:p>
    <w:p w14:paraId="524E968F" w14:textId="77777777" w:rsidR="007A365C" w:rsidRDefault="007A365C" w:rsidP="007A365C">
      <w:pPr>
        <w:jc w:val="center"/>
        <w:rPr>
          <w:b/>
        </w:rPr>
      </w:pPr>
    </w:p>
    <w:p w14:paraId="2BF2D59A" w14:textId="77777777" w:rsidR="007A365C" w:rsidRPr="00365B96" w:rsidRDefault="007A365C" w:rsidP="007A365C">
      <w:pPr>
        <w:jc w:val="center"/>
        <w:rPr>
          <w:b/>
        </w:rPr>
      </w:pPr>
    </w:p>
    <w:p w14:paraId="1DF92CC5" w14:textId="77777777" w:rsidR="007A365C" w:rsidRPr="00365B96" w:rsidRDefault="007A365C" w:rsidP="007A365C">
      <w:pPr>
        <w:keepNext/>
        <w:keepLines/>
        <w:jc w:val="center"/>
        <w:rPr>
          <w:b/>
        </w:rPr>
      </w:pPr>
      <w:r w:rsidRPr="00365B96">
        <w:rPr>
          <w:b/>
        </w:rPr>
        <w:t>Článek II.</w:t>
      </w:r>
    </w:p>
    <w:p w14:paraId="7B374167" w14:textId="77777777" w:rsidR="007A365C" w:rsidRPr="00365B96" w:rsidRDefault="007A365C" w:rsidP="007A365C">
      <w:pPr>
        <w:keepNext/>
        <w:keepLines/>
        <w:jc w:val="center"/>
        <w:rPr>
          <w:b/>
        </w:rPr>
      </w:pPr>
      <w:r w:rsidRPr="00365B96">
        <w:rPr>
          <w:b/>
        </w:rPr>
        <w:t>Výše finanční podpory</w:t>
      </w:r>
    </w:p>
    <w:p w14:paraId="11D50355" w14:textId="77777777" w:rsidR="007A365C" w:rsidRPr="00365B96" w:rsidRDefault="007A365C" w:rsidP="007A365C">
      <w:pPr>
        <w:keepNext/>
        <w:keepLines/>
        <w:jc w:val="center"/>
        <w:rPr>
          <w:b/>
        </w:rPr>
      </w:pPr>
      <w:r w:rsidRPr="00365B96">
        <w:rPr>
          <w:b/>
        </w:rPr>
        <w:t xml:space="preserve"> </w:t>
      </w:r>
    </w:p>
    <w:p w14:paraId="33ED918C" w14:textId="0D6CBAA2" w:rsidR="007A365C" w:rsidRPr="00574AF1" w:rsidRDefault="007A365C" w:rsidP="007A365C">
      <w:pPr>
        <w:numPr>
          <w:ilvl w:val="0"/>
          <w:numId w:val="7"/>
        </w:numPr>
        <w:suppressAutoHyphens/>
        <w:ind w:left="284" w:hanging="284"/>
        <w:jc w:val="both"/>
      </w:pPr>
      <w:r w:rsidRPr="00574AF1">
        <w:t xml:space="preserve">Výše finanční podpory se stanoví jako rozdíl obvyklých (průměrných) nákladů příslušného druhu sociální služby na jednotku, přičemž se zohledňují obvyklé výnosy sociální služby (úhrady od uživatelů, platby), a podílu spolufinancování sociální služby z jiných zdrojů. </w:t>
      </w:r>
      <w:r w:rsidRPr="00B0309F">
        <w:t>Vyrovnávací platba zahrnuje všechny veřejné prostředky poskytnuté příjemci včetně finanční podpory poskytnuté příjemci Jihomoravským krajem.</w:t>
      </w:r>
    </w:p>
    <w:p w14:paraId="3BF56E25" w14:textId="77777777" w:rsidR="007A365C" w:rsidRPr="00365B96" w:rsidRDefault="007A365C" w:rsidP="007A365C">
      <w:pPr>
        <w:ind w:left="426"/>
        <w:jc w:val="both"/>
      </w:pPr>
    </w:p>
    <w:p w14:paraId="518F4374" w14:textId="77777777" w:rsidR="007A365C" w:rsidRPr="00365B96" w:rsidRDefault="007A365C" w:rsidP="007A365C">
      <w:pPr>
        <w:numPr>
          <w:ilvl w:val="0"/>
          <w:numId w:val="7"/>
        </w:numPr>
        <w:suppressAutoHyphens/>
        <w:ind w:left="284" w:hanging="284"/>
        <w:jc w:val="both"/>
      </w:pPr>
      <w:r w:rsidRPr="00365B96">
        <w:t xml:space="preserve">Finanční podpora se poskytuje příjemci v celkové výši </w:t>
      </w:r>
      <w:r>
        <w:rPr>
          <w:b/>
        </w:rPr>
        <w:t>……</w:t>
      </w:r>
      <w:r>
        <w:t xml:space="preserve"> </w:t>
      </w:r>
      <w:r w:rsidRPr="00365B96">
        <w:rPr>
          <w:b/>
        </w:rPr>
        <w:t>Kč</w:t>
      </w:r>
      <w:r w:rsidRPr="00365B96">
        <w:t xml:space="preserve"> (slovy: </w:t>
      </w:r>
      <w:r>
        <w:t>………..</w:t>
      </w:r>
      <w:r w:rsidRPr="00D1565C">
        <w:t xml:space="preserve"> korun českých</w:t>
      </w:r>
      <w:r w:rsidRPr="00365B96">
        <w:t>). Finanční podpora je určena dle kalkulačního vzorce v souladu s Pravidly.</w:t>
      </w:r>
    </w:p>
    <w:p w14:paraId="001B93F5" w14:textId="77777777" w:rsidR="007A365C" w:rsidRPr="00365B96" w:rsidRDefault="007A365C" w:rsidP="007A365C">
      <w:pPr>
        <w:jc w:val="both"/>
      </w:pPr>
    </w:p>
    <w:p w14:paraId="3D07D72D" w14:textId="77777777" w:rsidR="007A365C" w:rsidRPr="00365B96" w:rsidRDefault="007A365C" w:rsidP="007A365C">
      <w:pPr>
        <w:numPr>
          <w:ilvl w:val="0"/>
          <w:numId w:val="7"/>
        </w:numPr>
        <w:suppressAutoHyphens/>
        <w:ind w:left="284" w:hanging="284"/>
        <w:jc w:val="both"/>
      </w:pPr>
      <w:r w:rsidRPr="00365B96">
        <w:t xml:space="preserve">Finanční podpora na jednotlivé sociální služby se příjemci poskytuje v následující výši: </w:t>
      </w:r>
    </w:p>
    <w:p w14:paraId="70D6A387" w14:textId="77777777" w:rsidR="007A365C" w:rsidRPr="00365B96" w:rsidRDefault="007A365C" w:rsidP="007A365C">
      <w:pPr>
        <w:pStyle w:val="Odstavecseseznamem"/>
        <w:suppressAutoHyphens/>
        <w:ind w:left="720"/>
        <w:jc w:val="both"/>
      </w:pPr>
    </w:p>
    <w:tbl>
      <w:tblPr>
        <w:tblW w:w="86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46"/>
        <w:gridCol w:w="2268"/>
        <w:gridCol w:w="3827"/>
      </w:tblGrid>
      <w:tr w:rsidR="008603F0" w:rsidRPr="00365B96" w14:paraId="490EB9F0" w14:textId="77777777" w:rsidTr="008603F0">
        <w:tc>
          <w:tcPr>
            <w:tcW w:w="2546"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754C5386" w14:textId="77777777" w:rsidR="008603F0" w:rsidRPr="00365B96" w:rsidRDefault="008603F0" w:rsidP="009E593E">
            <w:pPr>
              <w:jc w:val="center"/>
              <w:rPr>
                <w:rFonts w:eastAsia="Calibri"/>
              </w:rPr>
            </w:pPr>
            <w:r w:rsidRPr="00365B96">
              <w:rPr>
                <w:rFonts w:eastAsia="Calibri"/>
              </w:rPr>
              <w:t>Druh služby</w:t>
            </w:r>
          </w:p>
        </w:tc>
        <w:tc>
          <w:tcPr>
            <w:tcW w:w="2268"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0C2D21A9" w14:textId="77777777" w:rsidR="008603F0" w:rsidRPr="00365B96" w:rsidRDefault="008603F0" w:rsidP="009E593E">
            <w:pPr>
              <w:jc w:val="center"/>
              <w:rPr>
                <w:rFonts w:eastAsia="Calibri"/>
              </w:rPr>
            </w:pPr>
            <w:r w:rsidRPr="00365B96">
              <w:rPr>
                <w:rFonts w:eastAsia="Calibri"/>
              </w:rPr>
              <w:t>Identifikátor služby</w:t>
            </w:r>
          </w:p>
        </w:tc>
        <w:tc>
          <w:tcPr>
            <w:tcW w:w="3827"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A710C1D" w14:textId="77777777" w:rsidR="008603F0" w:rsidRPr="00365B96" w:rsidRDefault="008603F0" w:rsidP="009E593E">
            <w:pPr>
              <w:spacing w:before="120" w:after="120"/>
              <w:jc w:val="center"/>
              <w:rPr>
                <w:rFonts w:eastAsia="Calibri"/>
              </w:rPr>
            </w:pPr>
            <w:r w:rsidRPr="00365B96">
              <w:rPr>
                <w:rFonts w:eastAsia="Calibri"/>
              </w:rPr>
              <w:t>Výše finanční podpory dle § 101a zákona o sociálních službách</w:t>
            </w:r>
          </w:p>
        </w:tc>
      </w:tr>
      <w:tr w:rsidR="008603F0" w14:paraId="6CA39D3D" w14:textId="77777777" w:rsidTr="008603F0">
        <w:tc>
          <w:tcPr>
            <w:tcW w:w="2546" w:type="dxa"/>
          </w:tcPr>
          <w:p w14:paraId="54FFFD42" w14:textId="77777777" w:rsidR="008603F0" w:rsidRDefault="008603F0" w:rsidP="009E593E">
            <w:pPr>
              <w:spacing w:before="120" w:after="120"/>
              <w:jc w:val="center"/>
            </w:pPr>
            <w:r>
              <w:t>…</w:t>
            </w:r>
          </w:p>
        </w:tc>
        <w:tc>
          <w:tcPr>
            <w:tcW w:w="2268" w:type="dxa"/>
          </w:tcPr>
          <w:p w14:paraId="7BA3BB58" w14:textId="77777777" w:rsidR="008603F0" w:rsidRDefault="008603F0" w:rsidP="009E593E">
            <w:pPr>
              <w:spacing w:before="120" w:after="120"/>
              <w:jc w:val="center"/>
            </w:pPr>
            <w:r>
              <w:t>…</w:t>
            </w:r>
          </w:p>
        </w:tc>
        <w:tc>
          <w:tcPr>
            <w:tcW w:w="3827" w:type="dxa"/>
          </w:tcPr>
          <w:p w14:paraId="53570E29" w14:textId="77777777" w:rsidR="008603F0" w:rsidRDefault="008603F0" w:rsidP="009E593E">
            <w:pPr>
              <w:spacing w:before="120" w:after="120"/>
              <w:jc w:val="center"/>
            </w:pPr>
            <w:r>
              <w:t>… Kč</w:t>
            </w:r>
          </w:p>
        </w:tc>
      </w:tr>
    </w:tbl>
    <w:p w14:paraId="5BD4196E" w14:textId="77777777" w:rsidR="007A365C" w:rsidRPr="00365B96" w:rsidRDefault="007A365C" w:rsidP="007A365C">
      <w:pPr>
        <w:pStyle w:val="Odstavecseseznamem"/>
        <w:ind w:left="720"/>
        <w:jc w:val="both"/>
      </w:pPr>
    </w:p>
    <w:p w14:paraId="72E07CEE" w14:textId="77777777" w:rsidR="007A365C" w:rsidRPr="00365B96" w:rsidRDefault="007A365C" w:rsidP="007A365C">
      <w:pPr>
        <w:pStyle w:val="Odstavecseseznamem"/>
        <w:tabs>
          <w:tab w:val="left" w:pos="426"/>
        </w:tabs>
        <w:suppressAutoHyphens/>
        <w:ind w:left="720"/>
        <w:contextualSpacing/>
        <w:jc w:val="both"/>
      </w:pPr>
    </w:p>
    <w:p w14:paraId="2925ACD9" w14:textId="77777777" w:rsidR="007A365C" w:rsidRPr="00365B96" w:rsidRDefault="007A365C" w:rsidP="007A365C">
      <w:pPr>
        <w:pStyle w:val="Odstavecseseznamem"/>
        <w:numPr>
          <w:ilvl w:val="0"/>
          <w:numId w:val="7"/>
        </w:numPr>
        <w:tabs>
          <w:tab w:val="left" w:pos="426"/>
        </w:tabs>
        <w:suppressAutoHyphens/>
        <w:ind w:left="284" w:hanging="284"/>
        <w:contextualSpacing/>
        <w:jc w:val="both"/>
      </w:pPr>
      <w:r w:rsidRPr="00365B96">
        <w:t>Finanční podpora bude příjemci poskytnuta maximálně do výše požadavku uvedeného v žádosti.</w:t>
      </w:r>
    </w:p>
    <w:p w14:paraId="2564DA60" w14:textId="77777777" w:rsidR="007A365C" w:rsidRDefault="007A365C" w:rsidP="007A365C">
      <w:pPr>
        <w:jc w:val="center"/>
        <w:rPr>
          <w:b/>
        </w:rPr>
      </w:pPr>
    </w:p>
    <w:p w14:paraId="291A4AAD" w14:textId="77777777" w:rsidR="007A365C" w:rsidRPr="00365B96" w:rsidRDefault="007A365C" w:rsidP="007A365C">
      <w:pPr>
        <w:jc w:val="center"/>
        <w:rPr>
          <w:b/>
        </w:rPr>
      </w:pPr>
    </w:p>
    <w:p w14:paraId="70AF925B" w14:textId="77777777" w:rsidR="007A365C" w:rsidRPr="00365B96" w:rsidRDefault="007A365C" w:rsidP="007A365C">
      <w:pPr>
        <w:jc w:val="center"/>
        <w:rPr>
          <w:b/>
        </w:rPr>
      </w:pPr>
      <w:r w:rsidRPr="00365B96">
        <w:rPr>
          <w:b/>
        </w:rPr>
        <w:t>Článek III.</w:t>
      </w:r>
    </w:p>
    <w:p w14:paraId="1A8EA027" w14:textId="77777777" w:rsidR="007A365C" w:rsidRPr="008F6764" w:rsidRDefault="007A365C" w:rsidP="007A365C">
      <w:pPr>
        <w:jc w:val="center"/>
        <w:rPr>
          <w:b/>
        </w:rPr>
      </w:pPr>
      <w:r w:rsidRPr="008F6764">
        <w:rPr>
          <w:b/>
        </w:rPr>
        <w:t>Způsob poskytnutí finanční podpory</w:t>
      </w:r>
    </w:p>
    <w:p w14:paraId="6CA2ABA4" w14:textId="77777777" w:rsidR="007A365C" w:rsidRPr="008F6764" w:rsidRDefault="007A365C" w:rsidP="007A365C">
      <w:pPr>
        <w:jc w:val="center"/>
        <w:rPr>
          <w:b/>
        </w:rPr>
      </w:pPr>
    </w:p>
    <w:p w14:paraId="5EA5CFBF" w14:textId="3A33DB28" w:rsidR="0014690E" w:rsidRPr="00FD04D0" w:rsidRDefault="0014690E" w:rsidP="0014690E">
      <w:pPr>
        <w:numPr>
          <w:ilvl w:val="0"/>
          <w:numId w:val="21"/>
        </w:numPr>
        <w:suppressAutoHyphens/>
        <w:jc w:val="both"/>
      </w:pPr>
      <w:r w:rsidRPr="00FD04D0">
        <w:t>Finanční podpora bude vyplacena bankovním převodem na úče</w:t>
      </w:r>
      <w:r w:rsidRPr="0079192F">
        <w:t xml:space="preserve">t </w:t>
      </w:r>
      <w:r w:rsidR="0044620F" w:rsidRPr="0079192F">
        <w:t>zřizovatele</w:t>
      </w:r>
      <w:r w:rsidR="0044620F">
        <w:t xml:space="preserve"> </w:t>
      </w:r>
      <w:r w:rsidRPr="00FD04D0">
        <w:t xml:space="preserve">uvedený v záhlaví smlouvy </w:t>
      </w:r>
      <w:r w:rsidRPr="00FD04D0">
        <w:rPr>
          <w:lang w:eastAsia="ar-SA"/>
        </w:rPr>
        <w:t>takto:</w:t>
      </w:r>
    </w:p>
    <w:p w14:paraId="1A1FCBB3" w14:textId="77777777" w:rsidR="0014690E" w:rsidRPr="00FD04D0" w:rsidRDefault="0014690E" w:rsidP="0014690E">
      <w:pPr>
        <w:suppressAutoHyphens/>
        <w:ind w:left="426" w:hanging="66"/>
        <w:jc w:val="both"/>
      </w:pPr>
      <w:r w:rsidRPr="00FD04D0">
        <w:t xml:space="preserve">a) výplata 1. splátky finanční podpory ve výši 60 % přiznané výše proběhne do 30 kalendářních dnů od podpisu smlouvy, po přijetí první splátky dotace z Ministerstva práce a sociálních věcí na účet Jihomoravského kraje, </w:t>
      </w:r>
    </w:p>
    <w:p w14:paraId="50D6486D" w14:textId="77777777" w:rsidR="0014690E" w:rsidRDefault="0014690E" w:rsidP="0014690E">
      <w:pPr>
        <w:suppressAutoHyphens/>
        <w:ind w:left="426" w:hanging="66"/>
        <w:jc w:val="both"/>
      </w:pPr>
      <w:r w:rsidRPr="00FD04D0">
        <w:t>b) výplata 2. splátky finanční podpory ve výši 40 % přiznané výše proběhne do 30 kalendářních dnů od přijetí druhé splátky dotace z Ministerstva práce a sociálních věcí na účet Jihomoravského kraje.</w:t>
      </w:r>
    </w:p>
    <w:p w14:paraId="03612294" w14:textId="77777777" w:rsidR="007A365C" w:rsidRDefault="007A365C" w:rsidP="007A365C">
      <w:pPr>
        <w:suppressAutoHyphens/>
        <w:ind w:left="360"/>
        <w:jc w:val="both"/>
      </w:pPr>
    </w:p>
    <w:p w14:paraId="40783D90" w14:textId="5166E7DE" w:rsidR="007A365C" w:rsidRPr="00365B96" w:rsidRDefault="007A365C" w:rsidP="0014690E">
      <w:pPr>
        <w:pStyle w:val="Odstavecseseznamem"/>
        <w:numPr>
          <w:ilvl w:val="0"/>
          <w:numId w:val="21"/>
        </w:numPr>
        <w:suppressAutoHyphens/>
        <w:spacing w:after="200"/>
        <w:jc w:val="both"/>
      </w:pPr>
      <w:r w:rsidRPr="00365B96">
        <w:t>Vyplacením se rozumí odeslání finančních prostředků z účtu Jihomoravského kraje.</w:t>
      </w:r>
    </w:p>
    <w:p w14:paraId="483A02D9" w14:textId="3D0950DB" w:rsidR="00A45474" w:rsidRDefault="007A365C" w:rsidP="0014690E">
      <w:pPr>
        <w:numPr>
          <w:ilvl w:val="0"/>
          <w:numId w:val="21"/>
        </w:numPr>
        <w:suppressAutoHyphens/>
        <w:spacing w:after="200"/>
        <w:jc w:val="both"/>
      </w:pPr>
      <w:r w:rsidRPr="00365B96">
        <w:t xml:space="preserve">Výše uvedené termíny jsou pro Jihomoravský kraj závazné pouze v případě plné spolupráce </w:t>
      </w:r>
      <w:r w:rsidR="003E30D5">
        <w:t xml:space="preserve">zřizovatele i </w:t>
      </w:r>
      <w:r w:rsidRPr="00365B96">
        <w:t>poskytovatele sociální služby, především při zajištění podpisu smlouvy o poskytnutí finanční podpory statutárním orgánem, poskytnutí čísla aktivního bankovního účtu apod.</w:t>
      </w:r>
    </w:p>
    <w:p w14:paraId="29268A19" w14:textId="5CEF8EBA" w:rsidR="007A365C" w:rsidRPr="000C77B4" w:rsidRDefault="00A45474" w:rsidP="0014690E">
      <w:pPr>
        <w:pStyle w:val="Odstavecseseznamem"/>
        <w:numPr>
          <w:ilvl w:val="0"/>
          <w:numId w:val="21"/>
        </w:numPr>
        <w:suppressAutoHyphens/>
        <w:spacing w:after="200"/>
        <w:jc w:val="both"/>
      </w:pPr>
      <w:r w:rsidRPr="000C77B4">
        <w:lastRenderedPageBreak/>
        <w:t xml:space="preserve">Zřizovatel se zavazuje poskytnout příjemci finanční podporu formou příspěvku na provoz bezodkladně. </w:t>
      </w:r>
    </w:p>
    <w:p w14:paraId="62CC80E3" w14:textId="5A796EF0" w:rsidR="00A45474" w:rsidRDefault="00A45474" w:rsidP="007A365C">
      <w:pPr>
        <w:jc w:val="center"/>
        <w:rPr>
          <w:b/>
        </w:rPr>
      </w:pPr>
    </w:p>
    <w:p w14:paraId="5EF4DA35" w14:textId="77777777" w:rsidR="00A45474" w:rsidRPr="00365B96" w:rsidRDefault="00A45474" w:rsidP="007A365C">
      <w:pPr>
        <w:jc w:val="center"/>
        <w:rPr>
          <w:b/>
        </w:rPr>
      </w:pPr>
    </w:p>
    <w:p w14:paraId="468CB2D4" w14:textId="77777777" w:rsidR="007A365C" w:rsidRPr="00365B96" w:rsidRDefault="007A365C" w:rsidP="007A365C">
      <w:pPr>
        <w:jc w:val="center"/>
        <w:rPr>
          <w:b/>
        </w:rPr>
      </w:pPr>
      <w:r w:rsidRPr="00365B96">
        <w:rPr>
          <w:b/>
        </w:rPr>
        <w:t>Článek IV.</w:t>
      </w:r>
    </w:p>
    <w:p w14:paraId="1EB54F60" w14:textId="77777777" w:rsidR="007A365C" w:rsidRPr="00365B96" w:rsidRDefault="007A365C" w:rsidP="007A365C">
      <w:pPr>
        <w:jc w:val="center"/>
        <w:rPr>
          <w:b/>
        </w:rPr>
      </w:pPr>
      <w:r w:rsidRPr="00365B96">
        <w:rPr>
          <w:b/>
        </w:rPr>
        <w:t>Podmínky použití finanční podpory, práva a povinnosti příjemce</w:t>
      </w:r>
    </w:p>
    <w:p w14:paraId="2CB2DFFB" w14:textId="77777777" w:rsidR="007A365C" w:rsidRPr="00365B96" w:rsidRDefault="007A365C" w:rsidP="007A365C">
      <w:pPr>
        <w:jc w:val="center"/>
        <w:rPr>
          <w:b/>
        </w:rPr>
      </w:pPr>
    </w:p>
    <w:p w14:paraId="1632BD99" w14:textId="36D66989" w:rsidR="0014690E" w:rsidRPr="0014690E" w:rsidRDefault="007A365C" w:rsidP="0014690E">
      <w:pPr>
        <w:pStyle w:val="Odstavecseseznamem"/>
        <w:numPr>
          <w:ilvl w:val="0"/>
          <w:numId w:val="9"/>
        </w:numPr>
        <w:suppressAutoHyphens/>
        <w:ind w:left="426" w:hanging="426"/>
        <w:contextualSpacing/>
        <w:jc w:val="both"/>
        <w:rPr>
          <w:color w:val="000000"/>
        </w:rPr>
      </w:pPr>
      <w:r w:rsidRPr="00365B96">
        <w:t>Příjemce je oprávněn čerpat finanční podporu k </w:t>
      </w:r>
      <w:r>
        <w:t xml:space="preserve">realizaci činnosti od </w:t>
      </w:r>
      <w:r w:rsidRPr="00AD4399">
        <w:rPr>
          <w:i/>
          <w:iCs/>
        </w:rPr>
        <w:t>1. 1. 202</w:t>
      </w:r>
      <w:r w:rsidR="001467BA" w:rsidRPr="00AD4399">
        <w:rPr>
          <w:i/>
          <w:iCs/>
        </w:rPr>
        <w:t>2</w:t>
      </w:r>
      <w:r w:rsidRPr="00365B96">
        <w:t xml:space="preserve"> nejpozději </w:t>
      </w:r>
      <w:r>
        <w:rPr>
          <w:b/>
        </w:rPr>
        <w:t xml:space="preserve">do </w:t>
      </w:r>
      <w:r w:rsidRPr="00AD4399">
        <w:rPr>
          <w:b/>
        </w:rPr>
        <w:t>31. 12. 202</w:t>
      </w:r>
      <w:r w:rsidR="001467BA" w:rsidRPr="00AD4399">
        <w:rPr>
          <w:b/>
        </w:rPr>
        <w:t>2</w:t>
      </w:r>
      <w:r w:rsidRPr="00365B96">
        <w:rPr>
          <w:b/>
        </w:rPr>
        <w:t>.</w:t>
      </w:r>
      <w:r w:rsidRPr="00365B96">
        <w:t xml:space="preserve"> Prostředky finanční podpory nelze převádět do roku následujícího. Čerpáním finanční podpory se rozumí úhrada výdajů souvisejících s uznatelnými náklady činnosti hrazených z finanční podpory a vzniklých při realizaci činnosti převodem finančních prostředků v hotovosti nebo bankovním převodem ve prospěch jiné oprávněné právnické či fyzické osoby. </w:t>
      </w:r>
    </w:p>
    <w:p w14:paraId="2AF1E8D5" w14:textId="77777777" w:rsidR="0014690E" w:rsidRPr="0014690E" w:rsidRDefault="0014690E" w:rsidP="0014690E">
      <w:pPr>
        <w:pStyle w:val="Odstavecseseznamem"/>
        <w:suppressAutoHyphens/>
        <w:ind w:left="426"/>
        <w:contextualSpacing/>
        <w:jc w:val="both"/>
        <w:rPr>
          <w:color w:val="000000"/>
        </w:rPr>
      </w:pPr>
    </w:p>
    <w:p w14:paraId="3C86F6D5" w14:textId="234F0960" w:rsidR="0014690E" w:rsidRPr="0014690E" w:rsidRDefault="0014690E" w:rsidP="0014690E">
      <w:pPr>
        <w:pStyle w:val="Odstavecseseznamem"/>
        <w:numPr>
          <w:ilvl w:val="0"/>
          <w:numId w:val="9"/>
        </w:numPr>
        <w:suppressAutoHyphens/>
        <w:ind w:left="426" w:hanging="426"/>
        <w:contextualSpacing/>
        <w:jc w:val="both"/>
        <w:rPr>
          <w:color w:val="000000"/>
        </w:rPr>
      </w:pPr>
      <w:r w:rsidRPr="0012169D">
        <w:t xml:space="preserve">Pokud budou uznatelné výdaje po odečtení souvisejících příjmů, vyjma finanční podpory poskytnuté podle této smlouvy, nižší než poskytnutá výše </w:t>
      </w:r>
      <w:r w:rsidR="0086167F">
        <w:t>finanční podpory</w:t>
      </w:r>
      <w:r w:rsidRPr="0012169D">
        <w:t xml:space="preserve">, je příjemce povinen část finanční podpory, odpovídající rozdílu výše finanční podpory a uznatelných výdajů snížených o související příjmy, vrátit poskytovateli, a to způsobem a v termínu určeném pro předložení </w:t>
      </w:r>
      <w:r w:rsidRPr="0014690E">
        <w:rPr>
          <w:bCs/>
          <w:iCs/>
        </w:rPr>
        <w:t xml:space="preserve">Závěrečné zprávy a finančního vypořádání </w:t>
      </w:r>
      <w:r w:rsidR="00BD6AAE">
        <w:t>finanční podpory</w:t>
      </w:r>
      <w:r w:rsidRPr="0014690E">
        <w:rPr>
          <w:bCs/>
          <w:iCs/>
        </w:rPr>
        <w:t xml:space="preserve"> </w:t>
      </w:r>
      <w:r w:rsidR="00BD6AAE">
        <w:rPr>
          <w:bCs/>
          <w:iCs/>
        </w:rPr>
        <w:br/>
      </w:r>
      <w:r w:rsidRPr="0014690E">
        <w:rPr>
          <w:bCs/>
          <w:iCs/>
        </w:rPr>
        <w:t>v čl. IV. odst. 15</w:t>
      </w:r>
      <w:r w:rsidRPr="0012169D">
        <w:t xml:space="preserve"> této smlouvy.</w:t>
      </w:r>
    </w:p>
    <w:p w14:paraId="20B81B0E" w14:textId="77777777" w:rsidR="0014690E" w:rsidRDefault="0014690E" w:rsidP="0014690E">
      <w:pPr>
        <w:pStyle w:val="Odstavecseseznamem"/>
      </w:pPr>
    </w:p>
    <w:p w14:paraId="742E1797" w14:textId="4A230516" w:rsidR="007A365C" w:rsidRPr="00B3786D" w:rsidRDefault="007A365C" w:rsidP="007A365C">
      <w:pPr>
        <w:pStyle w:val="Odstavecseseznamem"/>
        <w:numPr>
          <w:ilvl w:val="0"/>
          <w:numId w:val="9"/>
        </w:numPr>
        <w:tabs>
          <w:tab w:val="left" w:pos="426"/>
        </w:tabs>
        <w:ind w:left="426" w:hanging="426"/>
        <w:contextualSpacing/>
        <w:jc w:val="both"/>
        <w:rPr>
          <w:shd w:val="clear" w:color="auto" w:fill="FFFFFF"/>
        </w:rPr>
      </w:pPr>
      <w:r w:rsidRPr="00365B96">
        <w:t xml:space="preserve">Finanční podpora je poskytována na úhradu výdajů souvisejících s uznatelnými náklady činnosti </w:t>
      </w:r>
      <w:r>
        <w:t xml:space="preserve">dle </w:t>
      </w:r>
      <w:r w:rsidRPr="00B3786D">
        <w:rPr>
          <w:shd w:val="clear" w:color="auto" w:fill="FFFFFF"/>
        </w:rPr>
        <w:t>čl. I, II.</w:t>
      </w:r>
      <w:r w:rsidRPr="00365B96">
        <w:t xml:space="preserve"> </w:t>
      </w:r>
      <w:r w:rsidRPr="00B3786D">
        <w:rPr>
          <w:shd w:val="clear" w:color="auto" w:fill="FFFFFF"/>
        </w:rPr>
        <w:t>a IV. této smlouvy.</w:t>
      </w:r>
    </w:p>
    <w:p w14:paraId="274BF89D" w14:textId="77777777" w:rsidR="007A365C" w:rsidRPr="00365B96" w:rsidRDefault="007A365C" w:rsidP="007A365C">
      <w:pPr>
        <w:jc w:val="both"/>
        <w:rPr>
          <w:color w:val="0D0D0D"/>
        </w:rPr>
      </w:pPr>
    </w:p>
    <w:p w14:paraId="288D70C9" w14:textId="77777777" w:rsidR="007A365C" w:rsidRPr="00365B96" w:rsidRDefault="007A365C" w:rsidP="007A365C">
      <w:pPr>
        <w:pStyle w:val="Odstavecseseznamem"/>
        <w:numPr>
          <w:ilvl w:val="0"/>
          <w:numId w:val="9"/>
        </w:numPr>
        <w:tabs>
          <w:tab w:val="left" w:pos="426"/>
        </w:tabs>
        <w:suppressAutoHyphens/>
        <w:ind w:left="426" w:hanging="426"/>
        <w:contextualSpacing/>
        <w:jc w:val="both"/>
        <w:rPr>
          <w:color w:val="0D0D0D"/>
        </w:rPr>
      </w:pPr>
      <w:r w:rsidRPr="00365B96">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552C8903" w14:textId="77777777" w:rsidR="007A365C" w:rsidRPr="00365B96" w:rsidRDefault="007A365C" w:rsidP="007A365C">
      <w:pPr>
        <w:tabs>
          <w:tab w:val="left" w:pos="426"/>
        </w:tabs>
        <w:ind w:left="426" w:hanging="426"/>
        <w:jc w:val="both"/>
        <w:rPr>
          <w:color w:val="0D0D0D"/>
        </w:rPr>
      </w:pPr>
    </w:p>
    <w:p w14:paraId="2891288F" w14:textId="213BF6BD" w:rsidR="007A365C" w:rsidRDefault="007A365C" w:rsidP="007A365C">
      <w:pPr>
        <w:numPr>
          <w:ilvl w:val="0"/>
          <w:numId w:val="9"/>
        </w:numPr>
        <w:tabs>
          <w:tab w:val="left" w:pos="426"/>
        </w:tabs>
        <w:suppressAutoHyphens/>
        <w:ind w:left="426" w:hanging="426"/>
        <w:jc w:val="both"/>
        <w:rPr>
          <w:color w:val="0D0D0D"/>
        </w:rPr>
      </w:pPr>
      <w:r w:rsidRPr="00365B96">
        <w:rPr>
          <w:color w:val="0D0D0D"/>
        </w:rPr>
        <w:t>P</w:t>
      </w:r>
      <w:r w:rsidR="00492C26">
        <w:rPr>
          <w:color w:val="0D0D0D"/>
        </w:rPr>
        <w:t>říjemce</w:t>
      </w:r>
      <w:r w:rsidRPr="00365B96">
        <w:rPr>
          <w:color w:val="0D0D0D"/>
        </w:rPr>
        <w:t xml:space="preserv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poskytovatele sociální služby (touto osobou je statutární zástupce, popř. jím pověřená osoba).</w:t>
      </w:r>
    </w:p>
    <w:p w14:paraId="63CDC213" w14:textId="77777777" w:rsidR="007A365C" w:rsidRDefault="007A365C" w:rsidP="007A365C">
      <w:pPr>
        <w:pStyle w:val="Odstavecseseznamem"/>
        <w:rPr>
          <w:color w:val="0D0D0D"/>
        </w:rPr>
      </w:pPr>
    </w:p>
    <w:p w14:paraId="679B41B8" w14:textId="48F68FD1" w:rsidR="007A365C" w:rsidRPr="00565D22" w:rsidRDefault="007A365C" w:rsidP="007A365C">
      <w:pPr>
        <w:pStyle w:val="Odstavecseseznamem"/>
        <w:numPr>
          <w:ilvl w:val="0"/>
          <w:numId w:val="9"/>
        </w:numPr>
        <w:ind w:left="426" w:hanging="426"/>
        <w:jc w:val="both"/>
        <w:rPr>
          <w:color w:val="0D0D0D"/>
        </w:rPr>
      </w:pPr>
      <w:r w:rsidRPr="00565D22">
        <w:rPr>
          <w:color w:val="0D0D0D"/>
        </w:rPr>
        <w:t>Příjemce je povinen použít</w:t>
      </w:r>
      <w:r w:rsidR="00931C50">
        <w:rPr>
          <w:color w:val="0D0D0D"/>
        </w:rPr>
        <w:t xml:space="preserve"> finanční podporu</w:t>
      </w:r>
      <w:r w:rsidRPr="00565D22">
        <w:rPr>
          <w:color w:val="0D0D0D"/>
        </w:rPr>
        <w:t xml:space="preserve"> maximálně hospodárným způsobem a výhradně k účelu uvedenému v čl. I. této smlouvy.</w:t>
      </w:r>
    </w:p>
    <w:p w14:paraId="4A35227C" w14:textId="77777777" w:rsidR="007A365C" w:rsidRPr="00365B96" w:rsidRDefault="007A365C" w:rsidP="007A365C">
      <w:pPr>
        <w:tabs>
          <w:tab w:val="left" w:pos="426"/>
        </w:tabs>
        <w:ind w:left="426" w:hanging="426"/>
        <w:jc w:val="both"/>
        <w:rPr>
          <w:color w:val="0D0D0D"/>
        </w:rPr>
      </w:pPr>
    </w:p>
    <w:p w14:paraId="7378C570" w14:textId="77777777" w:rsidR="007A365C" w:rsidRPr="00365B96" w:rsidRDefault="007A365C" w:rsidP="007A365C">
      <w:pPr>
        <w:pStyle w:val="Odstavecseseznamem"/>
        <w:numPr>
          <w:ilvl w:val="0"/>
          <w:numId w:val="9"/>
        </w:numPr>
        <w:tabs>
          <w:tab w:val="left" w:pos="426"/>
        </w:tabs>
        <w:suppressAutoHyphens/>
        <w:ind w:left="426" w:hanging="426"/>
        <w:contextualSpacing/>
        <w:jc w:val="both"/>
        <w:rPr>
          <w:color w:val="0D0D0D"/>
        </w:rPr>
      </w:pPr>
      <w:r w:rsidRPr="00365B96">
        <w:rPr>
          <w:color w:val="0D0D0D"/>
        </w:rPr>
        <w:t>Z poskytnuté finanční podpory nelze hradit tyto náklady (</w:t>
      </w:r>
      <w:r w:rsidRPr="00365B96">
        <w:rPr>
          <w:b/>
          <w:color w:val="0D0D0D"/>
        </w:rPr>
        <w:t>neuznatelné náklady</w:t>
      </w:r>
      <w:r w:rsidRPr="00365B96">
        <w:rPr>
          <w:color w:val="0D0D0D"/>
        </w:rPr>
        <w:t>):</w:t>
      </w:r>
    </w:p>
    <w:p w14:paraId="7B3B4415" w14:textId="77777777" w:rsidR="007A365C" w:rsidRPr="00365B96" w:rsidRDefault="007A365C" w:rsidP="007A365C">
      <w:pPr>
        <w:tabs>
          <w:tab w:val="left" w:pos="426"/>
        </w:tabs>
        <w:jc w:val="both"/>
        <w:rPr>
          <w:color w:val="0D0D0D"/>
        </w:rPr>
      </w:pPr>
    </w:p>
    <w:p w14:paraId="2BAFD723" w14:textId="77777777" w:rsidR="007A365C" w:rsidRDefault="007A365C" w:rsidP="007A365C">
      <w:pPr>
        <w:pStyle w:val="Odstavecseseznamem"/>
        <w:numPr>
          <w:ilvl w:val="1"/>
          <w:numId w:val="5"/>
        </w:numPr>
        <w:contextualSpacing/>
        <w:jc w:val="both"/>
        <w:rPr>
          <w:color w:val="0D0D0D"/>
        </w:rPr>
      </w:pPr>
      <w:r w:rsidRPr="00365B96">
        <w:rPr>
          <w:color w:val="0D0D0D"/>
        </w:rPr>
        <w:t>nesouvisející s poskytováním základních činností,</w:t>
      </w:r>
    </w:p>
    <w:p w14:paraId="13DD16C9" w14:textId="77777777" w:rsidR="007A365C" w:rsidRDefault="007A365C" w:rsidP="007A365C">
      <w:pPr>
        <w:pStyle w:val="Odstavecseseznamem"/>
        <w:numPr>
          <w:ilvl w:val="1"/>
          <w:numId w:val="5"/>
        </w:numPr>
        <w:contextualSpacing/>
        <w:jc w:val="both"/>
        <w:rPr>
          <w:color w:val="0D0D0D"/>
        </w:rPr>
      </w:pPr>
      <w:r w:rsidRPr="009352FC">
        <w:rPr>
          <w:color w:val="0D0D0D"/>
        </w:rPr>
        <w:t>na zdravotní péči poskytovanou podle ustanovení § 36 zákona o sociálních službách, tato péče je hrazena podle ustanovení § 17a zákona č. 48/1997 Sb., o veřejném zdravotním pojištění a o změně a doplnění některých souvisejících zákonů, ve znění pozdějších předpisů,</w:t>
      </w:r>
    </w:p>
    <w:p w14:paraId="23BFD1EC" w14:textId="2F0156E8" w:rsidR="007A365C" w:rsidRDefault="007A365C" w:rsidP="007A365C">
      <w:pPr>
        <w:pStyle w:val="Odstavecseseznamem"/>
        <w:numPr>
          <w:ilvl w:val="1"/>
          <w:numId w:val="5"/>
        </w:numPr>
        <w:contextualSpacing/>
        <w:jc w:val="both"/>
        <w:rPr>
          <w:color w:val="0D0D0D"/>
        </w:rPr>
      </w:pPr>
      <w:r w:rsidRPr="009352FC">
        <w:rPr>
          <w:color w:val="0D0D0D"/>
        </w:rPr>
        <w:t xml:space="preserve">na pořízení </w:t>
      </w:r>
      <w:r w:rsidR="00FA57E2" w:rsidRPr="00900088">
        <w:rPr>
          <w:rFonts w:eastAsiaTheme="minorEastAsia"/>
          <w:lang w:eastAsia="en-US"/>
        </w:rPr>
        <w:t xml:space="preserve">nebo technické zhodnocení dlouhodobého hmotného majetku </w:t>
      </w:r>
      <w:r w:rsidR="00BF347F">
        <w:rPr>
          <w:rFonts w:eastAsiaTheme="minorEastAsia"/>
          <w:lang w:eastAsia="en-US"/>
        </w:rPr>
        <w:t xml:space="preserve">- </w:t>
      </w:r>
      <w:r w:rsidR="00FA57E2" w:rsidRPr="00900088">
        <w:rPr>
          <w:rFonts w:eastAsiaTheme="minorEastAsia"/>
          <w:lang w:eastAsia="en-US"/>
        </w:rPr>
        <w:t xml:space="preserve">dlouhodobým hmotným majetkem se rozumí majetek, jehož doba použitelnosti je delší než jeden rok </w:t>
      </w:r>
      <w:r w:rsidR="00A55D27">
        <w:rPr>
          <w:rFonts w:eastAsiaTheme="minorEastAsia"/>
          <w:lang w:eastAsia="en-US"/>
        </w:rPr>
        <w:t>a ocenění převyšuje částku dle platných účetních předpisů (nevztahuje se na drobný dlouhodobý hmotný majetek),</w:t>
      </w:r>
    </w:p>
    <w:p w14:paraId="10E5075B" w14:textId="77777777" w:rsidR="007A365C" w:rsidRDefault="007A365C" w:rsidP="007A365C">
      <w:pPr>
        <w:pStyle w:val="Odstavecseseznamem"/>
        <w:numPr>
          <w:ilvl w:val="1"/>
          <w:numId w:val="5"/>
        </w:numPr>
        <w:contextualSpacing/>
        <w:jc w:val="both"/>
        <w:rPr>
          <w:color w:val="0D0D0D"/>
        </w:rPr>
      </w:pPr>
      <w:r w:rsidRPr="009352FC">
        <w:rPr>
          <w:color w:val="0D0D0D"/>
        </w:rPr>
        <w:lastRenderedPageBreak/>
        <w:t>odpisy majetku a ostatní náklady spadající pod účtovou skupinu číslo 55 – odpisy, rezervy a opravné položky,</w:t>
      </w:r>
    </w:p>
    <w:p w14:paraId="3D57DF83" w14:textId="77777777" w:rsidR="007A365C" w:rsidRDefault="007A365C" w:rsidP="007A365C">
      <w:pPr>
        <w:pStyle w:val="Odstavecseseznamem"/>
        <w:numPr>
          <w:ilvl w:val="1"/>
          <w:numId w:val="5"/>
        </w:numPr>
        <w:contextualSpacing/>
        <w:jc w:val="both"/>
        <w:rPr>
          <w:color w:val="0D0D0D"/>
        </w:rPr>
      </w:pPr>
      <w:r w:rsidRPr="009352FC">
        <w:rPr>
          <w:color w:val="0D0D0D"/>
        </w:rPr>
        <w:t>ostatní sociální pojištění a ostatní sociální náklady na zaměstnance, ke kterým nejsou zaměstnavatelé povinni podle zvláštních právních předpisů (příspěvky na penzijní připojištění, životní pojištění, dary k životním jubileím a pracovním výročím, příspěvky na rekreaci apod.),</w:t>
      </w:r>
    </w:p>
    <w:p w14:paraId="6F2679EE" w14:textId="77777777" w:rsidR="007A365C" w:rsidRDefault="007A365C" w:rsidP="007A365C">
      <w:pPr>
        <w:pStyle w:val="Odstavecseseznamem"/>
        <w:numPr>
          <w:ilvl w:val="1"/>
          <w:numId w:val="5"/>
        </w:numPr>
        <w:contextualSpacing/>
        <w:jc w:val="both"/>
        <w:rPr>
          <w:color w:val="0D0D0D"/>
        </w:rPr>
      </w:pPr>
      <w:r w:rsidRPr="009352FC">
        <w:rPr>
          <w:color w:val="0D0D0D"/>
        </w:rPr>
        <w:t>finanční leasing – výjimkou je pouze finanční leasing vozidla (automobilu) využívaného výhradně pro poskytování terénní formy sociální služby, např. pro terénní pečovatelskou službu,</w:t>
      </w:r>
    </w:p>
    <w:p w14:paraId="32209B65" w14:textId="77777777" w:rsidR="007A365C" w:rsidRDefault="007A365C" w:rsidP="007A365C">
      <w:pPr>
        <w:pStyle w:val="Odstavecseseznamem"/>
        <w:numPr>
          <w:ilvl w:val="1"/>
          <w:numId w:val="5"/>
        </w:numPr>
        <w:contextualSpacing/>
        <w:jc w:val="both"/>
        <w:rPr>
          <w:color w:val="0D0D0D"/>
        </w:rPr>
      </w:pPr>
      <w:r w:rsidRPr="009352FC">
        <w:rPr>
          <w:color w:val="0D0D0D"/>
        </w:rPr>
        <w:t xml:space="preserve">daně a poplatky – účtová skupina 53 (v případě, že nesouvisí s poskytováním základních činností, tj. nejsou ve vztahu k místu a formě poskytování sociální služby) – daň silniční, daň z nemovitých věcí, ostatní daně a poplatky (tj. daň z nabytí nemovitých věcí, správní poplatky, poplatky za znečištění ovzduší, poplatky za televizi a rozhlas apod.), </w:t>
      </w:r>
    </w:p>
    <w:p w14:paraId="27F635F4" w14:textId="77777777" w:rsidR="007A365C" w:rsidRDefault="007A365C" w:rsidP="007A365C">
      <w:pPr>
        <w:pStyle w:val="Odstavecseseznamem"/>
        <w:numPr>
          <w:ilvl w:val="1"/>
          <w:numId w:val="5"/>
        </w:numPr>
        <w:contextualSpacing/>
        <w:jc w:val="both"/>
        <w:rPr>
          <w:color w:val="0D0D0D"/>
        </w:rPr>
      </w:pPr>
      <w:r w:rsidRPr="009352FC">
        <w:rPr>
          <w:color w:val="0D0D0D"/>
        </w:rPr>
        <w:t>DPH, o jejíž vrácení je možné podle příslušného právního předpisu žádat,</w:t>
      </w:r>
    </w:p>
    <w:p w14:paraId="2B809753" w14:textId="77777777" w:rsidR="007A365C" w:rsidRDefault="007A365C" w:rsidP="007A365C">
      <w:pPr>
        <w:pStyle w:val="Odstavecseseznamem"/>
        <w:numPr>
          <w:ilvl w:val="1"/>
          <w:numId w:val="5"/>
        </w:numPr>
        <w:contextualSpacing/>
        <w:jc w:val="both"/>
        <w:rPr>
          <w:color w:val="0D0D0D"/>
        </w:rPr>
      </w:pPr>
      <w:r w:rsidRPr="009352FC">
        <w:rPr>
          <w:color w:val="0D0D0D"/>
        </w:rPr>
        <w:t xml:space="preserve">smluvní pokuty, úroky z prodlení, ostatní pokuty a penále, odpisy nedobytných pohledávek, úroky, kursové ztráty, dary, manka a škody, jiné ostatní náklady spadající pod účtovou skupinu 54, </w:t>
      </w:r>
    </w:p>
    <w:p w14:paraId="7F3A2224" w14:textId="77777777" w:rsidR="007A365C" w:rsidRDefault="007A365C" w:rsidP="007A365C">
      <w:pPr>
        <w:pStyle w:val="Odstavecseseznamem"/>
        <w:numPr>
          <w:ilvl w:val="1"/>
          <w:numId w:val="5"/>
        </w:numPr>
        <w:contextualSpacing/>
        <w:jc w:val="both"/>
        <w:rPr>
          <w:color w:val="0D0D0D"/>
        </w:rPr>
      </w:pPr>
      <w:r w:rsidRPr="009352FC">
        <w:rPr>
          <w:color w:val="0D0D0D"/>
        </w:rPr>
        <w:t>finanční náklady – účtová skupina 56 – výjimkou jsou pouze bankovní poplatky spojené s vedením účtu, na který jsou finanční prostředky poskytovateli služby zasílány,</w:t>
      </w:r>
    </w:p>
    <w:p w14:paraId="743CBADB" w14:textId="77777777" w:rsidR="007A365C" w:rsidRDefault="007A365C" w:rsidP="007A365C">
      <w:pPr>
        <w:pStyle w:val="Odstavecseseznamem"/>
        <w:numPr>
          <w:ilvl w:val="1"/>
          <w:numId w:val="5"/>
        </w:numPr>
        <w:contextualSpacing/>
        <w:jc w:val="both"/>
        <w:rPr>
          <w:color w:val="0D0D0D"/>
        </w:rPr>
      </w:pPr>
      <w:r w:rsidRPr="009352FC">
        <w:rPr>
          <w:color w:val="0D0D0D"/>
        </w:rPr>
        <w:t>na pořádání workshopů, teambuildingů, výjezdních zasedání apod.,</w:t>
      </w:r>
    </w:p>
    <w:p w14:paraId="58D96675" w14:textId="77777777" w:rsidR="007A365C" w:rsidRPr="009352FC" w:rsidRDefault="007A365C" w:rsidP="007A365C">
      <w:pPr>
        <w:pStyle w:val="Odstavecseseznamem"/>
        <w:numPr>
          <w:ilvl w:val="1"/>
          <w:numId w:val="5"/>
        </w:numPr>
        <w:contextualSpacing/>
        <w:jc w:val="both"/>
        <w:rPr>
          <w:color w:val="0D0D0D"/>
        </w:rPr>
      </w:pPr>
      <w:r w:rsidRPr="009352FC">
        <w:rPr>
          <w:color w:val="0D0D0D"/>
        </w:rPr>
        <w:t>nespecifikované náklady (tj. výdaje, které nelze účetně doložit).</w:t>
      </w:r>
    </w:p>
    <w:p w14:paraId="273C7CEF" w14:textId="77777777" w:rsidR="007A365C" w:rsidRPr="00365B96" w:rsidRDefault="007A365C" w:rsidP="007A365C">
      <w:pPr>
        <w:tabs>
          <w:tab w:val="left" w:pos="426"/>
        </w:tabs>
        <w:jc w:val="both"/>
        <w:rPr>
          <w:color w:val="0D0D0D"/>
        </w:rPr>
      </w:pPr>
    </w:p>
    <w:p w14:paraId="56919BEA" w14:textId="051451CF" w:rsidR="007A365C" w:rsidRPr="00365B96" w:rsidRDefault="007A365C" w:rsidP="007A365C">
      <w:pPr>
        <w:pStyle w:val="Odstavecseseznamem"/>
        <w:numPr>
          <w:ilvl w:val="0"/>
          <w:numId w:val="9"/>
        </w:numPr>
        <w:tabs>
          <w:tab w:val="left" w:pos="426"/>
        </w:tabs>
        <w:suppressAutoHyphens/>
        <w:ind w:left="426" w:hanging="426"/>
        <w:contextualSpacing/>
        <w:jc w:val="both"/>
        <w:rPr>
          <w:b/>
          <w:color w:val="0D0D0D"/>
        </w:rPr>
      </w:pPr>
      <w:r w:rsidRPr="00365B96">
        <w:rPr>
          <w:color w:val="0D0D0D"/>
        </w:rPr>
        <w:t>Finanční podporu lze použít na úhradu osobních a provozních nákladů</w:t>
      </w:r>
      <w:r w:rsidR="0014690E">
        <w:rPr>
          <w:color w:val="0D0D0D"/>
        </w:rPr>
        <w:t xml:space="preserve"> souvisejících s poskytováním základních činností sociální služby </w:t>
      </w:r>
      <w:r w:rsidR="0014690E" w:rsidRPr="0014690E">
        <w:rPr>
          <w:b/>
          <w:bCs/>
          <w:color w:val="0D0D0D"/>
        </w:rPr>
        <w:t>(uznatelné náklady)</w:t>
      </w:r>
      <w:r w:rsidRPr="0014690E">
        <w:rPr>
          <w:b/>
          <w:bCs/>
          <w:color w:val="0D0D0D"/>
        </w:rPr>
        <w:t>.</w:t>
      </w:r>
    </w:p>
    <w:p w14:paraId="2B17379A" w14:textId="77777777" w:rsidR="007A365C" w:rsidRPr="00365B96" w:rsidRDefault="007A365C" w:rsidP="007A365C">
      <w:pPr>
        <w:tabs>
          <w:tab w:val="left" w:pos="426"/>
        </w:tabs>
        <w:jc w:val="both"/>
        <w:rPr>
          <w:b/>
          <w:color w:val="0D0D0D"/>
        </w:rPr>
      </w:pPr>
    </w:p>
    <w:p w14:paraId="69619FA0" w14:textId="6135BBC1" w:rsidR="00E77E1A" w:rsidRDefault="007A365C" w:rsidP="00E77E1A">
      <w:pPr>
        <w:pStyle w:val="Odstavecseseznamem"/>
        <w:numPr>
          <w:ilvl w:val="0"/>
          <w:numId w:val="22"/>
        </w:numPr>
        <w:tabs>
          <w:tab w:val="left" w:pos="426"/>
        </w:tabs>
        <w:suppressAutoHyphens/>
        <w:ind w:left="851"/>
        <w:jc w:val="both"/>
        <w:rPr>
          <w:color w:val="0D0D0D"/>
        </w:rPr>
      </w:pPr>
      <w:r w:rsidRPr="009352FC">
        <w:rPr>
          <w:color w:val="0D0D0D"/>
          <w:u w:val="single"/>
        </w:rPr>
        <w:t>Provozní náklady</w:t>
      </w:r>
      <w:r w:rsidRPr="009352FC">
        <w:rPr>
          <w:color w:val="0D0D0D"/>
        </w:rPr>
        <w:t xml:space="preserve"> jsou náklady nezbytné pro poskytování sociální služby v rozsahu stanoveném základními činnostmi služby, které jsou identifikovatelné, účetně evidované, ověřitelné, podložené originálními dokumenty a uvedené v rozpočtu žádosti o finanční podporu. Jejich výše nesmí přesáhnout obvyklou výši v daném místě a čase.</w:t>
      </w:r>
    </w:p>
    <w:p w14:paraId="6570B3E7" w14:textId="77777777" w:rsidR="00E77E1A" w:rsidRDefault="00E77E1A" w:rsidP="00E77E1A">
      <w:pPr>
        <w:pStyle w:val="Odstavecseseznamem"/>
        <w:tabs>
          <w:tab w:val="left" w:pos="426"/>
        </w:tabs>
        <w:suppressAutoHyphens/>
        <w:ind w:left="851"/>
        <w:jc w:val="both"/>
        <w:rPr>
          <w:color w:val="0D0D0D"/>
        </w:rPr>
      </w:pPr>
    </w:p>
    <w:p w14:paraId="49BC7EC1" w14:textId="10D57E79" w:rsidR="007A365C" w:rsidRPr="00E77E1A" w:rsidRDefault="007A365C" w:rsidP="00E77E1A">
      <w:pPr>
        <w:pStyle w:val="Odstavecseseznamem"/>
        <w:numPr>
          <w:ilvl w:val="0"/>
          <w:numId w:val="22"/>
        </w:numPr>
        <w:tabs>
          <w:tab w:val="left" w:pos="426"/>
        </w:tabs>
        <w:suppressAutoHyphens/>
        <w:ind w:left="851"/>
        <w:jc w:val="both"/>
        <w:rPr>
          <w:color w:val="0D0D0D"/>
        </w:rPr>
      </w:pPr>
      <w:r w:rsidRPr="00E77E1A">
        <w:rPr>
          <w:color w:val="0D0D0D"/>
          <w:u w:val="single"/>
        </w:rPr>
        <w:t>Osobní náklady</w:t>
      </w:r>
      <w:r w:rsidRPr="00E77E1A">
        <w:rPr>
          <w:color w:val="0D0D0D"/>
        </w:rPr>
        <w:t xml:space="preserve"> jsou mzdové náklady včetně odvodů pojistného na sociální zabezpečení a zdravotní pojištění, které hradí </w:t>
      </w:r>
      <w:r w:rsidR="00492C26" w:rsidRPr="00E77E1A">
        <w:rPr>
          <w:color w:val="0D0D0D"/>
        </w:rPr>
        <w:t>příjemce</w:t>
      </w:r>
      <w:r w:rsidRPr="00E77E1A">
        <w:rPr>
          <w:color w:val="0D0D0D"/>
        </w:rPr>
        <w:t xml:space="preserve"> za své </w:t>
      </w:r>
      <w:r w:rsidR="003940CC" w:rsidRPr="00E77E1A">
        <w:rPr>
          <w:bCs/>
          <w:color w:val="0D0D0D"/>
        </w:rPr>
        <w:t>pracovníky</w:t>
      </w:r>
      <w:r w:rsidRPr="00E77E1A">
        <w:rPr>
          <w:color w:val="0D0D0D"/>
        </w:rPr>
        <w:t xml:space="preserve">, a další osobní náklady, které je zaměstnavatel za </w:t>
      </w:r>
      <w:r w:rsidR="003940CC" w:rsidRPr="00E77E1A">
        <w:rPr>
          <w:bCs/>
          <w:color w:val="0D0D0D"/>
        </w:rPr>
        <w:t>pracovníky</w:t>
      </w:r>
      <w:r w:rsidRPr="00E77E1A">
        <w:rPr>
          <w:color w:val="0D0D0D"/>
        </w:rPr>
        <w:t xml:space="preserve"> podle platných právních předpisů povinen odvádět (např. odvody do fondu kulturních a sociálních potřeb, zákonné pojištění odpovědnosti zaměstnavatele za škodu při pracovním úrazu nebo nemoci z povolání). </w:t>
      </w:r>
    </w:p>
    <w:p w14:paraId="5F579AC9" w14:textId="77777777" w:rsidR="007A365C" w:rsidRPr="00365B96" w:rsidRDefault="007A365C" w:rsidP="007A365C">
      <w:pPr>
        <w:tabs>
          <w:tab w:val="left" w:pos="426"/>
        </w:tabs>
        <w:jc w:val="both"/>
        <w:rPr>
          <w:color w:val="0D0D0D"/>
        </w:rPr>
      </w:pPr>
    </w:p>
    <w:p w14:paraId="3EDA07B5" w14:textId="784C73C2" w:rsidR="007A365C" w:rsidRPr="00365B96" w:rsidRDefault="007A365C" w:rsidP="007A365C">
      <w:pPr>
        <w:tabs>
          <w:tab w:val="left" w:pos="709"/>
        </w:tabs>
        <w:ind w:left="851"/>
        <w:jc w:val="both"/>
        <w:rPr>
          <w:color w:val="0D0D0D"/>
        </w:rPr>
      </w:pPr>
      <w:r w:rsidRPr="00365B96">
        <w:rPr>
          <w:color w:val="0D0D0D"/>
        </w:rPr>
        <w:t>Jedná se o náklady na</w:t>
      </w:r>
      <w:r w:rsidR="00A367EF" w:rsidRPr="00A367EF">
        <w:rPr>
          <w:bCs/>
          <w:color w:val="0D0D0D"/>
        </w:rPr>
        <w:t xml:space="preserve"> </w:t>
      </w:r>
      <w:bookmarkStart w:id="0" w:name="_Hlk34724758"/>
      <w:r w:rsidR="007D75FD" w:rsidRPr="008A3D79">
        <w:rPr>
          <w:color w:val="0D0D0D"/>
        </w:rPr>
        <w:t xml:space="preserve">osoby </w:t>
      </w:r>
      <w:bookmarkEnd w:id="0"/>
      <w:r w:rsidR="007D75FD" w:rsidRPr="008A3D79">
        <w:rPr>
          <w:color w:val="0D0D0D"/>
        </w:rPr>
        <w:t xml:space="preserve">pracující </w:t>
      </w:r>
      <w:r w:rsidRPr="00365B96">
        <w:rPr>
          <w:color w:val="0D0D0D"/>
        </w:rPr>
        <w:t xml:space="preserve">u zaměstnavatele na </w:t>
      </w:r>
      <w:r w:rsidR="00324E7C" w:rsidRPr="008A3D79">
        <w:rPr>
          <w:color w:val="0D0D0D"/>
        </w:rPr>
        <w:t>základě</w:t>
      </w:r>
      <w:r w:rsidR="00324E7C" w:rsidRPr="00365B96">
        <w:rPr>
          <w:color w:val="0D0D0D"/>
        </w:rPr>
        <w:t xml:space="preserve"> </w:t>
      </w:r>
      <w:r w:rsidRPr="00365B96">
        <w:rPr>
          <w:color w:val="0D0D0D"/>
        </w:rPr>
        <w:t>pracovní smlouvy, dohody o pracovní činnosti nebo dohody o provedení práce</w:t>
      </w:r>
      <w:r w:rsidR="009E27E2">
        <w:rPr>
          <w:color w:val="0D0D0D"/>
        </w:rPr>
        <w:t xml:space="preserve"> </w:t>
      </w:r>
      <w:r w:rsidR="009E27E2" w:rsidRPr="008A3D79">
        <w:rPr>
          <w:color w:val="0D0D0D"/>
        </w:rPr>
        <w:t>(dále „pracovníci“):</w:t>
      </w:r>
    </w:p>
    <w:p w14:paraId="4D6679CE" w14:textId="77777777" w:rsidR="007A365C" w:rsidRPr="00365B96" w:rsidRDefault="007A365C" w:rsidP="007A365C">
      <w:pPr>
        <w:tabs>
          <w:tab w:val="left" w:pos="709"/>
        </w:tabs>
        <w:ind w:left="851"/>
        <w:jc w:val="both"/>
        <w:rPr>
          <w:color w:val="0D0D0D"/>
        </w:rPr>
      </w:pPr>
    </w:p>
    <w:p w14:paraId="6F5B9F83" w14:textId="77777777" w:rsidR="007A365C" w:rsidRPr="00365B96" w:rsidRDefault="007A365C" w:rsidP="007A365C">
      <w:pPr>
        <w:numPr>
          <w:ilvl w:val="0"/>
          <w:numId w:val="1"/>
        </w:numPr>
        <w:tabs>
          <w:tab w:val="left" w:pos="709"/>
        </w:tabs>
        <w:suppressAutoHyphens/>
        <w:ind w:left="1134" w:hanging="283"/>
        <w:jc w:val="both"/>
        <w:rPr>
          <w:color w:val="0D0D0D"/>
        </w:rPr>
      </w:pPr>
      <w:r w:rsidRPr="00365B96">
        <w:rPr>
          <w:color w:val="0D0D0D"/>
        </w:rPr>
        <w:t>pracovníci v přímé péči – odborní pracovníci uvedení v ustanovení § 115 odst. 1 písm. a), b), d) a e) zákona o sociálních službách (sociální pracovníci, pracovníci v sociálních službách, pedagogičtí pracovníci, manželští a rodinní poradci a další odborní pracovníci, kteří přímo poskytují sociální služby),</w:t>
      </w:r>
    </w:p>
    <w:p w14:paraId="29034FF7" w14:textId="77777777" w:rsidR="007A365C" w:rsidRPr="00365B96" w:rsidRDefault="007A365C" w:rsidP="007A365C">
      <w:pPr>
        <w:numPr>
          <w:ilvl w:val="0"/>
          <w:numId w:val="1"/>
        </w:numPr>
        <w:tabs>
          <w:tab w:val="left" w:pos="709"/>
        </w:tabs>
        <w:suppressAutoHyphens/>
        <w:ind w:left="1134" w:hanging="283"/>
        <w:jc w:val="both"/>
        <w:rPr>
          <w:color w:val="0D0D0D"/>
        </w:rPr>
      </w:pPr>
      <w:r w:rsidRPr="00365B96">
        <w:rPr>
          <w:color w:val="0D0D0D"/>
        </w:rPr>
        <w:t>ostatní pracovníci, tj. vedoucí pracovníci (vedoucí organizace, vedoucí služby, ostatní vedoucí pracovníci), administrativní pracovníci (sekretářské a</w:t>
      </w:r>
      <w:r>
        <w:rPr>
          <w:color w:val="0D0D0D"/>
        </w:rPr>
        <w:t> </w:t>
      </w:r>
      <w:r w:rsidRPr="00365B96">
        <w:rPr>
          <w:color w:val="0D0D0D"/>
        </w:rPr>
        <w:t>asistenční pozice, účetní, ostatní administrativní pracovníci), o</w:t>
      </w:r>
      <w:r>
        <w:rPr>
          <w:color w:val="0D0D0D"/>
        </w:rPr>
        <w:t>bslužný personál (údržba, úklid</w:t>
      </w:r>
      <w:r w:rsidRPr="00365B96">
        <w:rPr>
          <w:color w:val="0D0D0D"/>
        </w:rPr>
        <w:t xml:space="preserve"> apod.)</w:t>
      </w:r>
    </w:p>
    <w:p w14:paraId="7F1F7571" w14:textId="77777777" w:rsidR="007A365C" w:rsidRPr="00365B96" w:rsidRDefault="007A365C" w:rsidP="007A365C">
      <w:pPr>
        <w:tabs>
          <w:tab w:val="left" w:pos="709"/>
        </w:tabs>
        <w:ind w:left="1418" w:hanging="567"/>
        <w:jc w:val="both"/>
        <w:rPr>
          <w:color w:val="0D0D0D"/>
        </w:rPr>
      </w:pPr>
    </w:p>
    <w:p w14:paraId="74E97186" w14:textId="77777777" w:rsidR="007A365C" w:rsidRPr="00365B96" w:rsidRDefault="007A365C" w:rsidP="007A365C">
      <w:pPr>
        <w:tabs>
          <w:tab w:val="left" w:pos="284"/>
          <w:tab w:val="left" w:pos="709"/>
        </w:tabs>
        <w:ind w:left="851"/>
        <w:jc w:val="both"/>
        <w:rPr>
          <w:color w:val="0D0D0D"/>
        </w:rPr>
      </w:pPr>
      <w:r w:rsidRPr="00365B96">
        <w:rPr>
          <w:color w:val="0D0D0D"/>
        </w:rPr>
        <w:lastRenderedPageBreak/>
        <w:t xml:space="preserve">Činnost ostatních pracovníků musí souviset s poskytováním základních činností sociální služby. </w:t>
      </w:r>
    </w:p>
    <w:p w14:paraId="3AB51D16" w14:textId="77777777" w:rsidR="007A365C" w:rsidRPr="00365B96" w:rsidRDefault="007A365C" w:rsidP="007A365C">
      <w:pPr>
        <w:tabs>
          <w:tab w:val="left" w:pos="284"/>
          <w:tab w:val="left" w:pos="709"/>
        </w:tabs>
        <w:ind w:left="851"/>
        <w:jc w:val="both"/>
        <w:rPr>
          <w:color w:val="0D0D0D"/>
        </w:rPr>
      </w:pPr>
    </w:p>
    <w:p w14:paraId="5129B520" w14:textId="77777777" w:rsidR="007A365C" w:rsidRPr="00365B96" w:rsidRDefault="007A365C" w:rsidP="007A365C">
      <w:pPr>
        <w:tabs>
          <w:tab w:val="left" w:pos="284"/>
          <w:tab w:val="left" w:pos="709"/>
        </w:tabs>
        <w:ind w:left="851"/>
        <w:jc w:val="both"/>
        <w:rPr>
          <w:color w:val="0D0D0D"/>
        </w:rPr>
      </w:pPr>
      <w:r w:rsidRPr="00365B96">
        <w:rPr>
          <w:color w:val="0D0D0D"/>
        </w:rPr>
        <w:t xml:space="preserve">Náklady musí odpovídat nominálním (hrubým) mzdám, event. platům a zákonným odvodům na sociální a zdravotní pojištění hrazeným zaměstnavatelem a nesmí přesáhnout obvyklou výši v daném místě, čase a oboru. </w:t>
      </w:r>
    </w:p>
    <w:p w14:paraId="48166830" w14:textId="77777777" w:rsidR="007A365C" w:rsidRPr="00365B96" w:rsidRDefault="007A365C" w:rsidP="007A365C">
      <w:pPr>
        <w:tabs>
          <w:tab w:val="left" w:pos="709"/>
        </w:tabs>
        <w:ind w:left="851"/>
        <w:jc w:val="both"/>
        <w:rPr>
          <w:color w:val="0D0D0D"/>
        </w:rPr>
      </w:pPr>
    </w:p>
    <w:p w14:paraId="1EA7D1EE" w14:textId="55B17124" w:rsidR="007A365C" w:rsidRPr="00365B96" w:rsidRDefault="007A365C" w:rsidP="007A365C">
      <w:pPr>
        <w:tabs>
          <w:tab w:val="left" w:pos="709"/>
        </w:tabs>
        <w:ind w:left="851"/>
        <w:jc w:val="both"/>
        <w:rPr>
          <w:color w:val="0D0D0D"/>
        </w:rPr>
      </w:pPr>
      <w:r w:rsidRPr="00365B96">
        <w:rPr>
          <w:color w:val="0D0D0D"/>
        </w:rPr>
        <w:t xml:space="preserve">Pokud </w:t>
      </w:r>
      <w:r w:rsidR="002B075A" w:rsidRPr="00365B96">
        <w:rPr>
          <w:color w:val="0D0D0D"/>
        </w:rPr>
        <w:t xml:space="preserve">se </w:t>
      </w:r>
      <w:r w:rsidR="002B075A">
        <w:rPr>
          <w:color w:val="0D0D0D"/>
        </w:rPr>
        <w:t>pracovník</w:t>
      </w:r>
      <w:r w:rsidRPr="00365B96">
        <w:rPr>
          <w:color w:val="0D0D0D"/>
        </w:rPr>
        <w:t xml:space="preserve"> podílí na poskytování příslušné sociální služby pouze částí svého pracovního úvazku, musí být náklady související s jeho pracovní činností rozděleny na základě prokazatelného kritéria na náklady související s příslušnou sociální službou a na náklady s ní nesouvisející. Použití zvoleného kritéria musí být poskytovatel sociální služby schopen doložit v průběhu i po skončení financování sociální služby. </w:t>
      </w:r>
    </w:p>
    <w:p w14:paraId="272D5ECB" w14:textId="77777777" w:rsidR="007A365C" w:rsidRPr="00365B96" w:rsidRDefault="007A365C" w:rsidP="007A365C">
      <w:pPr>
        <w:tabs>
          <w:tab w:val="left" w:pos="426"/>
        </w:tabs>
        <w:jc w:val="both"/>
        <w:rPr>
          <w:color w:val="0D0D0D"/>
        </w:rPr>
      </w:pPr>
    </w:p>
    <w:p w14:paraId="129A6897" w14:textId="78C06B3E" w:rsidR="007A365C" w:rsidRPr="000A2FCB" w:rsidRDefault="007A365C" w:rsidP="007A365C">
      <w:pPr>
        <w:numPr>
          <w:ilvl w:val="0"/>
          <w:numId w:val="9"/>
        </w:numPr>
        <w:tabs>
          <w:tab w:val="left" w:pos="426"/>
        </w:tabs>
        <w:suppressAutoHyphens/>
        <w:ind w:left="426" w:hanging="426"/>
        <w:jc w:val="both"/>
        <w:rPr>
          <w:color w:val="0D0D0D"/>
        </w:rPr>
      </w:pPr>
      <w:r w:rsidRPr="000A2FCB">
        <w:rPr>
          <w:color w:val="0D0D0D"/>
        </w:rPr>
        <w:t>Za uznatelné náklady lze považovat ty</w:t>
      </w:r>
      <w:r w:rsidR="00497688">
        <w:rPr>
          <w:color w:val="0D0D0D"/>
        </w:rPr>
        <w:t xml:space="preserve"> náklady</w:t>
      </w:r>
      <w:r w:rsidRPr="000A2FCB">
        <w:rPr>
          <w:color w:val="0D0D0D"/>
        </w:rPr>
        <w:t xml:space="preserve">, které věcně a časově souvisejí s poskytováním základních činností sociální služby v období od </w:t>
      </w:r>
      <w:r w:rsidRPr="00B06329">
        <w:rPr>
          <w:i/>
          <w:iCs/>
          <w:color w:val="0D0D0D"/>
        </w:rPr>
        <w:t>1. ledna</w:t>
      </w:r>
      <w:r w:rsidRPr="000A2FCB">
        <w:rPr>
          <w:color w:val="0D0D0D"/>
        </w:rPr>
        <w:t xml:space="preserve"> do 31. prosince příslušného roku, na který jsou finanční prostředky poskytnuty. Za uznatelné náklady lze považovat rovněž </w:t>
      </w:r>
      <w:r>
        <w:rPr>
          <w:color w:val="0D0D0D"/>
        </w:rPr>
        <w:t>výdaje</w:t>
      </w:r>
      <w:r w:rsidRPr="000A2FCB">
        <w:rPr>
          <w:color w:val="0D0D0D"/>
        </w:rPr>
        <w:t xml:space="preserve">, které byly vyplaceny po 31. prosinci příslušného roku, za předpokladu, že náklad věcně a časově souvisí s obdobím do 31. prosince (např. mzdy za prosinec, vyplacené v lednu následujícího roku). </w:t>
      </w:r>
    </w:p>
    <w:p w14:paraId="48AB3056" w14:textId="77777777" w:rsidR="007A365C" w:rsidRPr="00365B96" w:rsidRDefault="007A365C" w:rsidP="007A365C">
      <w:pPr>
        <w:tabs>
          <w:tab w:val="left" w:pos="426"/>
        </w:tabs>
        <w:ind w:left="426" w:hanging="426"/>
        <w:jc w:val="both"/>
        <w:rPr>
          <w:i/>
          <w:color w:val="0D0D0D"/>
        </w:rPr>
      </w:pPr>
    </w:p>
    <w:p w14:paraId="6A6A3805" w14:textId="77655A9A" w:rsidR="007A365C" w:rsidRDefault="007A365C" w:rsidP="007A365C">
      <w:pPr>
        <w:numPr>
          <w:ilvl w:val="0"/>
          <w:numId w:val="9"/>
        </w:numPr>
        <w:tabs>
          <w:tab w:val="left" w:pos="426"/>
        </w:tabs>
        <w:suppressAutoHyphens/>
        <w:ind w:left="426" w:hanging="426"/>
        <w:jc w:val="both"/>
        <w:rPr>
          <w:i/>
          <w:color w:val="0D0D0D"/>
        </w:rPr>
      </w:pPr>
      <w:r w:rsidRPr="00365B96">
        <w:rPr>
          <w:color w:val="0D0D0D"/>
        </w:rPr>
        <w:t>P</w:t>
      </w:r>
      <w:r w:rsidR="007A115F">
        <w:rPr>
          <w:color w:val="0D0D0D"/>
        </w:rPr>
        <w:t xml:space="preserve">říjemce </w:t>
      </w:r>
      <w:r w:rsidRPr="00365B96">
        <w:rPr>
          <w:color w:val="0D0D0D"/>
        </w:rPr>
        <w:t>je povinen použít poskytnutou finanční podporu nejpozději do 31. 12. příslušného roku, přičemž úhrada osobních nákladů (mzdové náklady a související sociální a zdravotní pojištění) a ostatních uznatelných nákladů vztahujících se k danému období vyplacených nejpozději do 20. 1. následujícího kalendářního roku, se považuje za úhradu nákladů v kalendářním roce, na který byla finanční podpora poskytnuta.</w:t>
      </w:r>
    </w:p>
    <w:p w14:paraId="364DD766" w14:textId="77777777" w:rsidR="007A365C" w:rsidRPr="004D5E8A" w:rsidRDefault="007A365C" w:rsidP="00A51C08">
      <w:pPr>
        <w:tabs>
          <w:tab w:val="left" w:pos="426"/>
        </w:tabs>
        <w:suppressAutoHyphens/>
        <w:jc w:val="both"/>
        <w:rPr>
          <w:i/>
          <w:color w:val="0D0D0D"/>
        </w:rPr>
      </w:pPr>
    </w:p>
    <w:p w14:paraId="634D429D" w14:textId="77777777" w:rsidR="007A365C" w:rsidRPr="00365B96" w:rsidRDefault="007A365C" w:rsidP="007A365C">
      <w:pPr>
        <w:numPr>
          <w:ilvl w:val="0"/>
          <w:numId w:val="9"/>
        </w:numPr>
        <w:suppressAutoHyphens/>
        <w:ind w:left="426" w:hanging="426"/>
        <w:jc w:val="both"/>
        <w:rPr>
          <w:color w:val="000000"/>
        </w:rPr>
      </w:pPr>
      <w:r w:rsidRPr="00365B96">
        <w:rPr>
          <w:color w:val="000000"/>
        </w:rPr>
        <w:t>Pokud příjemce:</w:t>
      </w:r>
    </w:p>
    <w:p w14:paraId="260163B8" w14:textId="606FEE2B" w:rsidR="007A365C" w:rsidRPr="009352FC" w:rsidRDefault="007A365C" w:rsidP="007A365C">
      <w:pPr>
        <w:pStyle w:val="Odstavecseseznamem"/>
        <w:numPr>
          <w:ilvl w:val="1"/>
          <w:numId w:val="3"/>
        </w:numPr>
        <w:suppressAutoHyphens/>
        <w:jc w:val="both"/>
        <w:rPr>
          <w:rFonts w:eastAsia="Calibri"/>
          <w:color w:val="000000"/>
        </w:rPr>
      </w:pPr>
      <w:r w:rsidRPr="009352FC">
        <w:rPr>
          <w:rFonts w:eastAsia="Calibri"/>
          <w:color w:val="000000"/>
        </w:rPr>
        <w:t xml:space="preserve">je plátcem DPH nebo se jím stane v průběhu realizace </w:t>
      </w:r>
      <w:r w:rsidRPr="00365B96">
        <w:t>činnosti,</w:t>
      </w:r>
      <w:r w:rsidRPr="009352FC">
        <w:rPr>
          <w:rFonts w:eastAsia="Calibri"/>
          <w:color w:val="000000"/>
        </w:rPr>
        <w:t xml:space="preserve"> tj. do data uvedeného v odst. 1 tohoto článku nebo po ukončení realizace </w:t>
      </w:r>
      <w:r w:rsidRPr="00365B96">
        <w:t>činnosti</w:t>
      </w:r>
      <w:r w:rsidRPr="009352FC">
        <w:rPr>
          <w:rFonts w:eastAsia="Calibri"/>
          <w:color w:val="000000"/>
        </w:rPr>
        <w:t>, ale do data uvedeného v odst. 1</w:t>
      </w:r>
      <w:r w:rsidR="0014690E">
        <w:rPr>
          <w:rFonts w:eastAsia="Calibri"/>
          <w:color w:val="000000"/>
        </w:rPr>
        <w:t>5</w:t>
      </w:r>
      <w:r w:rsidRPr="009352FC">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 </w:t>
      </w:r>
      <w:r w:rsidRPr="009352FC">
        <w:rPr>
          <w:rFonts w:eastAsia="Calibri"/>
          <w:color w:val="000000"/>
        </w:rPr>
        <w:br/>
        <w:t>bez daně z přidané hodnoty (DPH není pro příjemce uznatelným výdajem),</w:t>
      </w:r>
    </w:p>
    <w:p w14:paraId="1E5B45CA" w14:textId="77777777" w:rsidR="007A365C" w:rsidRPr="00365B96" w:rsidRDefault="007A365C" w:rsidP="007A365C">
      <w:pPr>
        <w:numPr>
          <w:ilvl w:val="1"/>
          <w:numId w:val="3"/>
        </w:numPr>
        <w:suppressAutoHyphens/>
        <w:ind w:left="709" w:hanging="283"/>
        <w:jc w:val="both"/>
        <w:rPr>
          <w:rFonts w:eastAsia="Calibri"/>
          <w:color w:val="000000"/>
        </w:rPr>
      </w:pPr>
      <w:r w:rsidRPr="00365B96">
        <w:rPr>
          <w:rFonts w:eastAsia="Calibri"/>
          <w:color w:val="000000"/>
        </w:rPr>
        <w:t xml:space="preserve">je plátcem DPH a nevznikne mu ve vztahu k uznatelným výdajům činnosti nárok </w:t>
      </w:r>
      <w:r w:rsidRPr="00365B96">
        <w:rPr>
          <w:rFonts w:eastAsia="Calibri"/>
          <w:color w:val="000000"/>
        </w:rPr>
        <w:br/>
        <w:t xml:space="preserve">na odpočet DPH na vstupu,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2E9115D9" w14:textId="77777777" w:rsidR="007A365C" w:rsidRPr="00365B96" w:rsidRDefault="007A365C" w:rsidP="007A365C">
      <w:pPr>
        <w:numPr>
          <w:ilvl w:val="1"/>
          <w:numId w:val="3"/>
        </w:numPr>
        <w:suppressAutoHyphens/>
        <w:ind w:left="709" w:hanging="283"/>
        <w:jc w:val="both"/>
        <w:rPr>
          <w:rFonts w:eastAsia="Calibri"/>
          <w:color w:val="000000"/>
        </w:rPr>
      </w:pPr>
      <w:r w:rsidRPr="00365B96">
        <w:rPr>
          <w:rFonts w:eastAsia="Calibri"/>
          <w:color w:val="000000"/>
        </w:rPr>
        <w:t xml:space="preserve">není plátcem DPH,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0EFFF9E8" w14:textId="025AD639" w:rsidR="007A365C" w:rsidRPr="00365B96" w:rsidRDefault="007A365C" w:rsidP="007A365C">
      <w:pPr>
        <w:numPr>
          <w:ilvl w:val="1"/>
          <w:numId w:val="3"/>
        </w:numPr>
        <w:suppressAutoHyphens/>
        <w:ind w:left="709" w:hanging="283"/>
        <w:jc w:val="both"/>
        <w:rPr>
          <w:rFonts w:eastAsia="Calibri"/>
          <w:color w:val="000000"/>
        </w:rPr>
      </w:pPr>
      <w:r w:rsidRPr="00365B96">
        <w:rPr>
          <w:rFonts w:eastAsia="Calibri"/>
          <w:color w:val="000000"/>
        </w:rPr>
        <w:t>není plátcem DPH, ale stane se jím po datu uvedeném v </w:t>
      </w:r>
      <w:r w:rsidRPr="00565D22">
        <w:rPr>
          <w:rFonts w:eastAsia="Calibri"/>
          <w:color w:val="000000"/>
        </w:rPr>
        <w:t>odst. 1</w:t>
      </w:r>
      <w:r w:rsidR="0014690E">
        <w:rPr>
          <w:rFonts w:eastAsia="Calibri"/>
          <w:color w:val="000000"/>
        </w:rPr>
        <w:t>5</w:t>
      </w:r>
      <w:r w:rsidRPr="00565D22">
        <w:rPr>
          <w:rFonts w:eastAsia="Calibri"/>
          <w:color w:val="000000"/>
        </w:rPr>
        <w:t xml:space="preserve"> tohoto</w:t>
      </w:r>
      <w:r w:rsidRPr="00365B96">
        <w:rPr>
          <w:rFonts w:eastAsia="Calibri"/>
          <w:color w:val="000000"/>
        </w:rPr>
        <w:t xml:space="preserve">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w:t>
      </w:r>
      <w:r w:rsidR="0022099D">
        <w:rPr>
          <w:rFonts w:eastAsia="Calibri"/>
          <w:color w:val="000000"/>
        </w:rPr>
        <w:t>Z</w:t>
      </w:r>
      <w:r w:rsidRPr="00365B96">
        <w:rPr>
          <w:rFonts w:eastAsia="Calibri"/>
          <w:color w:val="000000"/>
        </w:rPr>
        <w:t xml:space="preserve">ávěrečnou zprávu a finanční </w:t>
      </w:r>
      <w:r w:rsidR="005653F4" w:rsidRPr="00365B96">
        <w:rPr>
          <w:rFonts w:eastAsia="Calibri"/>
          <w:color w:val="000000"/>
        </w:rPr>
        <w:t>vy</w:t>
      </w:r>
      <w:r w:rsidR="005653F4">
        <w:rPr>
          <w:rFonts w:eastAsia="Calibri"/>
          <w:color w:val="000000"/>
        </w:rPr>
        <w:t>pořádání</w:t>
      </w:r>
      <w:r w:rsidRPr="00365B96">
        <w:rPr>
          <w:rFonts w:eastAsia="Calibri"/>
          <w:color w:val="000000"/>
        </w:rPr>
        <w:t xml:space="preserve"> </w:t>
      </w:r>
      <w:r w:rsidRPr="00365B96">
        <w:t>finanční podpory</w:t>
      </w:r>
      <w:r w:rsidRPr="00365B96">
        <w:rPr>
          <w:rFonts w:eastAsia="Calibri"/>
          <w:color w:val="000000"/>
        </w:rPr>
        <w:t xml:space="preserve"> a uvést všechny uznatelné výdaje činnosti bez daně z přidané hodnoty (DPH není pro příjemce uznatelným výdajem).</w:t>
      </w:r>
    </w:p>
    <w:p w14:paraId="0D22E51E" w14:textId="77777777" w:rsidR="007A365C" w:rsidRPr="00365B96" w:rsidRDefault="007A365C" w:rsidP="007A365C">
      <w:pPr>
        <w:suppressAutoHyphens/>
        <w:ind w:left="426" w:hanging="426"/>
        <w:jc w:val="both"/>
        <w:rPr>
          <w:rFonts w:eastAsia="Calibri"/>
          <w:color w:val="000000"/>
        </w:rPr>
      </w:pPr>
    </w:p>
    <w:p w14:paraId="1E6B9000" w14:textId="1F80134A" w:rsidR="00175DC3" w:rsidRDefault="007A365C" w:rsidP="00175DC3">
      <w:pPr>
        <w:numPr>
          <w:ilvl w:val="0"/>
          <w:numId w:val="9"/>
        </w:numPr>
        <w:suppressAutoHyphens/>
        <w:ind w:left="426" w:hanging="426"/>
        <w:jc w:val="both"/>
      </w:pPr>
      <w:r w:rsidRPr="00365B96">
        <w:lastRenderedPageBreak/>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F70CCB6" w14:textId="77777777" w:rsidR="00175DC3" w:rsidRDefault="00175DC3" w:rsidP="00175DC3">
      <w:pPr>
        <w:suppressAutoHyphens/>
        <w:ind w:left="426"/>
        <w:jc w:val="both"/>
      </w:pPr>
    </w:p>
    <w:p w14:paraId="4C5176B5" w14:textId="3CBD2009" w:rsidR="007A365C" w:rsidRPr="0014690E" w:rsidRDefault="007A365C" w:rsidP="00A51C08">
      <w:pPr>
        <w:numPr>
          <w:ilvl w:val="0"/>
          <w:numId w:val="9"/>
        </w:numPr>
        <w:suppressAutoHyphens/>
        <w:ind w:left="426" w:hanging="426"/>
        <w:jc w:val="both"/>
      </w:pPr>
      <w:r w:rsidRPr="00365B96">
        <w:t xml:space="preserve">Příjemce </w:t>
      </w:r>
      <w:r w:rsidR="00175DC3" w:rsidRPr="00365B96">
        <w:t>je povinen vést účetnictví v souladu s obecně platnými předpisy, zejm. zákonem č. 563/1991 Sb., o účetnictví, ve znění pozdějších předpisů (dále jen „zákon o účetnictví“), a zajistit řádné a oddělené sledování čerpání finanční podpory</w:t>
      </w:r>
      <w:r w:rsidR="0014690E">
        <w:t xml:space="preserve"> </w:t>
      </w:r>
      <w:r w:rsidR="0014690E" w:rsidRPr="00260FDD">
        <w:t>v účetnictví (např. formou analytického členění, členění podle středisek, zakázek apod.)</w:t>
      </w:r>
      <w:r w:rsidR="00175DC3" w:rsidRPr="00365B96">
        <w:t xml:space="preserve">. Příjemce, který nevede účetnictví podle tohoto zákona, je povinen vést daňovou evidenci podle zákona č. 586/1992 Sb., o daních z příjmů, ve znění pozdějších předpisů, rozšířenou </w:t>
      </w:r>
      <w:r w:rsidR="00175DC3" w:rsidRPr="00175DC3">
        <w:rPr>
          <w:iCs/>
        </w:rPr>
        <w:t>tak, aby příslušné doklady vztahující se k </w:t>
      </w:r>
      <w:r w:rsidR="00175DC3" w:rsidRPr="00365B96">
        <w:t>finanční podpoře</w:t>
      </w:r>
      <w:r w:rsidR="00175DC3" w:rsidRPr="00175DC3">
        <w:rPr>
          <w:iCs/>
        </w:rPr>
        <w:t xml:space="preserve"> splňovaly náležitosti účetního dokladu ve smyslu </w:t>
      </w:r>
      <w:bookmarkStart w:id="1" w:name="_Hlk34725586"/>
      <w:r w:rsidR="00175DC3" w:rsidRPr="00175DC3">
        <w:rPr>
          <w:iCs/>
        </w:rPr>
        <w:t>ustanovení</w:t>
      </w:r>
      <w:bookmarkEnd w:id="1"/>
      <w:r w:rsidR="00175DC3" w:rsidRPr="00175DC3">
        <w:rPr>
          <w:iCs/>
        </w:rPr>
        <w:t xml:space="preserve">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w:t>
      </w:r>
      <w:r w:rsidR="00175DC3" w:rsidRPr="00365B96">
        <w:t>finanční podpoře</w:t>
      </w:r>
      <w:r w:rsidR="00175DC3" w:rsidRPr="00175DC3">
        <w:rPr>
          <w:iCs/>
        </w:rPr>
        <w:t xml:space="preserve"> (na dokladech musí být jednoznačně uvedeno, že se vážou k </w:t>
      </w:r>
      <w:r w:rsidR="00175DC3" w:rsidRPr="00365B96">
        <w:t>finanční podpoře</w:t>
      </w:r>
      <w:r w:rsidR="00175DC3" w:rsidRPr="00175DC3">
        <w:rPr>
          <w:iCs/>
        </w:rPr>
        <w:t xml:space="preserve">). </w:t>
      </w:r>
      <w:bookmarkStart w:id="2" w:name="_Hlk34726377"/>
      <w:r w:rsidR="00175DC3" w:rsidRPr="00365B96">
        <w:t xml:space="preserve">Příjemce odpovídá za řádné vedení a viditelné označení </w:t>
      </w:r>
      <w:r w:rsidR="00175DC3" w:rsidRPr="00175DC3">
        <w:rPr>
          <w:b/>
        </w:rPr>
        <w:t>originálních účetních dokladů</w:t>
      </w:r>
      <w:r w:rsidR="00175DC3" w:rsidRPr="00365B96">
        <w:t xml:space="preserve"> </w:t>
      </w:r>
      <w:r w:rsidR="00175DC3" w:rsidRPr="001E3B63">
        <w:t xml:space="preserve">(tj. zejména originálů faktur, zálohových faktur, paragonů, pokladních dokladů, smluv apod.) </w:t>
      </w:r>
      <w:r w:rsidR="00175DC3" w:rsidRPr="00365B96">
        <w:t xml:space="preserve">prokazujících použití finanční podpory uvedením </w:t>
      </w:r>
      <w:r w:rsidR="00175DC3" w:rsidRPr="00175DC3">
        <w:rPr>
          <w:b/>
        </w:rPr>
        <w:t>„hrazeno z finanční podpory JMK ve výši ______ Kč na základě smlouvy č. _______“.</w:t>
      </w:r>
      <w:r w:rsidR="00175DC3" w:rsidRPr="00175DC3">
        <w:rPr>
          <w:color w:val="000000"/>
        </w:rPr>
        <w:t xml:space="preserve"> Příjemce uvede toto označení zejména na originálech prvotních dokladů, mzdových listech a </w:t>
      </w:r>
      <w:r w:rsidR="00175DC3" w:rsidRPr="00175DC3">
        <w:rPr>
          <w:iCs/>
          <w:color w:val="000000"/>
        </w:rPr>
        <w:t xml:space="preserve">na originálech výpisů z bankovního </w:t>
      </w:r>
      <w:r w:rsidR="00175DC3" w:rsidRPr="0014690E">
        <w:rPr>
          <w:iCs/>
          <w:color w:val="000000"/>
        </w:rPr>
        <w:t>účtu</w:t>
      </w:r>
      <w:bookmarkEnd w:id="2"/>
      <w:r w:rsidR="00EC2B58" w:rsidRPr="0014690E">
        <w:rPr>
          <w:color w:val="000000"/>
        </w:rPr>
        <w:t xml:space="preserve"> a vyplacených odměn.</w:t>
      </w:r>
    </w:p>
    <w:p w14:paraId="6C43D797" w14:textId="77777777" w:rsidR="007A365C" w:rsidRPr="00365B96" w:rsidRDefault="007A365C" w:rsidP="007A365C">
      <w:pPr>
        <w:suppressAutoHyphens/>
        <w:ind w:left="426"/>
        <w:jc w:val="both"/>
      </w:pPr>
    </w:p>
    <w:p w14:paraId="463CF150" w14:textId="219A25FA" w:rsidR="007A365C" w:rsidRDefault="007A365C" w:rsidP="00A45474">
      <w:pPr>
        <w:numPr>
          <w:ilvl w:val="0"/>
          <w:numId w:val="9"/>
        </w:numPr>
        <w:suppressAutoHyphens/>
        <w:ind w:left="426" w:hanging="426"/>
        <w:jc w:val="both"/>
      </w:pPr>
      <w:r w:rsidRPr="00365B96">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365B96">
        <w:rPr>
          <w:bCs/>
        </w:rPr>
        <w:t>v rozsahu nezbytném ke splnění účelu kontroly.</w:t>
      </w:r>
    </w:p>
    <w:p w14:paraId="2B026494" w14:textId="77777777" w:rsidR="007A365C" w:rsidRPr="00365B96" w:rsidRDefault="007A365C" w:rsidP="007A365C">
      <w:pPr>
        <w:ind w:left="426" w:hanging="426"/>
      </w:pPr>
    </w:p>
    <w:p w14:paraId="08C1A983" w14:textId="7411B09B" w:rsidR="00EE7619" w:rsidRDefault="000A1C37" w:rsidP="00EE7619">
      <w:pPr>
        <w:numPr>
          <w:ilvl w:val="0"/>
          <w:numId w:val="9"/>
        </w:numPr>
        <w:suppressAutoHyphens/>
        <w:ind w:left="426" w:hanging="426"/>
        <w:jc w:val="both"/>
      </w:pPr>
      <w:r w:rsidRPr="000A1C37">
        <w:t xml:space="preserve">Příjemce je povinen prostřednictvím svého zřizovatele </w:t>
      </w:r>
      <w:r w:rsidR="007A365C" w:rsidRPr="00365B96">
        <w:t xml:space="preserve">předložit poskytovateli </w:t>
      </w:r>
      <w:r w:rsidR="007A365C">
        <w:rPr>
          <w:b/>
        </w:rPr>
        <w:t xml:space="preserve">nejpozději do </w:t>
      </w:r>
      <w:r w:rsidR="003B3C59">
        <w:rPr>
          <w:b/>
        </w:rPr>
        <w:t>27</w:t>
      </w:r>
      <w:r w:rsidR="007A365C" w:rsidRPr="002E09A5">
        <w:rPr>
          <w:b/>
        </w:rPr>
        <w:t>. 1. 202</w:t>
      </w:r>
      <w:r w:rsidR="003B3C59">
        <w:rPr>
          <w:b/>
        </w:rPr>
        <w:t>3</w:t>
      </w:r>
      <w:r w:rsidR="007A365C" w:rsidRPr="00365B96">
        <w:rPr>
          <w:b/>
          <w:i/>
        </w:rPr>
        <w:t xml:space="preserve"> </w:t>
      </w:r>
      <w:r w:rsidR="00B77671" w:rsidRPr="00E92B3F">
        <w:t>finanční vypořádání finanční podpory</w:t>
      </w:r>
      <w:r w:rsidR="00B77671">
        <w:t>, které je součástí Závěrečné zprávy k 31.12.202</w:t>
      </w:r>
      <w:r w:rsidR="003B3C59">
        <w:t>2</w:t>
      </w:r>
      <w:r w:rsidR="00B77671" w:rsidRPr="00E92B3F">
        <w:t xml:space="preserve">. V tomto termínu musí být finanční vypořádání finanční podpory doručeno poskytovateli. Připadne-li poslední den lhůty na sobotu, neděli nebo svátek, je posledním </w:t>
      </w:r>
      <w:r w:rsidR="00B77671" w:rsidRPr="001163BC">
        <w:t xml:space="preserve">dnem lhůty nejblíže následující pracovní den. Nejpozději k termínu pro předložení finančního vypořádání finanční podpory je příjemce rovněž povinen </w:t>
      </w:r>
      <w:r w:rsidR="00961DA0" w:rsidRPr="001163BC">
        <w:t xml:space="preserve">prostřednictvím svého zřizovatele </w:t>
      </w:r>
      <w:r w:rsidR="00B77671" w:rsidRPr="001163BC">
        <w:t>vrátit převodem na účet poskytovatele, uvedený v záhlaví této smlouvy, případnou nepoužitou část finanční podpory (dále jen „vratka“)</w:t>
      </w:r>
      <w:r w:rsidR="0014690E" w:rsidRPr="001163BC">
        <w:t xml:space="preserve"> </w:t>
      </w:r>
      <w:r w:rsidR="0014690E" w:rsidRPr="001163BC">
        <w:rPr>
          <w:bCs/>
          <w:iCs/>
        </w:rPr>
        <w:t>nebo část prostředků, jež přesáhnou částku specifikovanou v čl. IV. odst. 2 této smlouvy</w:t>
      </w:r>
      <w:r w:rsidR="00B77671" w:rsidRPr="001163BC">
        <w:t>. Současně se zasláním vratky nebo její části zpět na účet Jihomoravského kraje, zašle příjemce finanční podpory</w:t>
      </w:r>
      <w:r w:rsidR="00E55D71" w:rsidRPr="001163BC">
        <w:t xml:space="preserve"> prostřednictvím svého zřizovatele </w:t>
      </w:r>
      <w:r w:rsidR="00B77671" w:rsidRPr="001163BC">
        <w:t>odboru sociálních věcí Krajského úřadu</w:t>
      </w:r>
      <w:r w:rsidR="00E55D71" w:rsidRPr="001163BC">
        <w:t xml:space="preserve"> </w:t>
      </w:r>
      <w:r w:rsidR="00B77671" w:rsidRPr="001163BC">
        <w:t xml:space="preserve">Jihomoravského kraje oznámení, ve kterém uvede důvod vrácení prostředků, účel, na který byla finanční podpora poskytnuta, číslo účtu plátce, číslo účtu </w:t>
      </w:r>
      <w:r w:rsidR="00E55D71" w:rsidRPr="001163BC">
        <w:t>zřizovatele</w:t>
      </w:r>
      <w:r w:rsidR="00B77671" w:rsidRPr="001163BC">
        <w:t xml:space="preserve"> a symboly platby.</w:t>
      </w:r>
    </w:p>
    <w:p w14:paraId="0890BA72" w14:textId="77777777" w:rsidR="00EE7619" w:rsidRDefault="00EE7619" w:rsidP="00EE7619">
      <w:pPr>
        <w:pStyle w:val="Odstavecseseznamem"/>
      </w:pPr>
    </w:p>
    <w:p w14:paraId="0277E690" w14:textId="0DBD9BFE" w:rsidR="00EE7619" w:rsidRPr="00365B96" w:rsidRDefault="00254DAC" w:rsidP="00EE7619">
      <w:pPr>
        <w:numPr>
          <w:ilvl w:val="0"/>
          <w:numId w:val="9"/>
        </w:numPr>
        <w:suppressAutoHyphens/>
        <w:ind w:left="426" w:hanging="426"/>
        <w:jc w:val="both"/>
      </w:pPr>
      <w:r>
        <w:t>Zřizovatel</w:t>
      </w:r>
      <w:r w:rsidR="00EE7619" w:rsidRPr="00E92B3F">
        <w:t xml:space="preserve"> je povinen předložit poskytovateli finanční vypořádání </w:t>
      </w:r>
      <w:r w:rsidR="00EE7619">
        <w:t xml:space="preserve">finanční podpory </w:t>
      </w:r>
      <w:r w:rsidR="00EE7619" w:rsidRPr="00E92B3F">
        <w:t xml:space="preserve">jako součást </w:t>
      </w:r>
      <w:r w:rsidR="00EE7619">
        <w:t>Z</w:t>
      </w:r>
      <w:r w:rsidR="00EE7619" w:rsidRPr="00E92B3F">
        <w:t>ávěrečné zprávy</w:t>
      </w:r>
      <w:r w:rsidR="00EE7619">
        <w:t xml:space="preserve"> k 31.12.202</w:t>
      </w:r>
      <w:r w:rsidR="00AD684E">
        <w:t>2</w:t>
      </w:r>
      <w:r w:rsidR="00EE7619" w:rsidRPr="00E92B3F">
        <w:t xml:space="preserve">, která bude dostupná po přihlášení do </w:t>
      </w:r>
      <w:proofErr w:type="spellStart"/>
      <w:r w:rsidR="00EE7619" w:rsidRPr="00E92B3F">
        <w:t>benchmarkingové</w:t>
      </w:r>
      <w:proofErr w:type="spellEnd"/>
      <w:r w:rsidR="00EE7619" w:rsidRPr="00E92B3F">
        <w:t xml:space="preserve"> aplikace Krajského informačního systému sociálních služeb Jihomoravského kraje</w:t>
      </w:r>
      <w:r w:rsidR="00EE7619" w:rsidRPr="00E92B3F">
        <w:rPr>
          <w:rStyle w:val="Odkaznakoment"/>
        </w:rPr>
        <w:t xml:space="preserve"> </w:t>
      </w:r>
      <w:r w:rsidR="00EE7619" w:rsidRPr="00E92B3F">
        <w:t>v záložce Moje výkazy nejpozději ke konci sledovaného období.</w:t>
      </w:r>
    </w:p>
    <w:p w14:paraId="4B494143" w14:textId="77777777" w:rsidR="007A365C" w:rsidRPr="00365B96" w:rsidRDefault="007A365C" w:rsidP="007A365C">
      <w:pPr>
        <w:ind w:left="426" w:hanging="426"/>
      </w:pPr>
    </w:p>
    <w:p w14:paraId="098A7006" w14:textId="6FA663BF" w:rsidR="007A365C" w:rsidRPr="00365B96" w:rsidRDefault="001A07FC" w:rsidP="00CA07A1">
      <w:pPr>
        <w:numPr>
          <w:ilvl w:val="0"/>
          <w:numId w:val="9"/>
        </w:numPr>
        <w:suppressAutoHyphens/>
        <w:ind w:left="426" w:hanging="426"/>
        <w:jc w:val="both"/>
      </w:pPr>
      <w:r>
        <w:t>Zřizovatel</w:t>
      </w:r>
      <w:r w:rsidR="007A365C" w:rsidRPr="00365B96">
        <w:t xml:space="preserve"> doloží finanční </w:t>
      </w:r>
      <w:r w:rsidR="001957FC" w:rsidRPr="00E92B3F">
        <w:t>vypořádání</w:t>
      </w:r>
      <w:r w:rsidR="007A365C" w:rsidRPr="00365B96">
        <w:t xml:space="preserve"> finanční podpory soupisem všech prvotních účetních a dalších dokladů prokazujících vznik uznatelných nákladů činnosti na formuláři pro </w:t>
      </w:r>
      <w:r w:rsidR="007A365C" w:rsidRPr="00365B96">
        <w:lastRenderedPageBreak/>
        <w:t xml:space="preserve">finanční </w:t>
      </w:r>
      <w:r w:rsidR="001957FC" w:rsidRPr="00E92B3F">
        <w:t>vypořádání</w:t>
      </w:r>
      <w:r w:rsidR="007A365C" w:rsidRPr="00365B96">
        <w:t xml:space="preserve"> finanční podpory, který bude zveřejněn na webových stránkách posky</w:t>
      </w:r>
      <w:r w:rsidR="007A365C">
        <w:t>tovatele nejpozději 31. 12. 202</w:t>
      </w:r>
      <w:r w:rsidR="00AD684E">
        <w:t>2</w:t>
      </w:r>
      <w:r w:rsidR="007A365C" w:rsidRPr="00365B96">
        <w:t>. Na vyžádání odboru sociálních věcí Krajského úřadu Jihomoravského kraje je příjemce povinen předložit originál účetního dokladu.</w:t>
      </w:r>
    </w:p>
    <w:p w14:paraId="1EF83B32" w14:textId="77777777" w:rsidR="007A365C" w:rsidRPr="00365B96" w:rsidRDefault="007A365C" w:rsidP="007A365C">
      <w:pPr>
        <w:ind w:left="426" w:hanging="426"/>
        <w:jc w:val="both"/>
      </w:pPr>
    </w:p>
    <w:p w14:paraId="3403BCAA" w14:textId="0FE36B0E" w:rsidR="007A365C" w:rsidRPr="00365B96" w:rsidRDefault="007A365C" w:rsidP="007A365C">
      <w:pPr>
        <w:numPr>
          <w:ilvl w:val="0"/>
          <w:numId w:val="9"/>
        </w:numPr>
        <w:suppressAutoHyphens/>
        <w:ind w:left="426" w:hanging="426"/>
        <w:jc w:val="both"/>
      </w:pPr>
      <w:r w:rsidRPr="00365B96">
        <w:t>V případě nevyřešeného vy</w:t>
      </w:r>
      <w:r w:rsidR="001A07FC">
        <w:t>poř</w:t>
      </w:r>
      <w:r w:rsidR="00070F94">
        <w:t>ád</w:t>
      </w:r>
      <w:r w:rsidRPr="00365B96">
        <w:t xml:space="preserve">ání finančních prostředků poskytnutých z rozpočtu kraje nebudou žadateli finance v dalším období financování zaslány do doby vyřešení finančního </w:t>
      </w:r>
      <w:r w:rsidR="00BB5337" w:rsidRPr="00E92B3F">
        <w:t>vypoř</w:t>
      </w:r>
      <w:r w:rsidR="00BB5337">
        <w:t>ádání</w:t>
      </w:r>
      <w:r w:rsidRPr="00365B96">
        <w:t xml:space="preserve">. V případě prokázané nepravdivosti údajů uvedených v žádosti o finanční podporu </w:t>
      </w:r>
      <w:r w:rsidR="002F51BD">
        <w:t>nebo ve finančním vypořádání</w:t>
      </w:r>
      <w:r w:rsidR="002F51BD" w:rsidRPr="00E34333">
        <w:t xml:space="preserve"> </w:t>
      </w:r>
      <w:r w:rsidRPr="00365B96">
        <w:t>může být služba ze systému financování vyřazena.</w:t>
      </w:r>
    </w:p>
    <w:p w14:paraId="1868AAA4" w14:textId="77777777" w:rsidR="007A365C" w:rsidRPr="00365B96" w:rsidRDefault="007A365C" w:rsidP="00825291">
      <w:pPr>
        <w:jc w:val="both"/>
      </w:pPr>
    </w:p>
    <w:p w14:paraId="02671499" w14:textId="46426B2F" w:rsidR="007A365C" w:rsidRPr="00365B96" w:rsidRDefault="007A365C" w:rsidP="007A365C">
      <w:pPr>
        <w:numPr>
          <w:ilvl w:val="0"/>
          <w:numId w:val="9"/>
        </w:numPr>
        <w:suppressAutoHyphens/>
        <w:ind w:left="426" w:hanging="426"/>
        <w:jc w:val="both"/>
      </w:pPr>
      <w:r w:rsidRPr="00365B96">
        <w:t xml:space="preserve">Příjemce je povinen průběžně informovat poskytovatele o všech změnách, které by mohly při vymáhání zadržených nebo neoprávněně použitých prostředků finanční podpory zhoršit jeho pozici věřitele nebo dobytnost jeho pohledávky. Zejména je příjemce povinen oznámit poskytovateli bezodkladně ode dne, kdy došlo k události, skutečnosti, které mají nebo mohou mít za následek příjemcův </w:t>
      </w:r>
      <w:r w:rsidR="00070F94">
        <w:t xml:space="preserve">nebo zřizovatelův </w:t>
      </w:r>
      <w:r w:rsidRPr="00365B96">
        <w:t>zánik, transformaci, sloučení či splynutí s jiným subjektem, změ</w:t>
      </w:r>
      <w:r>
        <w:t>nu statutárního orgánu příjemce</w:t>
      </w:r>
      <w:r w:rsidRPr="00365B96">
        <w:t xml:space="preserve"> apod. Informaci je nutno podat </w:t>
      </w:r>
      <w:r w:rsidRPr="00553F35">
        <w:rPr>
          <w:b/>
          <w:bCs/>
        </w:rPr>
        <w:t>do 8 dnů</w:t>
      </w:r>
      <w:r w:rsidRPr="00365B96">
        <w:t xml:space="preserve"> od vzniku skutečnosti.</w:t>
      </w:r>
    </w:p>
    <w:p w14:paraId="478DDBD7" w14:textId="77777777" w:rsidR="007A365C" w:rsidRPr="00365B96" w:rsidRDefault="007A365C" w:rsidP="007A365C">
      <w:pPr>
        <w:ind w:left="426" w:hanging="426"/>
      </w:pPr>
    </w:p>
    <w:p w14:paraId="2837B208" w14:textId="77777777" w:rsidR="007A365C" w:rsidRPr="00365B96" w:rsidRDefault="007A365C" w:rsidP="007A365C">
      <w:pPr>
        <w:numPr>
          <w:ilvl w:val="0"/>
          <w:numId w:val="9"/>
        </w:numPr>
        <w:suppressAutoHyphens/>
        <w:ind w:left="426" w:hanging="426"/>
        <w:jc w:val="both"/>
      </w:pPr>
      <w:r w:rsidRPr="00365B96">
        <w:t>Příjemce souhlasí se zveřejněním svého názvu, sídla, názvu činnosti a výše poskytnuté finanční podpory, případně dalších údajů uvedených ve zvláštních právních předpisech.</w:t>
      </w:r>
    </w:p>
    <w:p w14:paraId="7BB5AF19" w14:textId="77777777" w:rsidR="007A365C" w:rsidRPr="00365B96" w:rsidRDefault="007A365C" w:rsidP="007A365C">
      <w:pPr>
        <w:ind w:left="426" w:hanging="426"/>
      </w:pPr>
    </w:p>
    <w:p w14:paraId="040B5C41" w14:textId="77777777" w:rsidR="007A365C" w:rsidRPr="00365B96" w:rsidRDefault="007A365C" w:rsidP="007A365C">
      <w:pPr>
        <w:numPr>
          <w:ilvl w:val="0"/>
          <w:numId w:val="9"/>
        </w:numPr>
        <w:suppressAutoHyphens/>
        <w:ind w:left="426" w:hanging="426"/>
        <w:jc w:val="both"/>
      </w:pPr>
      <w:r w:rsidRPr="00365B96">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42DEDAFE" w14:textId="77777777" w:rsidR="007A365C" w:rsidRPr="00365B96" w:rsidRDefault="007A365C" w:rsidP="007A365C">
      <w:pPr>
        <w:ind w:left="426" w:hanging="426"/>
      </w:pPr>
    </w:p>
    <w:p w14:paraId="7A8410A5" w14:textId="5877EFE4" w:rsidR="007A365C" w:rsidRPr="00365B96" w:rsidRDefault="007A365C" w:rsidP="007A365C">
      <w:pPr>
        <w:numPr>
          <w:ilvl w:val="0"/>
          <w:numId w:val="9"/>
        </w:numPr>
        <w:suppressAutoHyphens/>
        <w:ind w:left="426" w:hanging="426"/>
        <w:jc w:val="both"/>
      </w:pPr>
      <w:r w:rsidRPr="00365B96">
        <w:t>Příjemce se zavazuje, že jak při realizaci činnosti, tak po jejím ukončení, bude dbát dobrého jména poskytovatele a činnost realizovat v souladu s právními předpisy</w:t>
      </w:r>
      <w:r w:rsidR="0014690E">
        <w:t>, veřejným zájmem</w:t>
      </w:r>
      <w:r w:rsidRPr="00365B96">
        <w:t xml:space="preserve"> </w:t>
      </w:r>
      <w:r w:rsidRPr="00365B96">
        <w:br/>
        <w:t>a Pravidly.</w:t>
      </w:r>
    </w:p>
    <w:p w14:paraId="377F89FF" w14:textId="77777777" w:rsidR="007A365C" w:rsidRPr="00365B96" w:rsidRDefault="007A365C" w:rsidP="007A365C">
      <w:pPr>
        <w:ind w:left="426" w:hanging="426"/>
      </w:pPr>
    </w:p>
    <w:p w14:paraId="32DDBF73" w14:textId="77777777" w:rsidR="007A365C" w:rsidRPr="00365B96" w:rsidRDefault="007A365C" w:rsidP="007A365C">
      <w:pPr>
        <w:numPr>
          <w:ilvl w:val="0"/>
          <w:numId w:val="9"/>
        </w:numPr>
        <w:suppressAutoHyphens/>
        <w:ind w:left="426" w:hanging="426"/>
        <w:jc w:val="both"/>
      </w:pPr>
      <w:r w:rsidRPr="00365B96">
        <w:t xml:space="preserve"> Příjemce se zavazuje neposkytovat finanční podporu jiným fyzickým a právnickým osobám, pokud se nejedná o úhradu spojenou s realizací činností, na které byla finanční podpora poskytnuta.</w:t>
      </w:r>
    </w:p>
    <w:p w14:paraId="00066105" w14:textId="77777777" w:rsidR="007A365C" w:rsidRPr="00365B96" w:rsidRDefault="007A365C" w:rsidP="007A365C">
      <w:pPr>
        <w:ind w:left="426" w:hanging="426"/>
      </w:pPr>
    </w:p>
    <w:p w14:paraId="0FC49FD0" w14:textId="77777777" w:rsidR="007A365C" w:rsidRPr="00365B96" w:rsidRDefault="007A365C" w:rsidP="007A365C">
      <w:pPr>
        <w:numPr>
          <w:ilvl w:val="0"/>
          <w:numId w:val="9"/>
        </w:numPr>
        <w:suppressAutoHyphens/>
        <w:ind w:left="426" w:hanging="426"/>
        <w:jc w:val="both"/>
      </w:pPr>
      <w:r w:rsidRPr="00365B96">
        <w:t xml:space="preserve">Příjemce je povinen po dobu </w:t>
      </w:r>
      <w:r w:rsidRPr="00365B96">
        <w:rPr>
          <w:b/>
        </w:rPr>
        <w:t>deseti let</w:t>
      </w:r>
      <w:r w:rsidRPr="00365B96">
        <w:t xml:space="preserve"> od skončení činnosti archivovat následující podkladové materiály:</w:t>
      </w:r>
    </w:p>
    <w:p w14:paraId="05339B60"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žádost včetně povinných příloh,</w:t>
      </w:r>
    </w:p>
    <w:p w14:paraId="27DC6479"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tuto smlouvu,</w:t>
      </w:r>
    </w:p>
    <w:p w14:paraId="4D0738E3"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originály dokladů, prokazujících čerpání finanční podpory,</w:t>
      </w:r>
    </w:p>
    <w:p w14:paraId="291E364E" w14:textId="77777777" w:rsidR="007A365C" w:rsidRPr="00365B96" w:rsidRDefault="007A365C" w:rsidP="007A365C">
      <w:pPr>
        <w:widowControl w:val="0"/>
        <w:numPr>
          <w:ilvl w:val="1"/>
          <w:numId w:val="4"/>
        </w:numPr>
        <w:tabs>
          <w:tab w:val="clear" w:pos="720"/>
          <w:tab w:val="num" w:pos="851"/>
        </w:tabs>
        <w:suppressAutoHyphens/>
        <w:ind w:left="851" w:hanging="425"/>
        <w:jc w:val="both"/>
      </w:pPr>
      <w:r w:rsidRPr="00365B96">
        <w:t>dokumentaci o zadání veřejné zakázky, je-li zadávána,</w:t>
      </w:r>
    </w:p>
    <w:p w14:paraId="07162003" w14:textId="7D3A12A1" w:rsidR="007A365C" w:rsidRPr="00365B96" w:rsidRDefault="007A365C" w:rsidP="007A365C">
      <w:pPr>
        <w:widowControl w:val="0"/>
        <w:numPr>
          <w:ilvl w:val="1"/>
          <w:numId w:val="4"/>
        </w:numPr>
        <w:tabs>
          <w:tab w:val="clear" w:pos="720"/>
          <w:tab w:val="num" w:pos="851"/>
        </w:tabs>
        <w:suppressAutoHyphens/>
        <w:ind w:left="851" w:hanging="425"/>
        <w:jc w:val="both"/>
      </w:pPr>
      <w:r w:rsidRPr="00365B96">
        <w:t xml:space="preserve">závěrečnou zprávu a finanční </w:t>
      </w:r>
      <w:r w:rsidR="00A62666" w:rsidRPr="00E92B3F">
        <w:t>vypořádání</w:t>
      </w:r>
      <w:r w:rsidR="00A62666" w:rsidRPr="00365B96">
        <w:t xml:space="preserve"> </w:t>
      </w:r>
      <w:r w:rsidRPr="00365B96">
        <w:t>finanční podpory.</w:t>
      </w:r>
    </w:p>
    <w:p w14:paraId="76D6C61D" w14:textId="77777777" w:rsidR="007A365C" w:rsidRPr="00365B96" w:rsidRDefault="007A365C" w:rsidP="007A365C">
      <w:pPr>
        <w:widowControl w:val="0"/>
        <w:jc w:val="both"/>
      </w:pPr>
    </w:p>
    <w:p w14:paraId="287B3B20" w14:textId="53B78A98" w:rsidR="007A365C" w:rsidRPr="00A35679" w:rsidRDefault="007A365C" w:rsidP="007A365C">
      <w:pPr>
        <w:pStyle w:val="Odstavecseseznamem"/>
        <w:numPr>
          <w:ilvl w:val="0"/>
          <w:numId w:val="9"/>
        </w:numPr>
        <w:tabs>
          <w:tab w:val="left" w:pos="426"/>
        </w:tabs>
        <w:suppressAutoHyphens/>
        <w:ind w:left="426" w:hanging="426"/>
        <w:jc w:val="both"/>
      </w:pPr>
      <w:r w:rsidRPr="00177164">
        <w:rPr>
          <w:color w:val="0D0D0D"/>
        </w:rPr>
        <w:t xml:space="preserve">Příjemce je v případě </w:t>
      </w:r>
      <w:r w:rsidR="00985E80" w:rsidRPr="00177164">
        <w:rPr>
          <w:color w:val="0D0D0D"/>
        </w:rPr>
        <w:t xml:space="preserve">nadměrného financování (nadměrná vyrovnávací platba) povinen </w:t>
      </w:r>
      <w:r w:rsidR="00177164" w:rsidRPr="00177164">
        <w:t xml:space="preserve">prostřednictvím svého zřizovatele </w:t>
      </w:r>
      <w:r w:rsidR="00985E80" w:rsidRPr="00177164">
        <w:rPr>
          <w:color w:val="0D0D0D"/>
        </w:rPr>
        <w:t>vrátit</w:t>
      </w:r>
      <w:r w:rsidR="00985E80" w:rsidRPr="007D3310">
        <w:rPr>
          <w:color w:val="0D0D0D"/>
        </w:rPr>
        <w:t xml:space="preserve"> převodem na účet Jihomoravského kraje uvedeného v záhlaví této smlouvy alikvotní část finanční podpory, tj. takovou část, která, v souladu s článkem 13. Pravidel, převyšuje stanovenou výši vyrovnávací platby. Sledování, plnění a ohlašování povinností, které se vztahují k problematice nadměrného financování, zajišťuje příjemce.</w:t>
      </w:r>
    </w:p>
    <w:p w14:paraId="1A980661" w14:textId="77777777" w:rsidR="007A365C" w:rsidRPr="00A35679" w:rsidRDefault="007A365C" w:rsidP="007A365C">
      <w:pPr>
        <w:pStyle w:val="Odstavecseseznamem"/>
        <w:tabs>
          <w:tab w:val="left" w:pos="426"/>
        </w:tabs>
        <w:suppressAutoHyphens/>
        <w:ind w:left="426"/>
        <w:jc w:val="both"/>
      </w:pPr>
    </w:p>
    <w:p w14:paraId="55398337" w14:textId="38ECF9FA" w:rsidR="007A365C" w:rsidRPr="00A35679" w:rsidRDefault="007A365C" w:rsidP="007A365C">
      <w:pPr>
        <w:pStyle w:val="Odstavecseseznamem"/>
        <w:numPr>
          <w:ilvl w:val="0"/>
          <w:numId w:val="9"/>
        </w:numPr>
        <w:tabs>
          <w:tab w:val="left" w:pos="426"/>
        </w:tabs>
        <w:suppressAutoHyphens/>
        <w:ind w:left="426" w:hanging="426"/>
        <w:jc w:val="both"/>
      </w:pPr>
      <w:r w:rsidRPr="00365B96">
        <w:lastRenderedPageBreak/>
        <w:t xml:space="preserve">Příjemce se </w:t>
      </w:r>
      <w:r w:rsidR="00FC4CC0" w:rsidRPr="00E34333">
        <w:t xml:space="preserve">zavazuje vkládat údaje do všech modulů </w:t>
      </w:r>
      <w:proofErr w:type="spellStart"/>
      <w:r w:rsidR="00FC4CC0" w:rsidRPr="00E34333">
        <w:t>benchmarkingové</w:t>
      </w:r>
      <w:proofErr w:type="spellEnd"/>
      <w:r w:rsidR="00FC4CC0" w:rsidRPr="00E34333">
        <w:t xml:space="preserve"> aplikace - Krajský informační systém sociálních služeb v JMK (</w:t>
      </w:r>
      <w:hyperlink r:id="rId12" w:history="1">
        <w:r w:rsidR="00FC4CC0" w:rsidRPr="006557FA">
          <w:rPr>
            <w:rStyle w:val="Hypertextovodkaz"/>
          </w:rPr>
          <w:t>https://kissos.kr-jihomoravsky.cz</w:t>
        </w:r>
      </w:hyperlink>
      <w:r w:rsidR="00FC4CC0" w:rsidRPr="00E34333">
        <w:t>) dle požadavků a termínů sdělovaných poskytovatelem, pokud nejsou stanoveny Pravidly.</w:t>
      </w:r>
    </w:p>
    <w:p w14:paraId="1A6BB5DE" w14:textId="77777777" w:rsidR="007A365C" w:rsidRPr="00365B96" w:rsidRDefault="007A365C" w:rsidP="007A365C">
      <w:pPr>
        <w:tabs>
          <w:tab w:val="left" w:pos="426"/>
          <w:tab w:val="num" w:pos="709"/>
        </w:tabs>
        <w:ind w:left="360"/>
        <w:jc w:val="both"/>
        <w:rPr>
          <w:i/>
        </w:rPr>
      </w:pPr>
    </w:p>
    <w:p w14:paraId="312CB3CE" w14:textId="77777777" w:rsidR="007A365C" w:rsidRPr="00365B96" w:rsidRDefault="007A365C" w:rsidP="007A365C">
      <w:pPr>
        <w:jc w:val="center"/>
        <w:rPr>
          <w:b/>
        </w:rPr>
      </w:pPr>
    </w:p>
    <w:p w14:paraId="1AFABB7B" w14:textId="77777777" w:rsidR="007A365C" w:rsidRPr="00365B96" w:rsidRDefault="007A365C" w:rsidP="00531A16">
      <w:pPr>
        <w:keepNext/>
        <w:keepLines/>
        <w:jc w:val="center"/>
        <w:rPr>
          <w:b/>
        </w:rPr>
      </w:pPr>
      <w:r w:rsidRPr="00365B96">
        <w:rPr>
          <w:b/>
        </w:rPr>
        <w:t>Článek V.</w:t>
      </w:r>
    </w:p>
    <w:p w14:paraId="1FF728C4" w14:textId="77777777" w:rsidR="007A365C" w:rsidRPr="00365B96" w:rsidRDefault="007A365C" w:rsidP="00531A16">
      <w:pPr>
        <w:keepNext/>
        <w:keepLines/>
        <w:jc w:val="center"/>
        <w:rPr>
          <w:b/>
        </w:rPr>
      </w:pPr>
      <w:r w:rsidRPr="00365B96">
        <w:rPr>
          <w:b/>
        </w:rPr>
        <w:t>Kontrola</w:t>
      </w:r>
    </w:p>
    <w:p w14:paraId="67E39AD4" w14:textId="77777777" w:rsidR="007A365C" w:rsidRPr="00365B96" w:rsidRDefault="007A365C" w:rsidP="00531A16">
      <w:pPr>
        <w:keepNext/>
        <w:keepLines/>
        <w:jc w:val="center"/>
        <w:rPr>
          <w:b/>
          <w:bCs/>
        </w:rPr>
      </w:pPr>
    </w:p>
    <w:p w14:paraId="6616FB17" w14:textId="77777777" w:rsidR="004E0998" w:rsidRPr="00E34333" w:rsidRDefault="007A365C" w:rsidP="00531A16">
      <w:pPr>
        <w:keepNext/>
        <w:keepLines/>
        <w:numPr>
          <w:ilvl w:val="0"/>
          <w:numId w:val="19"/>
        </w:numPr>
        <w:suppressAutoHyphens/>
        <w:jc w:val="both"/>
      </w:pPr>
      <w:r w:rsidRPr="00365B96">
        <w:t xml:space="preserve">Příslušné orgány </w:t>
      </w:r>
      <w:r w:rsidR="004E0998" w:rsidRPr="00E34333">
        <w:t>poskytovatele jsou oprávněny v souladu se zvláštním právním předpisem</w:t>
      </w:r>
    </w:p>
    <w:p w14:paraId="2E92B940" w14:textId="41240D65" w:rsidR="004E0998" w:rsidRDefault="004E0998" w:rsidP="00531A16">
      <w:pPr>
        <w:keepNext/>
        <w:keepLines/>
        <w:ind w:left="360"/>
        <w:jc w:val="both"/>
      </w:pPr>
      <w:r>
        <w:t>zákonem</w:t>
      </w:r>
      <w:r w:rsidRPr="00E34333">
        <w:t xml:space="preserve"> o finanční kontrole, </w:t>
      </w:r>
      <w:r w:rsidRPr="0046791E">
        <w:t>zákonem o krajích</w:t>
      </w:r>
      <w:r w:rsidRPr="00E34333">
        <w:t xml:space="preserve">, </w:t>
      </w:r>
      <w:r>
        <w:t>kontrolním řádem</w:t>
      </w:r>
      <w:r w:rsidRPr="00E34333">
        <w:t xml:space="preserve"> a </w:t>
      </w:r>
      <w:r w:rsidRPr="00C3257F">
        <w:t>zákonem o rozpočtových pravidlech územních rozpočtů, kdykoli kontrolovat dodržení pod</w:t>
      </w:r>
      <w:r w:rsidRPr="00E34333">
        <w:t>mínek, za kterých byla finanční podpora poskytnuta</w:t>
      </w:r>
      <w:r w:rsidR="003E262B">
        <w:t>.</w:t>
      </w:r>
    </w:p>
    <w:p w14:paraId="3160F68E" w14:textId="77777777" w:rsidR="004E0998" w:rsidRDefault="004E0998" w:rsidP="004E0998">
      <w:pPr>
        <w:ind w:left="360"/>
        <w:jc w:val="both"/>
      </w:pPr>
    </w:p>
    <w:p w14:paraId="5835DEF3" w14:textId="4A2F1B13" w:rsidR="004E0998" w:rsidRPr="00A51C08" w:rsidRDefault="007A365C" w:rsidP="004E0998">
      <w:pPr>
        <w:pStyle w:val="Odstavecseseznamem"/>
        <w:numPr>
          <w:ilvl w:val="0"/>
          <w:numId w:val="19"/>
        </w:numPr>
        <w:jc w:val="both"/>
      </w:pPr>
      <w:r w:rsidRPr="004E0998">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Pr="00365B96">
        <w:t>činnosti</w:t>
      </w:r>
      <w:r w:rsidRPr="004E0998">
        <w:rPr>
          <w:bCs/>
        </w:rPr>
        <w:t xml:space="preserve"> a využití prostředků v souladu s účelem </w:t>
      </w:r>
      <w:r w:rsidRPr="00365B96">
        <w:t>činnosti</w:t>
      </w:r>
      <w:r w:rsidRPr="004E0998">
        <w:rPr>
          <w:bCs/>
        </w:rPr>
        <w:t>.</w:t>
      </w:r>
    </w:p>
    <w:p w14:paraId="0C2E7C0D" w14:textId="77777777" w:rsidR="00A51C08" w:rsidRPr="004E0998" w:rsidRDefault="00A51C08" w:rsidP="00A51C08">
      <w:pPr>
        <w:pStyle w:val="Odstavecseseznamem"/>
        <w:ind w:left="360"/>
        <w:jc w:val="both"/>
      </w:pPr>
    </w:p>
    <w:p w14:paraId="7144D005" w14:textId="77ED3A10" w:rsidR="004E0998" w:rsidRDefault="007A365C" w:rsidP="004E0998">
      <w:pPr>
        <w:pStyle w:val="Odstavecseseznamem"/>
        <w:numPr>
          <w:ilvl w:val="0"/>
          <w:numId w:val="19"/>
        </w:numPr>
        <w:jc w:val="both"/>
      </w:pPr>
      <w:r w:rsidRPr="004E0998">
        <w:rPr>
          <w:bCs/>
        </w:rPr>
        <w:t xml:space="preserve">Příjemce je povinen umožnit poskytovateli provést kontrolu, jak v průběhu, tak </w:t>
      </w:r>
      <w:r w:rsidRPr="004E0998">
        <w:rPr>
          <w:bCs/>
        </w:rPr>
        <w:br/>
        <w:t>i</w:t>
      </w:r>
      <w:r w:rsidRPr="00365B96">
        <w:t xml:space="preserve"> po ukončení realizace činnosti, a to ještě po dobu </w:t>
      </w:r>
      <w:r w:rsidRPr="004E0998">
        <w:rPr>
          <w:b/>
        </w:rPr>
        <w:t>deseti let</w:t>
      </w:r>
      <w:r w:rsidRPr="00365B96">
        <w:t xml:space="preserve"> od ukončení financování činnosti ze strany poskytovatele.</w:t>
      </w:r>
    </w:p>
    <w:p w14:paraId="62D96787" w14:textId="77777777" w:rsidR="004E0998" w:rsidRDefault="004E0998" w:rsidP="004E0998">
      <w:pPr>
        <w:pStyle w:val="Odstavecseseznamem"/>
        <w:ind w:left="360"/>
        <w:jc w:val="both"/>
      </w:pPr>
    </w:p>
    <w:p w14:paraId="6776E986" w14:textId="168398AC" w:rsidR="007A365C" w:rsidRPr="00786C7C" w:rsidRDefault="007A365C" w:rsidP="004E0998">
      <w:pPr>
        <w:pStyle w:val="Odstavecseseznamem"/>
        <w:numPr>
          <w:ilvl w:val="0"/>
          <w:numId w:val="19"/>
        </w:numPr>
        <w:jc w:val="both"/>
      </w:pPr>
      <w:r w:rsidRPr="00365B96">
        <w:t xml:space="preserve">Za pravdivost i správnost </w:t>
      </w:r>
      <w:r w:rsidR="00F31695">
        <w:t>Z</w:t>
      </w:r>
      <w:r w:rsidRPr="00365B96">
        <w:t xml:space="preserve">ávěrečné zprávy a finančního </w:t>
      </w:r>
      <w:r w:rsidR="00770B43" w:rsidRPr="00F9405B">
        <w:t>vypořádání</w:t>
      </w:r>
      <w:r w:rsidRPr="00365B96">
        <w:t xml:space="preserve"> finanční podpory odpovídá osoba oprávněná jednat za nebo jménem příjemce, která tuto skutečnost v </w:t>
      </w:r>
      <w:r w:rsidR="00770B43">
        <w:t>Z</w:t>
      </w:r>
      <w:r w:rsidRPr="00365B96">
        <w:t xml:space="preserve">ávěrečné zprávě a ve finančním </w:t>
      </w:r>
      <w:r w:rsidR="00347F42" w:rsidRPr="00F9405B">
        <w:t>vypořádání</w:t>
      </w:r>
      <w:r w:rsidRPr="00365B96">
        <w:t xml:space="preserve"> finanční podpory písemně potvrdí.</w:t>
      </w:r>
    </w:p>
    <w:p w14:paraId="48E75B22" w14:textId="77777777" w:rsidR="007A365C" w:rsidRDefault="007A365C" w:rsidP="00A51C08">
      <w:pPr>
        <w:rPr>
          <w:b/>
        </w:rPr>
      </w:pPr>
    </w:p>
    <w:p w14:paraId="6EA0096E" w14:textId="77777777" w:rsidR="007A365C" w:rsidRPr="00365B96" w:rsidRDefault="007A365C" w:rsidP="007A365C">
      <w:pPr>
        <w:jc w:val="center"/>
        <w:rPr>
          <w:b/>
        </w:rPr>
      </w:pPr>
    </w:p>
    <w:p w14:paraId="0C96B840" w14:textId="77777777" w:rsidR="007A365C" w:rsidRPr="00365B96" w:rsidRDefault="007A365C" w:rsidP="007A365C">
      <w:pPr>
        <w:jc w:val="center"/>
        <w:rPr>
          <w:b/>
        </w:rPr>
      </w:pPr>
      <w:r w:rsidRPr="00365B96">
        <w:rPr>
          <w:b/>
        </w:rPr>
        <w:t>Článek VI.</w:t>
      </w:r>
    </w:p>
    <w:p w14:paraId="0D272953" w14:textId="77777777" w:rsidR="007A365C" w:rsidRPr="00365B96" w:rsidRDefault="007A365C" w:rsidP="007A365C">
      <w:pPr>
        <w:jc w:val="center"/>
        <w:rPr>
          <w:b/>
        </w:rPr>
      </w:pPr>
      <w:r w:rsidRPr="00365B96">
        <w:rPr>
          <w:b/>
        </w:rPr>
        <w:t>Důsledky porušení povinností příjemce</w:t>
      </w:r>
    </w:p>
    <w:p w14:paraId="3268FFDD" w14:textId="77777777" w:rsidR="007A365C" w:rsidRPr="00365B96" w:rsidRDefault="007A365C" w:rsidP="007A365C">
      <w:pPr>
        <w:jc w:val="center"/>
        <w:rPr>
          <w:b/>
        </w:rPr>
      </w:pPr>
    </w:p>
    <w:p w14:paraId="012C894C" w14:textId="5BD16001" w:rsidR="007A365C" w:rsidRDefault="007A365C" w:rsidP="007A365C">
      <w:pPr>
        <w:numPr>
          <w:ilvl w:val="0"/>
          <w:numId w:val="11"/>
        </w:numPr>
        <w:suppressAutoHyphens/>
        <w:jc w:val="both"/>
      </w:pPr>
      <w:r w:rsidRPr="00365B96">
        <w:t>Jakékoliv porušení smluvních podmínek týkajících se finančního plnění je porušením rozpočtové kázně v souladu s ustanovením § 22 odst. 2 zákona o rozpočtových pravidlech územních rozpočtů.</w:t>
      </w:r>
    </w:p>
    <w:p w14:paraId="0A5CF4E3" w14:textId="77777777" w:rsidR="007D6996" w:rsidRPr="00365B96" w:rsidRDefault="007D6996" w:rsidP="007D6996">
      <w:pPr>
        <w:suppressAutoHyphens/>
        <w:ind w:left="360"/>
        <w:jc w:val="both"/>
      </w:pPr>
    </w:p>
    <w:p w14:paraId="76691129" w14:textId="77777777" w:rsidR="007D6996" w:rsidRPr="00520AAE" w:rsidRDefault="007D6996" w:rsidP="007D6996">
      <w:pPr>
        <w:numPr>
          <w:ilvl w:val="0"/>
          <w:numId w:val="11"/>
        </w:numPr>
        <w:suppressAutoHyphens/>
        <w:jc w:val="both"/>
        <w:rPr>
          <w:iCs/>
        </w:rPr>
      </w:pPr>
      <w:bookmarkStart w:id="3" w:name="_Hlk22624076"/>
      <w:r w:rsidRPr="00520AAE">
        <w:rPr>
          <w:iCs/>
        </w:rPr>
        <w:t xml:space="preserve">Pokud se příjemce dopustí </w:t>
      </w:r>
      <w:r w:rsidRPr="00C24CC6">
        <w:t>porušení</w:t>
      </w:r>
      <w:r w:rsidRPr="00520AAE">
        <w:rPr>
          <w:iCs/>
        </w:rPr>
        <w:t xml:space="preserve">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7C43EFE" w14:textId="77777777" w:rsidR="007D6996" w:rsidRPr="00520AAE" w:rsidRDefault="007D6996" w:rsidP="007D6996">
      <w:pPr>
        <w:pStyle w:val="Odstavecseseznamem"/>
        <w:rPr>
          <w:iCs/>
        </w:rPr>
      </w:pPr>
    </w:p>
    <w:p w14:paraId="7EB15BBA" w14:textId="77777777" w:rsidR="007D6996" w:rsidRPr="00520AAE" w:rsidRDefault="007D6996" w:rsidP="007D6996">
      <w:pPr>
        <w:numPr>
          <w:ilvl w:val="0"/>
          <w:numId w:val="11"/>
        </w:numPr>
        <w:suppressAutoHyphens/>
        <w:jc w:val="both"/>
        <w:rPr>
          <w:iCs/>
        </w:rPr>
      </w:pPr>
      <w:r w:rsidRPr="00520AAE">
        <w:rPr>
          <w:iCs/>
        </w:rPr>
        <w:t xml:space="preserve">Odvody za porušení rozpočtové kázně při použití téže </w:t>
      </w:r>
      <w:r>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w:t>
      </w:r>
      <w:r w:rsidRPr="00C24CC6">
        <w:rPr>
          <w:iCs/>
        </w:rPr>
        <w:t>poskytovatel</w:t>
      </w:r>
      <w:r w:rsidRPr="00520AAE">
        <w:rPr>
          <w:iCs/>
        </w:rPr>
        <w:t xml:space="preserve">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bookmarkEnd w:id="3"/>
    <w:p w14:paraId="249BCB14" w14:textId="77777777" w:rsidR="007A365C" w:rsidRPr="00365B96" w:rsidRDefault="007A365C" w:rsidP="007A365C">
      <w:pPr>
        <w:jc w:val="both"/>
      </w:pPr>
    </w:p>
    <w:p w14:paraId="07CA8707" w14:textId="77777777" w:rsidR="007A365C" w:rsidRDefault="007A365C" w:rsidP="007A365C">
      <w:pPr>
        <w:numPr>
          <w:ilvl w:val="0"/>
          <w:numId w:val="11"/>
        </w:numPr>
        <w:suppressAutoHyphens/>
        <w:jc w:val="both"/>
      </w:pPr>
      <w:r w:rsidRPr="00365B96">
        <w:lastRenderedPageBreak/>
        <w:t>Finanční podpora či její části se považují za vrácené dnem, kdy byly připsány na účet poskytovatele.</w:t>
      </w:r>
    </w:p>
    <w:p w14:paraId="7FAABE77" w14:textId="77777777" w:rsidR="007A365C" w:rsidRDefault="007A365C" w:rsidP="007A365C">
      <w:pPr>
        <w:pStyle w:val="Odstavecseseznamem"/>
      </w:pPr>
    </w:p>
    <w:p w14:paraId="5459D626" w14:textId="09D5AD25" w:rsidR="007A365C" w:rsidRPr="00553F35" w:rsidRDefault="007A365C" w:rsidP="007A365C">
      <w:pPr>
        <w:numPr>
          <w:ilvl w:val="0"/>
          <w:numId w:val="11"/>
        </w:numPr>
        <w:suppressAutoHyphens/>
        <w:autoSpaceDN w:val="0"/>
        <w:jc w:val="both"/>
      </w:pPr>
      <w:r w:rsidRPr="00516029">
        <w:rPr>
          <w:bCs/>
        </w:rPr>
        <w:t>Nedodržení povinnosti vyplývající z </w:t>
      </w:r>
      <w:r w:rsidRPr="00565D22">
        <w:rPr>
          <w:bCs/>
        </w:rPr>
        <w:t>odstavce č. 1</w:t>
      </w:r>
      <w:r w:rsidR="0014690E">
        <w:rPr>
          <w:bCs/>
        </w:rPr>
        <w:t>5</w:t>
      </w:r>
      <w:r w:rsidRPr="00565D22">
        <w:rPr>
          <w:bCs/>
        </w:rPr>
        <w:t xml:space="preserve">, </w:t>
      </w:r>
      <w:r w:rsidR="0014690E">
        <w:rPr>
          <w:bCs/>
        </w:rPr>
        <w:t>16</w:t>
      </w:r>
      <w:r w:rsidRPr="00565D22">
        <w:rPr>
          <w:bCs/>
        </w:rPr>
        <w:t>, 1</w:t>
      </w:r>
      <w:r w:rsidR="0014690E">
        <w:rPr>
          <w:bCs/>
        </w:rPr>
        <w:t>9</w:t>
      </w:r>
      <w:r w:rsidRPr="00565D22">
        <w:rPr>
          <w:bCs/>
        </w:rPr>
        <w:t xml:space="preserve"> a č. 2</w:t>
      </w:r>
      <w:r w:rsidR="0014690E">
        <w:rPr>
          <w:bCs/>
        </w:rPr>
        <w:t>1</w:t>
      </w:r>
      <w:r w:rsidRPr="00565D22">
        <w:rPr>
          <w:bCs/>
        </w:rPr>
        <w:t xml:space="preserve"> článku IV</w:t>
      </w:r>
      <w:r w:rsidRPr="00516029">
        <w:rPr>
          <w:bCs/>
        </w:rPr>
        <w:t>. smlouvy je považováno za méně závažné porušení povinnosti ve smyslu ust</w:t>
      </w:r>
      <w:r>
        <w:rPr>
          <w:bCs/>
        </w:rPr>
        <w:t>anovení</w:t>
      </w:r>
      <w:r w:rsidRPr="00516029">
        <w:rPr>
          <w:bCs/>
        </w:rPr>
        <w:t xml:space="preserve"> § 22 odst. 5 zákona </w:t>
      </w:r>
      <w:r>
        <w:t>o</w:t>
      </w:r>
      <w:r w:rsidRPr="00365B96">
        <w:t xml:space="preserve"> rozpočtových pravidlech územních rozpočtů</w:t>
      </w:r>
      <w:r w:rsidRPr="00516029">
        <w:rPr>
          <w:bCs/>
        </w:rPr>
        <w:t>. Odvod za tato porušení rozpočtové kázně se stanoví následujícím způsobem:</w:t>
      </w:r>
    </w:p>
    <w:p w14:paraId="39D66B1E" w14:textId="77777777" w:rsidR="00553F35" w:rsidRPr="00516029" w:rsidRDefault="00553F35" w:rsidP="00553F35">
      <w:pPr>
        <w:suppressAutoHyphens/>
        <w:autoSpaceDN w:val="0"/>
        <w:jc w:val="both"/>
      </w:pPr>
    </w:p>
    <w:p w14:paraId="15795C3B" w14:textId="37652455" w:rsidR="007A365C" w:rsidRPr="00516029" w:rsidRDefault="007A365C" w:rsidP="007A365C">
      <w:pPr>
        <w:ind w:left="360"/>
        <w:jc w:val="both"/>
      </w:pPr>
      <w:r w:rsidRPr="00516029">
        <w:t>a)</w:t>
      </w:r>
      <w:r w:rsidRPr="00516029">
        <w:tab/>
      </w:r>
      <w:r w:rsidRPr="00516029">
        <w:rPr>
          <w:bCs/>
        </w:rPr>
        <w:t xml:space="preserve">Předložení finančního </w:t>
      </w:r>
      <w:r w:rsidR="00C81CD5" w:rsidRPr="00995154">
        <w:rPr>
          <w:bCs/>
          <w:iCs/>
        </w:rPr>
        <w:t>vypořádání</w:t>
      </w:r>
      <w:r w:rsidRPr="00516029">
        <w:rPr>
          <w:bCs/>
        </w:rPr>
        <w:t xml:space="preserve"> </w:t>
      </w:r>
      <w:r w:rsidRPr="00565D22">
        <w:rPr>
          <w:bCs/>
        </w:rPr>
        <w:t>podle odst. 1</w:t>
      </w:r>
      <w:r w:rsidR="0014690E">
        <w:rPr>
          <w:bCs/>
        </w:rPr>
        <w:t>5</w:t>
      </w:r>
      <w:r w:rsidRPr="00565D22">
        <w:rPr>
          <w:bCs/>
        </w:rPr>
        <w:t xml:space="preserve">, </w:t>
      </w:r>
      <w:r w:rsidR="00D14698">
        <w:rPr>
          <w:bCs/>
        </w:rPr>
        <w:t>Z</w:t>
      </w:r>
      <w:r w:rsidRPr="00565D22">
        <w:rPr>
          <w:bCs/>
        </w:rPr>
        <w:t>ávěrečné</w:t>
      </w:r>
      <w:r w:rsidRPr="00516029">
        <w:rPr>
          <w:bCs/>
        </w:rPr>
        <w:t xml:space="preserve"> zprávy </w:t>
      </w:r>
      <w:r w:rsidRPr="00565D22">
        <w:rPr>
          <w:bCs/>
        </w:rPr>
        <w:t>podle odst. 1</w:t>
      </w:r>
      <w:r w:rsidR="0014690E">
        <w:rPr>
          <w:bCs/>
        </w:rPr>
        <w:t>6</w:t>
      </w:r>
      <w:r w:rsidRPr="00516029">
        <w:rPr>
          <w:bCs/>
        </w:rPr>
        <w:t xml:space="preserve"> </w:t>
      </w:r>
      <w:r w:rsidR="00C81CD5">
        <w:rPr>
          <w:bCs/>
        </w:rPr>
        <w:br/>
      </w:r>
      <w:r w:rsidRPr="00516029">
        <w:rPr>
          <w:bCs/>
        </w:rPr>
        <w:t>po stanovené lhůtě:</w:t>
      </w:r>
    </w:p>
    <w:p w14:paraId="6BD3F08A" w14:textId="57EE3516" w:rsidR="007A365C" w:rsidRPr="00516029" w:rsidRDefault="007A365C" w:rsidP="007A365C">
      <w:pPr>
        <w:tabs>
          <w:tab w:val="left" w:pos="5580"/>
        </w:tabs>
        <w:ind w:left="360"/>
        <w:rPr>
          <w:bCs/>
        </w:rPr>
      </w:pPr>
      <w:r w:rsidRPr="00516029">
        <w:rPr>
          <w:bCs/>
        </w:rPr>
        <w:t>do 5 kalendářních dnů</w:t>
      </w:r>
      <w:r w:rsidR="00A20D8A">
        <w:rPr>
          <w:bCs/>
        </w:rPr>
        <w:tab/>
      </w:r>
      <w:r w:rsidRPr="00516029">
        <w:rPr>
          <w:bCs/>
        </w:rPr>
        <w:t>1 % poskytnuté</w:t>
      </w:r>
      <w:r w:rsidR="00DA7C0D">
        <w:rPr>
          <w:bCs/>
        </w:rPr>
        <w:t xml:space="preserve"> finanční podpory</w:t>
      </w:r>
    </w:p>
    <w:p w14:paraId="3CBFC54F" w14:textId="61AFAD14" w:rsidR="007A365C" w:rsidRPr="00516029" w:rsidRDefault="007A365C" w:rsidP="007A365C">
      <w:pPr>
        <w:tabs>
          <w:tab w:val="left" w:pos="5580"/>
        </w:tabs>
        <w:ind w:left="360"/>
        <w:rPr>
          <w:bCs/>
        </w:rPr>
      </w:pPr>
      <w:r w:rsidRPr="00516029">
        <w:rPr>
          <w:bCs/>
        </w:rPr>
        <w:t>od 6 do 30 kalendářních dnů</w:t>
      </w:r>
      <w:r w:rsidR="00A20D8A">
        <w:rPr>
          <w:bCs/>
        </w:rPr>
        <w:tab/>
      </w:r>
      <w:r w:rsidRPr="00516029">
        <w:rPr>
          <w:bCs/>
        </w:rPr>
        <w:t xml:space="preserve">2 % </w:t>
      </w:r>
      <w:r w:rsidR="00DA7C0D" w:rsidRPr="00516029">
        <w:rPr>
          <w:bCs/>
        </w:rPr>
        <w:t>poskytnuté</w:t>
      </w:r>
      <w:r w:rsidR="00DA7C0D">
        <w:rPr>
          <w:bCs/>
        </w:rPr>
        <w:t xml:space="preserve"> finanční podpory</w:t>
      </w:r>
    </w:p>
    <w:p w14:paraId="24014630" w14:textId="4323824F" w:rsidR="007A365C" w:rsidRDefault="007A365C" w:rsidP="007A365C">
      <w:pPr>
        <w:tabs>
          <w:tab w:val="left" w:pos="5580"/>
        </w:tabs>
        <w:ind w:left="360"/>
        <w:rPr>
          <w:bCs/>
        </w:rPr>
      </w:pPr>
      <w:r w:rsidRPr="00D54631">
        <w:rPr>
          <w:bCs/>
        </w:rPr>
        <w:t>31 dnů a více</w:t>
      </w:r>
      <w:r w:rsidR="00A20D8A">
        <w:rPr>
          <w:bCs/>
        </w:rPr>
        <w:tab/>
      </w:r>
      <w:r w:rsidRPr="00D54631">
        <w:rPr>
          <w:bCs/>
        </w:rPr>
        <w:t xml:space="preserve">3 % </w:t>
      </w:r>
      <w:r w:rsidR="00DA7C0D" w:rsidRPr="00516029">
        <w:rPr>
          <w:bCs/>
        </w:rPr>
        <w:t>poskytnuté</w:t>
      </w:r>
      <w:r w:rsidR="00DA7C0D">
        <w:rPr>
          <w:bCs/>
        </w:rPr>
        <w:t xml:space="preserve"> finanční podpory</w:t>
      </w:r>
    </w:p>
    <w:p w14:paraId="7810B46E" w14:textId="77777777" w:rsidR="00921C90" w:rsidRPr="00D54631" w:rsidRDefault="00921C90" w:rsidP="007A365C">
      <w:pPr>
        <w:tabs>
          <w:tab w:val="left" w:pos="5580"/>
        </w:tabs>
        <w:ind w:left="360"/>
        <w:rPr>
          <w:bCs/>
        </w:rPr>
      </w:pPr>
    </w:p>
    <w:p w14:paraId="5FEE54C9" w14:textId="472515F6" w:rsidR="007A365C" w:rsidRDefault="007A365C" w:rsidP="007A365C">
      <w:pPr>
        <w:tabs>
          <w:tab w:val="left" w:pos="5580"/>
        </w:tabs>
        <w:ind w:left="360"/>
        <w:rPr>
          <w:bCs/>
        </w:rPr>
      </w:pPr>
      <w:r w:rsidRPr="00516029">
        <w:rPr>
          <w:bCs/>
          <w:lang w:val="fr-FR"/>
        </w:rPr>
        <w:t>b) Porušení povinnosti stanovené v </w:t>
      </w:r>
      <w:r w:rsidRPr="00565D22">
        <w:rPr>
          <w:bCs/>
          <w:lang w:val="fr-FR"/>
        </w:rPr>
        <w:t>odst. 1</w:t>
      </w:r>
      <w:r w:rsidR="0014690E">
        <w:rPr>
          <w:bCs/>
          <w:lang w:val="fr-FR"/>
        </w:rPr>
        <w:t>9</w:t>
      </w:r>
      <w:r w:rsidR="00A20D8A">
        <w:rPr>
          <w:bCs/>
          <w:lang w:val="fr-FR"/>
        </w:rPr>
        <w:tab/>
      </w:r>
      <w:r w:rsidRPr="00516029">
        <w:rPr>
          <w:bCs/>
          <w:lang w:val="fr-FR"/>
        </w:rPr>
        <w:t xml:space="preserve">2 % </w:t>
      </w:r>
      <w:r w:rsidR="00DA7C0D" w:rsidRPr="00516029">
        <w:rPr>
          <w:bCs/>
        </w:rPr>
        <w:t>poskytnuté</w:t>
      </w:r>
      <w:r w:rsidR="00DA7C0D">
        <w:rPr>
          <w:bCs/>
        </w:rPr>
        <w:t xml:space="preserve"> finanční podpory</w:t>
      </w:r>
    </w:p>
    <w:p w14:paraId="39105594" w14:textId="77777777" w:rsidR="00921C90" w:rsidRPr="00516029" w:rsidRDefault="00921C90" w:rsidP="007A365C">
      <w:pPr>
        <w:tabs>
          <w:tab w:val="left" w:pos="5580"/>
        </w:tabs>
        <w:ind w:left="360"/>
        <w:rPr>
          <w:bCs/>
          <w:lang w:val="fr-FR"/>
        </w:rPr>
      </w:pPr>
    </w:p>
    <w:p w14:paraId="55378972" w14:textId="464B6B26" w:rsidR="007A365C" w:rsidRPr="005B04F8" w:rsidRDefault="007A365C" w:rsidP="007A365C">
      <w:pPr>
        <w:tabs>
          <w:tab w:val="left" w:pos="5580"/>
        </w:tabs>
        <w:ind w:left="360"/>
        <w:rPr>
          <w:bCs/>
        </w:rPr>
      </w:pPr>
      <w:r w:rsidRPr="00516029">
        <w:rPr>
          <w:bCs/>
          <w:lang w:val="fr-FR"/>
        </w:rPr>
        <w:t>c) Porušení povinnosti stanovené v </w:t>
      </w:r>
      <w:r w:rsidRPr="00565D22">
        <w:rPr>
          <w:bCs/>
          <w:lang w:val="fr-FR"/>
        </w:rPr>
        <w:t xml:space="preserve">odst. </w:t>
      </w:r>
      <w:r w:rsidRPr="00565D22">
        <w:rPr>
          <w:bCs/>
        </w:rPr>
        <w:t>2</w:t>
      </w:r>
      <w:r w:rsidR="0014690E">
        <w:rPr>
          <w:bCs/>
        </w:rPr>
        <w:t>1</w:t>
      </w:r>
      <w:r w:rsidR="00A20D8A">
        <w:rPr>
          <w:bCs/>
        </w:rPr>
        <w:tab/>
      </w:r>
      <w:r w:rsidRPr="00516029">
        <w:rPr>
          <w:bCs/>
        </w:rPr>
        <w:t xml:space="preserve">5 % </w:t>
      </w:r>
      <w:r w:rsidR="00DA7C0D" w:rsidRPr="00516029">
        <w:rPr>
          <w:bCs/>
        </w:rPr>
        <w:t>poskytnuté</w:t>
      </w:r>
      <w:r w:rsidR="00DA7C0D">
        <w:rPr>
          <w:bCs/>
        </w:rPr>
        <w:t xml:space="preserve"> finanční podpory</w:t>
      </w:r>
    </w:p>
    <w:p w14:paraId="4EA0BFDE" w14:textId="77777777" w:rsidR="007A365C" w:rsidRPr="00365B96" w:rsidRDefault="007A365C" w:rsidP="007A365C">
      <w:pPr>
        <w:jc w:val="center"/>
        <w:rPr>
          <w:b/>
        </w:rPr>
      </w:pPr>
    </w:p>
    <w:p w14:paraId="07ED7F3E" w14:textId="77777777" w:rsidR="007A365C" w:rsidRPr="00365B96" w:rsidRDefault="007A365C" w:rsidP="007A365C">
      <w:pPr>
        <w:jc w:val="center"/>
        <w:rPr>
          <w:b/>
        </w:rPr>
      </w:pPr>
    </w:p>
    <w:p w14:paraId="3D372DF6" w14:textId="77777777" w:rsidR="007A365C" w:rsidRPr="00365B96" w:rsidRDefault="007A365C" w:rsidP="007A365C">
      <w:pPr>
        <w:jc w:val="center"/>
        <w:rPr>
          <w:b/>
        </w:rPr>
      </w:pPr>
      <w:r w:rsidRPr="00365B96">
        <w:rPr>
          <w:b/>
        </w:rPr>
        <w:t>Článek VII.</w:t>
      </w:r>
    </w:p>
    <w:p w14:paraId="08EB184D" w14:textId="77777777" w:rsidR="007A365C" w:rsidRPr="00365B96" w:rsidRDefault="007A365C" w:rsidP="007A365C">
      <w:pPr>
        <w:jc w:val="center"/>
        <w:rPr>
          <w:b/>
        </w:rPr>
      </w:pPr>
      <w:r w:rsidRPr="00365B96">
        <w:rPr>
          <w:b/>
        </w:rPr>
        <w:t>Ukončení smlouvy</w:t>
      </w:r>
    </w:p>
    <w:p w14:paraId="3E1004F6" w14:textId="77777777" w:rsidR="007A365C" w:rsidRPr="00365B96" w:rsidRDefault="007A365C" w:rsidP="007A365C">
      <w:pPr>
        <w:jc w:val="center"/>
        <w:rPr>
          <w:b/>
        </w:rPr>
      </w:pPr>
    </w:p>
    <w:p w14:paraId="079B13AF" w14:textId="77777777" w:rsidR="007A365C" w:rsidRPr="00365B96" w:rsidRDefault="007A365C" w:rsidP="007A365C">
      <w:pPr>
        <w:numPr>
          <w:ilvl w:val="0"/>
          <w:numId w:val="12"/>
        </w:numPr>
        <w:suppressAutoHyphens/>
        <w:jc w:val="both"/>
      </w:pPr>
      <w:r w:rsidRPr="00365B96">
        <w:t>Smluvní vztah založený touto smlouvou lze ukončit na základě písemné dohody smluvních stran nebo výpovědí.</w:t>
      </w:r>
    </w:p>
    <w:p w14:paraId="634ECA88" w14:textId="77777777" w:rsidR="007A365C" w:rsidRPr="00365B96" w:rsidRDefault="007A365C" w:rsidP="007A365C">
      <w:pPr>
        <w:ind w:left="360"/>
        <w:jc w:val="both"/>
      </w:pPr>
    </w:p>
    <w:p w14:paraId="60BCB8D1" w14:textId="77777777" w:rsidR="007A365C" w:rsidRPr="00365B96" w:rsidRDefault="007A365C" w:rsidP="007A365C">
      <w:pPr>
        <w:numPr>
          <w:ilvl w:val="0"/>
          <w:numId w:val="12"/>
        </w:numPr>
        <w:suppressAutoHyphens/>
        <w:jc w:val="both"/>
      </w:pPr>
      <w:r w:rsidRPr="00365B96">
        <w:t>Poskytovatel finanční podpory může ukončit smluvní vztah výpovědí z následujících důvodů:</w:t>
      </w:r>
    </w:p>
    <w:p w14:paraId="430B1BF7" w14:textId="77777777" w:rsidR="007A365C" w:rsidRDefault="007A365C" w:rsidP="007A365C">
      <w:pPr>
        <w:pStyle w:val="Odstavecseseznamem"/>
        <w:numPr>
          <w:ilvl w:val="1"/>
          <w:numId w:val="12"/>
        </w:numPr>
        <w:tabs>
          <w:tab w:val="clear" w:pos="720"/>
          <w:tab w:val="left" w:pos="709"/>
        </w:tabs>
        <w:contextualSpacing/>
        <w:jc w:val="both"/>
      </w:pPr>
      <w:r w:rsidRPr="00365B96">
        <w:t>příjemci registrující orgán zrušil registraci sociální služby, na niž je finanční podpora poskytnuta,</w:t>
      </w:r>
    </w:p>
    <w:p w14:paraId="1C3CBE1B" w14:textId="77777777" w:rsidR="007A365C" w:rsidRDefault="007A365C" w:rsidP="007A365C">
      <w:pPr>
        <w:pStyle w:val="Odstavecseseznamem"/>
        <w:numPr>
          <w:ilvl w:val="1"/>
          <w:numId w:val="12"/>
        </w:numPr>
        <w:tabs>
          <w:tab w:val="clear" w:pos="720"/>
          <w:tab w:val="left" w:pos="709"/>
        </w:tabs>
        <w:contextualSpacing/>
        <w:jc w:val="both"/>
      </w:pPr>
      <w:r w:rsidRPr="00365B96">
        <w:t>orgán veřejné moci uložil příjemci povinnost spočívající ve významném omezení nebo zákazu poskytování služby, na niž je finanční podpora poskytnuta,</w:t>
      </w:r>
    </w:p>
    <w:p w14:paraId="6155D072" w14:textId="77777777" w:rsidR="007A365C" w:rsidRPr="00365B96" w:rsidRDefault="007A365C" w:rsidP="007A365C">
      <w:pPr>
        <w:pStyle w:val="Odstavecseseznamem"/>
        <w:numPr>
          <w:ilvl w:val="1"/>
          <w:numId w:val="12"/>
        </w:numPr>
        <w:tabs>
          <w:tab w:val="clear" w:pos="720"/>
          <w:tab w:val="left" w:pos="709"/>
        </w:tabs>
        <w:contextualSpacing/>
        <w:jc w:val="both"/>
      </w:pPr>
      <w:r w:rsidRPr="00365B96">
        <w:t>příjemce uvedl nepravdivé, neúplné nebo zkreslené údaje, které byly podkladem pro výpočet finanční podpory.</w:t>
      </w:r>
    </w:p>
    <w:p w14:paraId="342A9FEC" w14:textId="77777777" w:rsidR="007A365C" w:rsidRPr="00365B96" w:rsidRDefault="007A365C" w:rsidP="007A365C">
      <w:pPr>
        <w:ind w:left="360"/>
        <w:jc w:val="both"/>
      </w:pPr>
    </w:p>
    <w:p w14:paraId="1AF81847" w14:textId="79F49928" w:rsidR="007A365C" w:rsidRPr="00365B96" w:rsidRDefault="007A365C" w:rsidP="00523A67">
      <w:pPr>
        <w:numPr>
          <w:ilvl w:val="0"/>
          <w:numId w:val="12"/>
        </w:numPr>
        <w:suppressAutoHyphens/>
        <w:jc w:val="both"/>
      </w:pPr>
      <w:r w:rsidRPr="00365B96">
        <w:t xml:space="preserve">V případě ukončení smluvního vztahu výpovědí poskytovatelem finanční podpory </w:t>
      </w:r>
      <w:r>
        <w:br/>
      </w:r>
      <w:r w:rsidRPr="00365B96">
        <w:t xml:space="preserve">dle odst. 2 tohoto článku, je příjemce </w:t>
      </w:r>
      <w:r w:rsidRPr="00A841EA">
        <w:t xml:space="preserve">povinen </w:t>
      </w:r>
      <w:r w:rsidR="00A841EA" w:rsidRPr="00A841EA">
        <w:t xml:space="preserve">prostřednictvím svého zřizovatele </w:t>
      </w:r>
      <w:r w:rsidRPr="00A841EA">
        <w:t>vrátit na</w:t>
      </w:r>
      <w:r w:rsidRPr="00365B96">
        <w:t xml:space="preserve"> účet poskytovatele do 15 kalendářních dnů od ukončení smluvního vztahu </w:t>
      </w:r>
      <w:r w:rsidR="0019692A" w:rsidRPr="005741E2">
        <w:t>cel</w:t>
      </w:r>
      <w:r w:rsidR="001E0267">
        <w:t xml:space="preserve">ou </w:t>
      </w:r>
      <w:r w:rsidR="002F445F">
        <w:t xml:space="preserve">částku </w:t>
      </w:r>
      <w:r w:rsidR="001E0267">
        <w:t>po</w:t>
      </w:r>
      <w:r w:rsidR="00523A67">
        <w:t>skytnut</w:t>
      </w:r>
      <w:r w:rsidR="002F445F">
        <w:t>é</w:t>
      </w:r>
      <w:r w:rsidR="00523A67">
        <w:t xml:space="preserve"> finanční podpor</w:t>
      </w:r>
      <w:r w:rsidR="002F445F">
        <w:t>y</w:t>
      </w:r>
      <w:r w:rsidR="00523A67">
        <w:t xml:space="preserve">. </w:t>
      </w:r>
      <w:r w:rsidRPr="00365B96">
        <w:t>Za provedení vratky se považuje připsání na účet poskytovatele.</w:t>
      </w:r>
    </w:p>
    <w:p w14:paraId="3AC826A6" w14:textId="77777777" w:rsidR="007A365C" w:rsidRPr="00365B96" w:rsidRDefault="007A365C" w:rsidP="007A365C">
      <w:pPr>
        <w:ind w:left="360"/>
        <w:jc w:val="both"/>
      </w:pPr>
    </w:p>
    <w:p w14:paraId="1EE42F37" w14:textId="2430DF81" w:rsidR="007A365C" w:rsidRDefault="007A365C" w:rsidP="0019692A">
      <w:pPr>
        <w:numPr>
          <w:ilvl w:val="0"/>
          <w:numId w:val="12"/>
        </w:numPr>
        <w:suppressAutoHyphens/>
        <w:jc w:val="both"/>
      </w:pPr>
      <w:r w:rsidRPr="00365B96">
        <w:t xml:space="preserve">V případě ukončení smluvního vztahu dohodou nebo výpovědí ze strany příjemce </w:t>
      </w:r>
      <w:r w:rsidR="0019692A" w:rsidRPr="005741E2">
        <w:t>nebo zřizovatele</w:t>
      </w:r>
      <w:r w:rsidR="0019692A" w:rsidRPr="00365B96">
        <w:t xml:space="preserve"> </w:t>
      </w:r>
      <w:r w:rsidRPr="00365B96">
        <w:t>je příjemce povinen vrátit na účet poskytovatele do 15 kalendářních dnů od ukončení smluvního vztahu poměrnou část finanční podpory za všechn</w:t>
      </w:r>
      <w:r>
        <w:t xml:space="preserve">a </w:t>
      </w:r>
      <w:r w:rsidRPr="0014690E">
        <w:t xml:space="preserve">kalendářní čtvrtletí </w:t>
      </w:r>
      <w:r w:rsidR="00A947E7">
        <w:t>příslušného roku</w:t>
      </w:r>
      <w:r w:rsidRPr="00365B96">
        <w:t xml:space="preserve"> následující po doručení výpovědi poskytovateli nebo uzavření dohody o ukončení smlouvy. Za provedení vratky se považuje připsání na účet poskytovatele.</w:t>
      </w:r>
    </w:p>
    <w:p w14:paraId="32F40428" w14:textId="77777777" w:rsidR="007A365C" w:rsidRPr="00365B96" w:rsidRDefault="007A365C" w:rsidP="007A365C">
      <w:pPr>
        <w:ind w:left="360"/>
        <w:jc w:val="both"/>
      </w:pPr>
    </w:p>
    <w:p w14:paraId="56504EB1" w14:textId="77777777" w:rsidR="007A365C" w:rsidRPr="00365B96" w:rsidRDefault="007A365C" w:rsidP="007A365C">
      <w:pPr>
        <w:numPr>
          <w:ilvl w:val="0"/>
          <w:numId w:val="12"/>
        </w:numPr>
        <w:suppressAutoHyphens/>
        <w:contextualSpacing/>
        <w:jc w:val="both"/>
      </w:pPr>
      <w:r w:rsidRPr="00365B96">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w:t>
      </w:r>
      <w:r w:rsidRPr="00365B96">
        <w:lastRenderedPageBreak/>
        <w:t xml:space="preserve">považují za doručené třetím dnem ode dne jejich odeslání, a to i v případě, že adresát odmítne zásilku převzít, nevyzvedne si ji v uvedené lhůtě, nebo nebude na uvedené adrese zastižen, a to z jakéhokoliv důvodu. </w:t>
      </w:r>
    </w:p>
    <w:p w14:paraId="61E7C62C" w14:textId="77777777" w:rsidR="007A365C" w:rsidRPr="00365B96" w:rsidRDefault="007A365C" w:rsidP="007A365C">
      <w:pPr>
        <w:ind w:left="360"/>
        <w:jc w:val="both"/>
      </w:pPr>
    </w:p>
    <w:p w14:paraId="13AA7914" w14:textId="77777777" w:rsidR="007A365C" w:rsidRPr="00365B96" w:rsidRDefault="007A365C" w:rsidP="007A365C">
      <w:pPr>
        <w:numPr>
          <w:ilvl w:val="0"/>
          <w:numId w:val="12"/>
        </w:numPr>
        <w:suppressAutoHyphens/>
        <w:jc w:val="both"/>
      </w:pPr>
      <w:r w:rsidRPr="00365B96">
        <w:t>Ve výpovědní lhůtě poskytovatel pozastaví uvolňování finančních prostředků.</w:t>
      </w:r>
    </w:p>
    <w:p w14:paraId="0DF3A7BF" w14:textId="77777777" w:rsidR="007A365C" w:rsidRDefault="007A365C" w:rsidP="007A365C">
      <w:pPr>
        <w:jc w:val="center"/>
        <w:rPr>
          <w:b/>
        </w:rPr>
      </w:pPr>
    </w:p>
    <w:p w14:paraId="5776F5B2" w14:textId="77777777" w:rsidR="007A365C" w:rsidRPr="00365B96" w:rsidRDefault="007A365C" w:rsidP="007A365C">
      <w:pPr>
        <w:jc w:val="center"/>
        <w:rPr>
          <w:b/>
        </w:rPr>
      </w:pPr>
    </w:p>
    <w:p w14:paraId="09BC870F" w14:textId="77777777" w:rsidR="007A365C" w:rsidRPr="00365B96" w:rsidRDefault="007A365C" w:rsidP="007A365C">
      <w:pPr>
        <w:jc w:val="center"/>
        <w:rPr>
          <w:b/>
        </w:rPr>
      </w:pPr>
      <w:r w:rsidRPr="00365B96">
        <w:rPr>
          <w:b/>
        </w:rPr>
        <w:t>Článek VIII.</w:t>
      </w:r>
    </w:p>
    <w:p w14:paraId="2095F250" w14:textId="77777777" w:rsidR="007A365C" w:rsidRPr="00365B96" w:rsidRDefault="007A365C" w:rsidP="007A365C">
      <w:pPr>
        <w:jc w:val="center"/>
        <w:rPr>
          <w:b/>
        </w:rPr>
      </w:pPr>
      <w:r w:rsidRPr="00365B96">
        <w:rPr>
          <w:b/>
        </w:rPr>
        <w:t>Závěrečná ustanovení</w:t>
      </w:r>
    </w:p>
    <w:p w14:paraId="337DB2D1" w14:textId="77777777" w:rsidR="007A365C" w:rsidRPr="00365B96" w:rsidRDefault="007A365C" w:rsidP="007A365C">
      <w:pPr>
        <w:jc w:val="center"/>
        <w:rPr>
          <w:b/>
        </w:rPr>
      </w:pPr>
    </w:p>
    <w:p w14:paraId="7841C7E6" w14:textId="75B3CA48" w:rsidR="007A365C" w:rsidRPr="00365B96" w:rsidRDefault="007A365C" w:rsidP="007A365C">
      <w:pPr>
        <w:numPr>
          <w:ilvl w:val="0"/>
          <w:numId w:val="13"/>
        </w:numPr>
        <w:suppressAutoHyphens/>
        <w:jc w:val="both"/>
      </w:pPr>
      <w:r w:rsidRPr="00365B96">
        <w:t>Není-li v této smlouvě uvedeno jinak</w:t>
      </w:r>
      <w:r w:rsidR="00D20D02" w:rsidRPr="00074F03">
        <w:t xml:space="preserve">, </w:t>
      </w:r>
      <w:r w:rsidR="00D20D02">
        <w:t>j</w:t>
      </w:r>
      <w:r w:rsidR="0014690E">
        <w:t>e</w:t>
      </w:r>
      <w:r w:rsidR="00D20D02">
        <w:t xml:space="preserve"> </w:t>
      </w:r>
      <w:r w:rsidR="00D20D02" w:rsidRPr="00074F03">
        <w:t>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0E9EC9CE" w14:textId="77777777" w:rsidR="007A365C" w:rsidRPr="00365B96" w:rsidRDefault="007A365C" w:rsidP="007A365C">
      <w:pPr>
        <w:jc w:val="both"/>
        <w:rPr>
          <w:b/>
        </w:rPr>
      </w:pPr>
    </w:p>
    <w:p w14:paraId="7CB09210" w14:textId="3ECA5662" w:rsidR="007A365C" w:rsidRPr="00365B96" w:rsidRDefault="007A365C" w:rsidP="007A365C">
      <w:pPr>
        <w:numPr>
          <w:ilvl w:val="0"/>
          <w:numId w:val="13"/>
        </w:numPr>
        <w:suppressAutoHyphens/>
        <w:jc w:val="both"/>
      </w:pPr>
      <w:r w:rsidRPr="00365B96">
        <w:t xml:space="preserve">Jakékoli změny této smlouvy, vyjma změn týkajících se údajů uvedených v záhlaví této smlouvy, lze provádět pouze formou písemných postupně číslovaných dodatků na základě dohody </w:t>
      </w:r>
      <w:r w:rsidR="0014690E">
        <w:t>všech</w:t>
      </w:r>
      <w:r w:rsidRPr="00365B96">
        <w:t xml:space="preserve"> smluvních stran. </w:t>
      </w:r>
      <w:r w:rsidR="0014690E" w:rsidRPr="00284F3D">
        <w:rPr>
          <w:bCs/>
          <w:iCs/>
        </w:rPr>
        <w:t xml:space="preserve">Při změně čísla účtu </w:t>
      </w:r>
      <w:r w:rsidR="0014690E" w:rsidRPr="0014690E">
        <w:rPr>
          <w:bCs/>
          <w:iCs/>
        </w:rPr>
        <w:t>zřizovatele,</w:t>
      </w:r>
      <w:r w:rsidR="0014690E" w:rsidRPr="00284F3D">
        <w:rPr>
          <w:bCs/>
          <w:iCs/>
        </w:rPr>
        <w:t xml:space="preserve"> na který má být </w:t>
      </w:r>
      <w:r w:rsidR="00CF3143">
        <w:rPr>
          <w:bCs/>
          <w:iCs/>
        </w:rPr>
        <w:t>finanční podpora</w:t>
      </w:r>
      <w:r w:rsidR="0014690E" w:rsidRPr="00284F3D">
        <w:rPr>
          <w:bCs/>
          <w:iCs/>
        </w:rPr>
        <w:t xml:space="preserve"> zaslána, je příjemce povinen předložit nebo zaslat žádost o zaslání </w:t>
      </w:r>
      <w:r w:rsidR="00CF3143">
        <w:rPr>
          <w:bCs/>
          <w:iCs/>
        </w:rPr>
        <w:t>finanční podpory</w:t>
      </w:r>
      <w:r w:rsidR="0014690E" w:rsidRPr="00284F3D">
        <w:rPr>
          <w:bCs/>
          <w:iCs/>
        </w:rPr>
        <w:t xml:space="preserve"> na nové číslo účtu spolu s kopií smlouvy o běžném účtu nebo potvrzení banky o existenci účtu žadatele, na který má být </w:t>
      </w:r>
      <w:r w:rsidR="00CF3143">
        <w:rPr>
          <w:bCs/>
          <w:iCs/>
        </w:rPr>
        <w:t>finanční podpora</w:t>
      </w:r>
      <w:r w:rsidR="0014690E" w:rsidRPr="00284F3D">
        <w:rPr>
          <w:bCs/>
          <w:iCs/>
        </w:rPr>
        <w:t xml:space="preserve"> poukázána, která bude obsahovat číslo nového účtu. Změny smlouvy v jiné než písemné formě a bez předchozího schválení Zastupitelstva</w:t>
      </w:r>
      <w:r w:rsidR="0014690E">
        <w:rPr>
          <w:bCs/>
          <w:iCs/>
        </w:rPr>
        <w:t xml:space="preserve"> </w:t>
      </w:r>
      <w:r w:rsidR="0014690E" w:rsidRPr="00284F3D">
        <w:rPr>
          <w:bCs/>
          <w:iCs/>
        </w:rPr>
        <w:t>Jihomoravského kraje jsou vyloučeny.</w:t>
      </w:r>
    </w:p>
    <w:p w14:paraId="1CE072CA" w14:textId="77777777" w:rsidR="007A365C" w:rsidRPr="00365B96" w:rsidRDefault="007A365C" w:rsidP="007A365C">
      <w:pPr>
        <w:jc w:val="both"/>
      </w:pPr>
    </w:p>
    <w:p w14:paraId="69A07656" w14:textId="77777777" w:rsidR="007A365C" w:rsidRPr="00365B96" w:rsidRDefault="007A365C" w:rsidP="007A365C">
      <w:pPr>
        <w:numPr>
          <w:ilvl w:val="0"/>
          <w:numId w:val="13"/>
        </w:numPr>
        <w:suppressAutoHyphens/>
        <w:jc w:val="both"/>
      </w:pPr>
      <w:r w:rsidRPr="00365B96">
        <w:t>Příjemce podpisem této smlouvy stvrzuje, že:</w:t>
      </w:r>
    </w:p>
    <w:p w14:paraId="4BE8C1F8" w14:textId="77777777" w:rsidR="007A365C" w:rsidRPr="00365B96" w:rsidRDefault="007A365C" w:rsidP="007A365C">
      <w:pPr>
        <w:pStyle w:val="Seznamsodrkami"/>
        <w:numPr>
          <w:ilvl w:val="1"/>
          <w:numId w:val="13"/>
        </w:numPr>
        <w:rPr>
          <w:rStyle w:val="Odkaznakoment"/>
          <w:strike/>
        </w:rPr>
      </w:pPr>
      <w:r w:rsidRPr="00365B96">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365B96">
        <w:rPr>
          <w:rStyle w:val="Odkaznakoment"/>
        </w:rPr>
        <w:t>;</w:t>
      </w:r>
    </w:p>
    <w:p w14:paraId="3B66232E" w14:textId="77777777" w:rsidR="007A365C" w:rsidRPr="00365B96" w:rsidRDefault="007A365C" w:rsidP="007A365C">
      <w:pPr>
        <w:pStyle w:val="Seznamsodrkami"/>
        <w:numPr>
          <w:ilvl w:val="1"/>
          <w:numId w:val="13"/>
        </w:numPr>
        <w:rPr>
          <w:strike/>
        </w:rPr>
      </w:pPr>
      <w:r w:rsidRPr="00365B96">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58607E9D" w14:textId="77777777" w:rsidR="007A365C" w:rsidRPr="00365B96" w:rsidRDefault="007A365C" w:rsidP="007A365C">
      <w:pPr>
        <w:pStyle w:val="Seznamsodrkami"/>
        <w:numPr>
          <w:ilvl w:val="1"/>
          <w:numId w:val="13"/>
        </w:numPr>
        <w:rPr>
          <w:strike/>
        </w:rPr>
      </w:pPr>
      <w:r w:rsidRPr="00365B96">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8E64440" w14:textId="77777777" w:rsidR="007A365C" w:rsidRPr="00365B96" w:rsidRDefault="007A365C" w:rsidP="007A365C">
      <w:pPr>
        <w:pStyle w:val="Seznamsodrkami"/>
        <w:numPr>
          <w:ilvl w:val="1"/>
          <w:numId w:val="13"/>
        </w:numPr>
        <w:rPr>
          <w:strike/>
        </w:rPr>
      </w:pPr>
      <w:r w:rsidRPr="00365B96">
        <w:t>nenachází se v procesu zrušení bez právního nástupce (např. likvidace, zrušení nebo zánik živnostenského oprávnění), ani není v procesu přeměny (např. sloučení, splynutí, rozdělení obchodní společnosti);</w:t>
      </w:r>
    </w:p>
    <w:p w14:paraId="04D4FE5B" w14:textId="1F77FF79" w:rsidR="007A365C" w:rsidRPr="00365B96" w:rsidRDefault="007A365C" w:rsidP="007A365C">
      <w:pPr>
        <w:pStyle w:val="Seznamsodrkami"/>
        <w:numPr>
          <w:ilvl w:val="1"/>
          <w:numId w:val="13"/>
        </w:numPr>
        <w:rPr>
          <w:strike/>
        </w:rPr>
      </w:pPr>
      <w:r w:rsidRPr="00365B96">
        <w:t>nebyl mu soudem nebo správním orgánem uložen zákaz činnosti nebo zrušeno oprávnění k činnosti týkající se jeho předmětu podnikání a/nebo související s </w:t>
      </w:r>
      <w:r w:rsidR="005D3A49">
        <w:t>činností</w:t>
      </w:r>
      <w:r w:rsidRPr="00365B96">
        <w:t>, na kter</w:t>
      </w:r>
      <w:r w:rsidR="005D3A49">
        <w:t>ou</w:t>
      </w:r>
      <w:r w:rsidRPr="00365B96">
        <w:t xml:space="preserve"> má být poskytován</w:t>
      </w:r>
      <w:r w:rsidR="0016352C">
        <w:t>a finanční podpora</w:t>
      </w:r>
      <w:r w:rsidRPr="00365B96">
        <w:t>;</w:t>
      </w:r>
    </w:p>
    <w:p w14:paraId="6885CD75" w14:textId="6A329FDA" w:rsidR="007A365C" w:rsidRPr="006E62C8" w:rsidRDefault="007A365C" w:rsidP="006E62C8">
      <w:pPr>
        <w:pStyle w:val="Seznamsodrkami"/>
        <w:numPr>
          <w:ilvl w:val="1"/>
          <w:numId w:val="13"/>
        </w:numPr>
        <w:rPr>
          <w:strike/>
        </w:rPr>
      </w:pPr>
      <w:r w:rsidRPr="00365B96">
        <w:t>vůči němu (příp. vůči jehož majetku) není navrhováno ani vedeno řízení o výkonu soudního či správního rozhodnutí ani navrhována či prováděna exekuce;</w:t>
      </w:r>
    </w:p>
    <w:p w14:paraId="7027F437" w14:textId="25066AD8" w:rsidR="007A365C" w:rsidRPr="00365B96" w:rsidRDefault="007A365C" w:rsidP="007A365C">
      <w:pPr>
        <w:pStyle w:val="Seznamsodrkami"/>
        <w:numPr>
          <w:ilvl w:val="1"/>
          <w:numId w:val="13"/>
        </w:numPr>
        <w:rPr>
          <w:strike/>
        </w:rPr>
      </w:pPr>
      <w:r w:rsidRPr="00365B96">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65B96">
        <w:lastRenderedPageBreak/>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w:t>
      </w:r>
      <w:r w:rsidR="00564201" w:rsidRPr="00564201">
        <w:t xml:space="preserve">nemá v rejstříku trestů záznam o pravomocném odsouzení pro trestný čin dle zákona </w:t>
      </w:r>
      <w:r w:rsidR="00564201" w:rsidRPr="00564201">
        <w:br/>
        <w:t>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47D0E5B4" w14:textId="77777777" w:rsidR="007A365C" w:rsidRPr="00365B96" w:rsidRDefault="007A365C" w:rsidP="007A365C">
      <w:pPr>
        <w:pStyle w:val="Odstavecseseznamem"/>
      </w:pPr>
    </w:p>
    <w:p w14:paraId="5AD70761" w14:textId="2C30A5C1" w:rsidR="007A365C" w:rsidRPr="00365B96" w:rsidRDefault="007A365C" w:rsidP="00A20D8A">
      <w:pPr>
        <w:numPr>
          <w:ilvl w:val="0"/>
          <w:numId w:val="13"/>
        </w:numPr>
        <w:suppressAutoHyphens/>
        <w:jc w:val="both"/>
      </w:pPr>
      <w:r w:rsidRPr="00365B96">
        <w:t xml:space="preserve">Tato smlouva je </w:t>
      </w:r>
      <w:r w:rsidRPr="001432F9">
        <w:t>vyhotovena v jednom stejnopise v elektronické podobě.</w:t>
      </w:r>
    </w:p>
    <w:p w14:paraId="0642EBD5" w14:textId="77777777" w:rsidR="007A365C" w:rsidRPr="00365B96" w:rsidRDefault="007A365C" w:rsidP="007A365C">
      <w:pPr>
        <w:suppressAutoHyphens/>
        <w:ind w:left="360"/>
        <w:jc w:val="both"/>
      </w:pPr>
    </w:p>
    <w:p w14:paraId="505E0AD1" w14:textId="77777777" w:rsidR="007A365C" w:rsidRPr="00365B96" w:rsidRDefault="007A365C" w:rsidP="007A365C">
      <w:pPr>
        <w:numPr>
          <w:ilvl w:val="0"/>
          <w:numId w:val="13"/>
        </w:numPr>
        <w:suppressAutoHyphens/>
        <w:jc w:val="both"/>
      </w:pPr>
      <w:r w:rsidRPr="00365B96">
        <w:t>Smluvní strany prohlašují, že Pravidla mají k dispozici. Příjemce se zavazuje, že Pravidla bude při realizaci činnosti dodržovat.</w:t>
      </w:r>
    </w:p>
    <w:p w14:paraId="42D1D5DB" w14:textId="77777777" w:rsidR="007A365C" w:rsidRPr="00365B96" w:rsidRDefault="007A365C" w:rsidP="007A365C">
      <w:pPr>
        <w:suppressAutoHyphens/>
        <w:ind w:left="360"/>
        <w:jc w:val="both"/>
      </w:pPr>
    </w:p>
    <w:p w14:paraId="07061BE9" w14:textId="77777777" w:rsidR="007A365C" w:rsidRPr="00365B96" w:rsidRDefault="007A365C" w:rsidP="007A365C">
      <w:pPr>
        <w:numPr>
          <w:ilvl w:val="0"/>
          <w:numId w:val="13"/>
        </w:numPr>
        <w:suppressAutoHyphens/>
        <w:jc w:val="both"/>
      </w:pPr>
      <w:r w:rsidRPr="00365B96">
        <w:t>Smluvní strany prohlašují, že při plnění podmínek dle této smlouvy budou postupovat v souladu s pravidly týkajícími se veřejné podpory.</w:t>
      </w:r>
    </w:p>
    <w:p w14:paraId="10697BF6" w14:textId="77777777" w:rsidR="007A365C" w:rsidRPr="00365B96" w:rsidRDefault="007A365C" w:rsidP="007A365C">
      <w:pPr>
        <w:suppressAutoHyphens/>
        <w:ind w:left="360"/>
        <w:jc w:val="both"/>
      </w:pPr>
    </w:p>
    <w:p w14:paraId="39C53654" w14:textId="77777777" w:rsidR="007A365C" w:rsidRPr="00365B96" w:rsidRDefault="007A365C" w:rsidP="007A365C">
      <w:pPr>
        <w:numPr>
          <w:ilvl w:val="0"/>
          <w:numId w:val="13"/>
        </w:numPr>
        <w:suppressAutoHyphens/>
        <w:jc w:val="both"/>
      </w:pPr>
      <w:r w:rsidRPr="00365B96">
        <w:t>Smluvní strany prohlašují, že tato smlouva byla sepsána na základě pravdivých údajů, podle jejich svobodné a vážné vůle, a na důkaz toho připojují své podpisy.</w:t>
      </w:r>
    </w:p>
    <w:p w14:paraId="5DC20390" w14:textId="77777777" w:rsidR="007A365C" w:rsidRPr="00365B96" w:rsidRDefault="007A365C" w:rsidP="007A365C">
      <w:pPr>
        <w:suppressAutoHyphens/>
        <w:ind w:left="360"/>
        <w:jc w:val="both"/>
      </w:pPr>
    </w:p>
    <w:p w14:paraId="770F9D5A" w14:textId="1F4649A2" w:rsidR="007A365C" w:rsidRPr="00365B96" w:rsidRDefault="007A365C" w:rsidP="007A365C">
      <w:pPr>
        <w:numPr>
          <w:ilvl w:val="0"/>
          <w:numId w:val="13"/>
        </w:numPr>
        <w:suppressAutoHyphens/>
        <w:jc w:val="both"/>
      </w:pPr>
      <w:r w:rsidRPr="00365B96">
        <w:t>Příjemce</w:t>
      </w:r>
      <w:r>
        <w:t xml:space="preserve"> a zřizovatel</w:t>
      </w:r>
      <w:r w:rsidRPr="00365B96">
        <w:t xml:space="preserve"> svým podpisem stvrzuj</w:t>
      </w:r>
      <w:r w:rsidR="006E62C8">
        <w:t>í</w:t>
      </w:r>
      <w:r w:rsidRPr="00365B96">
        <w:t xml:space="preserve"> správnost údajů uvedených v záhlaví této smlouvy, především pak název, sídlo, IČ a číslo účtu.</w:t>
      </w:r>
    </w:p>
    <w:p w14:paraId="2D147112" w14:textId="77777777" w:rsidR="007A365C" w:rsidRPr="00365B96" w:rsidRDefault="007A365C" w:rsidP="007A365C">
      <w:pPr>
        <w:ind w:left="360"/>
        <w:jc w:val="both"/>
      </w:pPr>
    </w:p>
    <w:p w14:paraId="0943A1D3" w14:textId="0DA6130F" w:rsidR="0014690E" w:rsidRPr="0014690E" w:rsidRDefault="0014690E" w:rsidP="0014690E">
      <w:pPr>
        <w:pStyle w:val="Odstavecseseznamem"/>
        <w:numPr>
          <w:ilvl w:val="0"/>
          <w:numId w:val="13"/>
        </w:numPr>
        <w:suppressAutoHyphens/>
        <w:jc w:val="both"/>
        <w:rPr>
          <w:i/>
          <w:iCs/>
        </w:rPr>
      </w:pPr>
      <w:r w:rsidRPr="0014690E">
        <w:rPr>
          <w:i/>
          <w:iCs/>
        </w:rPr>
        <w:t>Tato smlouva nabývá platnosti a účinnosti dnem podpisu všemi smluvními stranami. / Tato smlouva nabývá platnosti dnem podpisu všemi smluvními stranami a účinnosti dnem uveřejnění v registru smluv dle zákona č. 340/2015 Sb., o zvláštních podmínkách účinnosti některých smluv (zákon o registru smluv), ve znění pozdějších předpisů.</w:t>
      </w:r>
    </w:p>
    <w:p w14:paraId="02A3C4F1" w14:textId="77777777" w:rsidR="0014690E" w:rsidRPr="003B3719" w:rsidRDefault="0014690E" w:rsidP="0014690E">
      <w:pPr>
        <w:pStyle w:val="Odstavecseseznamem"/>
        <w:rPr>
          <w:i/>
          <w:iCs/>
        </w:rPr>
      </w:pPr>
    </w:p>
    <w:p w14:paraId="5FC7083F" w14:textId="77777777" w:rsidR="0014690E" w:rsidRPr="003B3719" w:rsidRDefault="0014690E" w:rsidP="0014690E">
      <w:pPr>
        <w:numPr>
          <w:ilvl w:val="0"/>
          <w:numId w:val="13"/>
        </w:numPr>
        <w:suppressAutoHyphens/>
        <w:jc w:val="both"/>
        <w:rPr>
          <w:i/>
          <w:iCs/>
        </w:rPr>
      </w:pPr>
      <w:r w:rsidRPr="003B3719">
        <w:rPr>
          <w:i/>
          <w:iCs/>
        </w:rPr>
        <w:t>Smlouva podléhá uveřejnění v registru smluv/na úřední desce umožňující dálkový přístup. Smluvní strany se dohodly, že návrh na uveřejnění smlouvy v registru smluv podá poskytovatel.</w:t>
      </w:r>
    </w:p>
    <w:p w14:paraId="40579918" w14:textId="77777777" w:rsidR="007A365C" w:rsidRDefault="007A365C" w:rsidP="007A365C">
      <w:pPr>
        <w:suppressAutoHyphens/>
        <w:jc w:val="both"/>
        <w:rPr>
          <w:i/>
        </w:rPr>
      </w:pPr>
    </w:p>
    <w:p w14:paraId="7B99024F" w14:textId="77777777" w:rsidR="007A365C" w:rsidRPr="00365B96" w:rsidRDefault="007A365C" w:rsidP="007A365C">
      <w:pPr>
        <w:suppressAutoHyphens/>
        <w:ind w:left="360"/>
        <w:jc w:val="both"/>
        <w:rPr>
          <w:i/>
        </w:rPr>
      </w:pPr>
    </w:p>
    <w:p w14:paraId="37FA93AD" w14:textId="77777777" w:rsidR="007A365C" w:rsidRPr="00365B96" w:rsidRDefault="007A365C" w:rsidP="007A365C">
      <w:pPr>
        <w:keepNext/>
        <w:keepLines/>
        <w:jc w:val="both"/>
      </w:pPr>
      <w:r w:rsidRPr="00365B96">
        <w:rPr>
          <w:b/>
          <w:iCs/>
        </w:rPr>
        <w:t>Doložka podle § 23 zákona č. 129/2000 Sb., o krajích (krajské zřízení), ve znění pozdějších předpisů</w:t>
      </w:r>
    </w:p>
    <w:p w14:paraId="23001ACF" w14:textId="77777777" w:rsidR="007A365C" w:rsidRPr="00365B96" w:rsidRDefault="007A365C" w:rsidP="007A365C">
      <w:pPr>
        <w:keepNext/>
        <w:keepLines/>
        <w:jc w:val="both"/>
      </w:pPr>
    </w:p>
    <w:p w14:paraId="56112B33" w14:textId="062D17CF" w:rsidR="007A365C" w:rsidRPr="00365B96" w:rsidRDefault="007A365C" w:rsidP="007A365C">
      <w:pPr>
        <w:keepNext/>
        <w:keepLines/>
        <w:jc w:val="both"/>
      </w:pPr>
      <w:r w:rsidRPr="00365B96">
        <w:t xml:space="preserve">O poskytnutí finanční podpory rozhodlo Zastupitelstvo Jihomoravského kraje v souladu s ustanovením § 37 zákona č. 129/2000 Sb., o krajích </w:t>
      </w:r>
      <w:r w:rsidRPr="00365B96">
        <w:rPr>
          <w:iCs/>
        </w:rPr>
        <w:t>(krajské zřízení)</w:t>
      </w:r>
      <w:r w:rsidRPr="00365B96">
        <w:t xml:space="preserve">, ve znění pozdějších předpisů, na svém </w:t>
      </w:r>
      <w:r w:rsidR="00B034A9">
        <w:t>..</w:t>
      </w:r>
      <w:r w:rsidR="00DF6D6A">
        <w:t>.</w:t>
      </w:r>
      <w:r w:rsidRPr="0008014C">
        <w:t xml:space="preserve"> zasedání konaném dne … usnesením č. ….</w:t>
      </w:r>
    </w:p>
    <w:p w14:paraId="6BB31F9D" w14:textId="77777777" w:rsidR="007A365C" w:rsidRDefault="007A365C" w:rsidP="007A365C">
      <w:pPr>
        <w:ind w:left="360" w:hanging="360"/>
        <w:jc w:val="both"/>
        <w:rPr>
          <w:i/>
          <w:iCs/>
        </w:rPr>
      </w:pPr>
    </w:p>
    <w:p w14:paraId="51D0ACF1" w14:textId="77777777" w:rsidR="007A365C" w:rsidRPr="00365B96" w:rsidRDefault="007A365C" w:rsidP="007A365C">
      <w:pPr>
        <w:ind w:left="360" w:hanging="360"/>
        <w:jc w:val="both"/>
        <w:rPr>
          <w:i/>
          <w:iCs/>
        </w:rPr>
      </w:pPr>
    </w:p>
    <w:p w14:paraId="4D876A66" w14:textId="77777777" w:rsidR="007A365C" w:rsidRPr="004903C1" w:rsidRDefault="007A365C" w:rsidP="007A365C">
      <w:pPr>
        <w:rPr>
          <w:b/>
          <w:iCs/>
        </w:rPr>
      </w:pPr>
      <w:r w:rsidRPr="004903C1">
        <w:rPr>
          <w:b/>
          <w:iCs/>
        </w:rPr>
        <w:t>Doložka podle § 41 zákona č. 128/2000 Sb., o obcích (obecní zřízení), ve znění pozdějších předpisů</w:t>
      </w:r>
    </w:p>
    <w:p w14:paraId="5F09A484" w14:textId="77777777" w:rsidR="007A365C" w:rsidRPr="004903C1" w:rsidRDefault="007A365C" w:rsidP="007A365C">
      <w:pPr>
        <w:rPr>
          <w:b/>
          <w:iCs/>
        </w:rPr>
      </w:pPr>
    </w:p>
    <w:p w14:paraId="0FF95783" w14:textId="0D9E6BA4" w:rsidR="007A365C" w:rsidRPr="004903C1" w:rsidRDefault="007A365C" w:rsidP="007A365C">
      <w:pPr>
        <w:jc w:val="both"/>
        <w:rPr>
          <w:iCs/>
        </w:rPr>
      </w:pPr>
      <w:bookmarkStart w:id="4" w:name="_Hlk33169523"/>
      <w:r w:rsidRPr="004903C1">
        <w:rPr>
          <w:iCs/>
        </w:rPr>
        <w:t xml:space="preserve">Přijetí </w:t>
      </w:r>
      <w:r w:rsidR="00383E5C">
        <w:t>finanční podpory</w:t>
      </w:r>
      <w:r w:rsidRPr="004903C1">
        <w:rPr>
          <w:iCs/>
        </w:rPr>
        <w:t xml:space="preserve"> a smlouvu o poskytnutí </w:t>
      </w:r>
      <w:r w:rsidR="00383E5C">
        <w:t>finanční podpory</w:t>
      </w:r>
      <w:r w:rsidRPr="004903C1">
        <w:rPr>
          <w:iCs/>
        </w:rPr>
        <w:t xml:space="preserve"> </w:t>
      </w:r>
      <w:r w:rsidRPr="0080219B">
        <w:rPr>
          <w:i/>
        </w:rPr>
        <w:t>schválil</w:t>
      </w:r>
      <w:r w:rsidR="00256437">
        <w:rPr>
          <w:i/>
        </w:rPr>
        <w:t>/</w:t>
      </w:r>
      <w:r w:rsidRPr="0080219B">
        <w:rPr>
          <w:i/>
        </w:rPr>
        <w:t xml:space="preserve">a/o </w:t>
      </w:r>
      <w:r w:rsidR="00256437">
        <w:rPr>
          <w:i/>
        </w:rPr>
        <w:t>starosta/</w:t>
      </w:r>
      <w:r w:rsidRPr="0080219B">
        <w:rPr>
          <w:i/>
        </w:rPr>
        <w:t xml:space="preserve">Rada/Zastupitelstvo </w:t>
      </w:r>
      <w:r w:rsidRPr="004903C1">
        <w:rPr>
          <w:iCs/>
        </w:rPr>
        <w:t xml:space="preserve">obce...................................... v souladu se zákonem č. 128/2000 Sb., o obcích (obecní zřízení), ve znění pozdějších předpisů, </w:t>
      </w:r>
      <w:r w:rsidRPr="0080219B">
        <w:rPr>
          <w:i/>
        </w:rPr>
        <w:t xml:space="preserve">na své/m .......... schůzi/zasedání konané/m </w:t>
      </w:r>
      <w:r w:rsidRPr="004903C1">
        <w:rPr>
          <w:iCs/>
        </w:rPr>
        <w:t>dne ...................... usnesením č. ...............................</w:t>
      </w:r>
    </w:p>
    <w:bookmarkEnd w:id="4"/>
    <w:p w14:paraId="6B9F0438" w14:textId="77777777" w:rsidR="007A365C" w:rsidRPr="00365B96" w:rsidRDefault="007A365C" w:rsidP="007A365C">
      <w:pPr>
        <w:jc w:val="both"/>
      </w:pPr>
    </w:p>
    <w:tbl>
      <w:tblPr>
        <w:tblW w:w="9288" w:type="dxa"/>
        <w:tblLook w:val="04A0" w:firstRow="1" w:lastRow="0" w:firstColumn="1" w:lastColumn="0" w:noHBand="0" w:noVBand="1"/>
      </w:tblPr>
      <w:tblGrid>
        <w:gridCol w:w="9420"/>
        <w:gridCol w:w="222"/>
      </w:tblGrid>
      <w:tr w:rsidR="007A365C" w14:paraId="40D049D6" w14:textId="77777777" w:rsidTr="009E593E">
        <w:trPr>
          <w:trHeight w:val="337"/>
        </w:trPr>
        <w:tc>
          <w:tcPr>
            <w:tcW w:w="9066" w:type="dxa"/>
          </w:tcPr>
          <w:p w14:paraId="4E71CB0F" w14:textId="77777777" w:rsidR="007A365C" w:rsidRDefault="007A365C" w:rsidP="009E593E">
            <w:pPr>
              <w:jc w:val="both"/>
              <w:rPr>
                <w:rFonts w:ascii="Calibri" w:hAnsi="Calibri"/>
              </w:rPr>
            </w:pPr>
          </w:p>
          <w:p w14:paraId="7E87DBE2" w14:textId="77777777" w:rsidR="007A365C" w:rsidRDefault="007A365C" w:rsidP="009E593E">
            <w:pPr>
              <w:jc w:val="both"/>
              <w:rPr>
                <w:rFonts w:ascii="Calibri" w:hAnsi="Calibri"/>
              </w:rPr>
            </w:pPr>
          </w:p>
          <w:p w14:paraId="3D0B5A59" w14:textId="77777777" w:rsidR="007A365C" w:rsidRDefault="007A365C" w:rsidP="009E593E">
            <w:pPr>
              <w:jc w:val="both"/>
              <w:rPr>
                <w:rFonts w:ascii="Calibri" w:hAnsi="Calibri"/>
              </w:rPr>
            </w:pPr>
          </w:p>
          <w:p w14:paraId="7795DBE0" w14:textId="77777777" w:rsidR="007A365C" w:rsidRPr="00365B96" w:rsidRDefault="007A365C" w:rsidP="009E593E">
            <w:pPr>
              <w:jc w:val="both"/>
              <w:rPr>
                <w:rFonts w:ascii="Calibri" w:hAnsi="Calibri"/>
              </w:rPr>
            </w:pPr>
          </w:p>
          <w:p w14:paraId="4B210E85" w14:textId="77777777" w:rsidR="007A365C" w:rsidRPr="00365B96" w:rsidRDefault="007A365C" w:rsidP="009E593E">
            <w:pPr>
              <w:tabs>
                <w:tab w:val="center" w:pos="2160"/>
                <w:tab w:val="center" w:pos="7020"/>
              </w:tabs>
              <w:jc w:val="both"/>
            </w:pPr>
            <w:r w:rsidRPr="00365B96">
              <w:t>…………………………………….</w:t>
            </w:r>
            <w:r w:rsidRPr="00365B96">
              <w:tab/>
              <w:t>………………………………………….</w:t>
            </w:r>
          </w:p>
          <w:tbl>
            <w:tblPr>
              <w:tblW w:w="9204" w:type="dxa"/>
              <w:tblLook w:val="04A0" w:firstRow="1" w:lastRow="0" w:firstColumn="1" w:lastColumn="0" w:noHBand="0" w:noVBand="1"/>
            </w:tblPr>
            <w:tblGrid>
              <w:gridCol w:w="4601"/>
              <w:gridCol w:w="4603"/>
            </w:tblGrid>
            <w:tr w:rsidR="007A365C" w:rsidRPr="00365B96" w14:paraId="3AF7D168" w14:textId="77777777" w:rsidTr="009E593E">
              <w:trPr>
                <w:trHeight w:val="337"/>
              </w:trPr>
              <w:tc>
                <w:tcPr>
                  <w:tcW w:w="4601" w:type="dxa"/>
                  <w:hideMark/>
                </w:tcPr>
                <w:p w14:paraId="4E36DEC1" w14:textId="77777777" w:rsidR="007A365C" w:rsidRPr="00365B96" w:rsidRDefault="007A365C" w:rsidP="009E593E">
                  <w:r w:rsidRPr="00365B96">
                    <w:t xml:space="preserve">            Jihomoravský kraj</w:t>
                  </w:r>
                </w:p>
              </w:tc>
              <w:tc>
                <w:tcPr>
                  <w:tcW w:w="4603" w:type="dxa"/>
                </w:tcPr>
                <w:p w14:paraId="2A0C752C" w14:textId="77777777" w:rsidR="007A365C" w:rsidRPr="00365B96" w:rsidRDefault="007A365C" w:rsidP="009E593E">
                  <w:pPr>
                    <w:jc w:val="center"/>
                    <w:rPr>
                      <w:szCs w:val="22"/>
                    </w:rPr>
                  </w:pPr>
                  <w:r>
                    <w:rPr>
                      <w:szCs w:val="22"/>
                    </w:rPr>
                    <w:t>………</w:t>
                  </w:r>
                </w:p>
              </w:tc>
            </w:tr>
            <w:tr w:rsidR="007A365C" w14:paraId="7BAF1749" w14:textId="77777777" w:rsidTr="009E593E">
              <w:trPr>
                <w:trHeight w:val="319"/>
              </w:trPr>
              <w:tc>
                <w:tcPr>
                  <w:tcW w:w="4601" w:type="dxa"/>
                  <w:hideMark/>
                </w:tcPr>
                <w:p w14:paraId="50295401" w14:textId="77777777" w:rsidR="007A365C" w:rsidRPr="00365B96" w:rsidRDefault="007A365C" w:rsidP="009E593E">
                  <w:r w:rsidRPr="00365B96">
                    <w:t xml:space="preserve">                (poskytovatel)</w:t>
                  </w:r>
                </w:p>
              </w:tc>
              <w:tc>
                <w:tcPr>
                  <w:tcW w:w="4603" w:type="dxa"/>
                  <w:hideMark/>
                </w:tcPr>
                <w:p w14:paraId="5C88804E" w14:textId="77777777" w:rsidR="007A365C" w:rsidRDefault="007A365C" w:rsidP="009E593E">
                  <w:pPr>
                    <w:jc w:val="center"/>
                  </w:pPr>
                  <w:r w:rsidRPr="00365B96">
                    <w:t>(příjemce)</w:t>
                  </w:r>
                </w:p>
              </w:tc>
            </w:tr>
          </w:tbl>
          <w:p w14:paraId="071D3B64" w14:textId="77777777" w:rsidR="007A365C" w:rsidRDefault="007A365C" w:rsidP="009E593E">
            <w:pPr>
              <w:jc w:val="center"/>
              <w:rPr>
                <w:rFonts w:ascii="Calibri" w:hAnsi="Calibri"/>
              </w:rPr>
            </w:pPr>
          </w:p>
        </w:tc>
        <w:tc>
          <w:tcPr>
            <w:tcW w:w="222" w:type="dxa"/>
          </w:tcPr>
          <w:p w14:paraId="077C2627" w14:textId="77777777" w:rsidR="007A365C" w:rsidRDefault="007A365C" w:rsidP="009E593E">
            <w:pPr>
              <w:jc w:val="center"/>
              <w:rPr>
                <w:rFonts w:ascii="Calibri" w:hAnsi="Calibri"/>
                <w:szCs w:val="22"/>
              </w:rPr>
            </w:pPr>
          </w:p>
        </w:tc>
      </w:tr>
    </w:tbl>
    <w:p w14:paraId="11AD5BE7" w14:textId="77777777" w:rsidR="007A365C" w:rsidRDefault="007A365C" w:rsidP="007A365C"/>
    <w:p w14:paraId="42AB797F" w14:textId="77777777" w:rsidR="007A365C" w:rsidRDefault="007A365C" w:rsidP="007A365C"/>
    <w:p w14:paraId="4760C90A" w14:textId="77777777" w:rsidR="007A365C" w:rsidRDefault="007A365C" w:rsidP="007A365C"/>
    <w:p w14:paraId="670D5E8B" w14:textId="77777777" w:rsidR="007A365C" w:rsidRDefault="007A365C" w:rsidP="007A365C"/>
    <w:p w14:paraId="06F0F981" w14:textId="77777777" w:rsidR="007A365C" w:rsidRDefault="007A365C" w:rsidP="007A365C"/>
    <w:tbl>
      <w:tblPr>
        <w:tblW w:w="9571" w:type="dxa"/>
        <w:tblLook w:val="04A0" w:firstRow="1" w:lastRow="0" w:firstColumn="1" w:lastColumn="0" w:noHBand="0" w:noVBand="1"/>
      </w:tblPr>
      <w:tblGrid>
        <w:gridCol w:w="9420"/>
        <w:gridCol w:w="222"/>
      </w:tblGrid>
      <w:tr w:rsidR="007A365C" w14:paraId="4F84774E" w14:textId="77777777" w:rsidTr="009E593E">
        <w:trPr>
          <w:trHeight w:val="337"/>
        </w:trPr>
        <w:tc>
          <w:tcPr>
            <w:tcW w:w="9349" w:type="dxa"/>
          </w:tcPr>
          <w:p w14:paraId="65A078C4" w14:textId="77777777" w:rsidR="007A365C" w:rsidRPr="00365B96" w:rsidRDefault="007A365C" w:rsidP="009E593E">
            <w:pPr>
              <w:tabs>
                <w:tab w:val="center" w:pos="2160"/>
                <w:tab w:val="center" w:pos="7020"/>
              </w:tabs>
              <w:jc w:val="right"/>
            </w:pPr>
            <w:r w:rsidRPr="00365B96">
              <w:t>………………………………………….</w:t>
            </w:r>
          </w:p>
          <w:tbl>
            <w:tblPr>
              <w:tblW w:w="9204" w:type="dxa"/>
              <w:tblLook w:val="04A0" w:firstRow="1" w:lastRow="0" w:firstColumn="1" w:lastColumn="0" w:noHBand="0" w:noVBand="1"/>
            </w:tblPr>
            <w:tblGrid>
              <w:gridCol w:w="4601"/>
              <w:gridCol w:w="4603"/>
            </w:tblGrid>
            <w:tr w:rsidR="007A365C" w:rsidRPr="00365B96" w14:paraId="4DC189EE" w14:textId="77777777" w:rsidTr="009E593E">
              <w:trPr>
                <w:trHeight w:val="337"/>
              </w:trPr>
              <w:tc>
                <w:tcPr>
                  <w:tcW w:w="4601" w:type="dxa"/>
                  <w:hideMark/>
                </w:tcPr>
                <w:p w14:paraId="5845EC2A" w14:textId="77777777" w:rsidR="007A365C" w:rsidRPr="00365B96" w:rsidRDefault="007A365C" w:rsidP="009E593E">
                  <w:pPr>
                    <w:jc w:val="right"/>
                  </w:pPr>
                </w:p>
              </w:tc>
              <w:tc>
                <w:tcPr>
                  <w:tcW w:w="4603" w:type="dxa"/>
                </w:tcPr>
                <w:p w14:paraId="0D81F5DB" w14:textId="77777777" w:rsidR="007A365C" w:rsidRPr="00365B96" w:rsidRDefault="007A365C" w:rsidP="009E593E">
                  <w:pPr>
                    <w:jc w:val="center"/>
                    <w:rPr>
                      <w:szCs w:val="22"/>
                    </w:rPr>
                  </w:pPr>
                  <w:r>
                    <w:rPr>
                      <w:szCs w:val="22"/>
                    </w:rPr>
                    <w:t xml:space="preserve">       ………</w:t>
                  </w:r>
                </w:p>
              </w:tc>
            </w:tr>
            <w:tr w:rsidR="007A365C" w14:paraId="1C972C52" w14:textId="77777777" w:rsidTr="009E593E">
              <w:trPr>
                <w:trHeight w:val="319"/>
              </w:trPr>
              <w:tc>
                <w:tcPr>
                  <w:tcW w:w="4601" w:type="dxa"/>
                  <w:hideMark/>
                </w:tcPr>
                <w:p w14:paraId="14D55238" w14:textId="77777777" w:rsidR="007A365C" w:rsidRPr="00365B96" w:rsidRDefault="007A365C" w:rsidP="009E593E">
                  <w:pPr>
                    <w:jc w:val="right"/>
                  </w:pPr>
                </w:p>
              </w:tc>
              <w:tc>
                <w:tcPr>
                  <w:tcW w:w="4603" w:type="dxa"/>
                  <w:hideMark/>
                </w:tcPr>
                <w:p w14:paraId="56BFF141" w14:textId="77777777" w:rsidR="007A365C" w:rsidRDefault="007A365C" w:rsidP="009E593E">
                  <w:pPr>
                    <w:jc w:val="center"/>
                  </w:pPr>
                  <w:r>
                    <w:t xml:space="preserve">      </w:t>
                  </w:r>
                  <w:r w:rsidRPr="00365B96">
                    <w:t>(</w:t>
                  </w:r>
                  <w:r>
                    <w:t>zřizovatel</w:t>
                  </w:r>
                  <w:r w:rsidRPr="00365B96">
                    <w:t>)</w:t>
                  </w:r>
                </w:p>
              </w:tc>
            </w:tr>
          </w:tbl>
          <w:p w14:paraId="6E8C1A3B" w14:textId="77777777" w:rsidR="007A365C" w:rsidRDefault="007A365C" w:rsidP="009E593E">
            <w:pPr>
              <w:jc w:val="right"/>
              <w:rPr>
                <w:rFonts w:ascii="Calibri" w:hAnsi="Calibri"/>
              </w:rPr>
            </w:pPr>
          </w:p>
        </w:tc>
        <w:tc>
          <w:tcPr>
            <w:tcW w:w="222" w:type="dxa"/>
          </w:tcPr>
          <w:p w14:paraId="0FD73E7A" w14:textId="77777777" w:rsidR="007A365C" w:rsidRDefault="007A365C" w:rsidP="009E593E">
            <w:pPr>
              <w:jc w:val="right"/>
              <w:rPr>
                <w:rFonts w:ascii="Calibri" w:hAnsi="Calibri"/>
                <w:szCs w:val="22"/>
              </w:rPr>
            </w:pPr>
          </w:p>
        </w:tc>
      </w:tr>
    </w:tbl>
    <w:p w14:paraId="315402BD" w14:textId="77777777" w:rsidR="00626086" w:rsidRDefault="00626086"/>
    <w:sectPr w:rsidR="00626086" w:rsidSect="00701161">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600A25" w14:textId="77777777" w:rsidR="00A03647" w:rsidRDefault="00A03647" w:rsidP="007A365C">
      <w:r>
        <w:separator/>
      </w:r>
    </w:p>
  </w:endnote>
  <w:endnote w:type="continuationSeparator" w:id="0">
    <w:p w14:paraId="5F83D7EB" w14:textId="77777777" w:rsidR="00A03647" w:rsidRDefault="00A03647" w:rsidP="007A365C">
      <w:r>
        <w:continuationSeparator/>
      </w:r>
    </w:p>
  </w:endnote>
  <w:endnote w:type="continuationNotice" w:id="1">
    <w:p w14:paraId="5AF9A92B" w14:textId="77777777" w:rsidR="00A03647" w:rsidRDefault="00A036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8376951"/>
      <w:docPartObj>
        <w:docPartGallery w:val="Page Numbers (Bottom of Page)"/>
        <w:docPartUnique/>
      </w:docPartObj>
    </w:sdtPr>
    <w:sdtEndPr/>
    <w:sdtContent>
      <w:sdt>
        <w:sdtPr>
          <w:id w:val="-1769616900"/>
          <w:docPartObj>
            <w:docPartGallery w:val="Page Numbers (Top of Page)"/>
            <w:docPartUnique/>
          </w:docPartObj>
        </w:sdtPr>
        <w:sdtEndPr/>
        <w:sdtContent>
          <w:p w14:paraId="56D750BD" w14:textId="6ECE3D39" w:rsidR="00701161" w:rsidRDefault="00701161">
            <w:pPr>
              <w:pStyle w:val="Zpat"/>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80585BE" w14:textId="77777777" w:rsidR="00701161" w:rsidRDefault="0070116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5F4B1" w14:textId="77777777" w:rsidR="00A03647" w:rsidRDefault="00A03647" w:rsidP="007A365C">
      <w:r>
        <w:separator/>
      </w:r>
    </w:p>
  </w:footnote>
  <w:footnote w:type="continuationSeparator" w:id="0">
    <w:p w14:paraId="490415BA" w14:textId="77777777" w:rsidR="00A03647" w:rsidRDefault="00A03647" w:rsidP="007A365C">
      <w:r>
        <w:continuationSeparator/>
      </w:r>
    </w:p>
  </w:footnote>
  <w:footnote w:type="continuationNotice" w:id="1">
    <w:p w14:paraId="09DEFF9E" w14:textId="77777777" w:rsidR="00A03647" w:rsidRDefault="00A0364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330B1"/>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99F5710"/>
    <w:multiLevelType w:val="multilevel"/>
    <w:tmpl w:val="C5CE27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BF96EFB"/>
    <w:multiLevelType w:val="hybridMultilevel"/>
    <w:tmpl w:val="699A9F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E01354"/>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35737B5"/>
    <w:multiLevelType w:val="multilevel"/>
    <w:tmpl w:val="A07A09FA"/>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77B76B1"/>
    <w:multiLevelType w:val="multilevel"/>
    <w:tmpl w:val="449A3964"/>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6302EBF"/>
    <w:multiLevelType w:val="hybridMultilevel"/>
    <w:tmpl w:val="114CDDBE"/>
    <w:lvl w:ilvl="0" w:tplc="1202500A">
      <w:start w:val="1"/>
      <w:numFmt w:val="lowerLetter"/>
      <w:lvlText w:val="%1)"/>
      <w:lvlJc w:val="left"/>
      <w:pPr>
        <w:ind w:left="1211" w:hanging="360"/>
      </w:pPr>
      <w:rPr>
        <w:rFonts w:hint="default"/>
        <w:u w:val="single"/>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7" w15:restartNumberingAfterBreak="0">
    <w:nsid w:val="32FB0EE1"/>
    <w:multiLevelType w:val="hybridMultilevel"/>
    <w:tmpl w:val="B19A0986"/>
    <w:lvl w:ilvl="0" w:tplc="DBE68104">
      <w:start w:val="1"/>
      <w:numFmt w:val="decimal"/>
      <w:lvlText w:val="%1."/>
      <w:lvlJc w:val="left"/>
      <w:pPr>
        <w:ind w:left="72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343168F1"/>
    <w:multiLevelType w:val="hybridMultilevel"/>
    <w:tmpl w:val="08642794"/>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47D204D4"/>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469115B"/>
    <w:multiLevelType w:val="multilevel"/>
    <w:tmpl w:val="0340F30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CB54BC5"/>
    <w:multiLevelType w:val="hybridMultilevel"/>
    <w:tmpl w:val="4892621A"/>
    <w:lvl w:ilvl="0" w:tplc="2CE22C8C">
      <w:start w:val="1"/>
      <w:numFmt w:val="upperRoman"/>
      <w:lvlText w:val="%1."/>
      <w:lvlJc w:val="left"/>
      <w:pPr>
        <w:ind w:left="1440" w:hanging="720"/>
      </w:pPr>
      <w:rPr>
        <w:rFonts w:hint="default"/>
        <w:u w:val="single"/>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D664E83"/>
    <w:multiLevelType w:val="hybridMultilevel"/>
    <w:tmpl w:val="61103D1C"/>
    <w:lvl w:ilvl="0" w:tplc="A6BA96A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6D13C07"/>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C432624"/>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DF467BD"/>
    <w:multiLevelType w:val="multilevel"/>
    <w:tmpl w:val="1CBCA92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9"/>
  </w:num>
  <w:num w:numId="2">
    <w:abstractNumId w:val="17"/>
  </w:num>
  <w:num w:numId="3">
    <w:abstractNumId w:val="5"/>
  </w:num>
  <w:num w:numId="4">
    <w:abstractNumId w:val="4"/>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2"/>
  </w:num>
  <w:num w:numId="8">
    <w:abstractNumId w:val="3"/>
  </w:num>
  <w:num w:numId="9">
    <w:abstractNumId w:val="7"/>
  </w:num>
  <w:num w:numId="10">
    <w:abstractNumId w:val="1"/>
  </w:num>
  <w:num w:numId="11">
    <w:abstractNumId w:val="11"/>
  </w:num>
  <w:num w:numId="12">
    <w:abstractNumId w:val="20"/>
  </w:num>
  <w:num w:numId="13">
    <w:abstractNumId w:val="21"/>
  </w:num>
  <w:num w:numId="14">
    <w:abstractNumId w:val="8"/>
  </w:num>
  <w:num w:numId="15">
    <w:abstractNumId w:val="16"/>
  </w:num>
  <w:num w:numId="16">
    <w:abstractNumId w:val="9"/>
  </w:num>
  <w:num w:numId="17">
    <w:abstractNumId w:val="15"/>
  </w:num>
  <w:num w:numId="18">
    <w:abstractNumId w:val="10"/>
  </w:num>
  <w:num w:numId="19">
    <w:abstractNumId w:val="13"/>
  </w:num>
  <w:num w:numId="20">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196"/>
    <w:rsid w:val="00037F9A"/>
    <w:rsid w:val="0004618B"/>
    <w:rsid w:val="00070F94"/>
    <w:rsid w:val="00091BDA"/>
    <w:rsid w:val="000A1C37"/>
    <w:rsid w:val="000A65BD"/>
    <w:rsid w:val="000B636A"/>
    <w:rsid w:val="000C77B4"/>
    <w:rsid w:val="000D0520"/>
    <w:rsid w:val="001040D5"/>
    <w:rsid w:val="001163BC"/>
    <w:rsid w:val="001467BA"/>
    <w:rsid w:val="0014690E"/>
    <w:rsid w:val="0016352C"/>
    <w:rsid w:val="00175DC3"/>
    <w:rsid w:val="00177164"/>
    <w:rsid w:val="001957FC"/>
    <w:rsid w:val="0019692A"/>
    <w:rsid w:val="001A07FC"/>
    <w:rsid w:val="001E0267"/>
    <w:rsid w:val="0022099D"/>
    <w:rsid w:val="00254DAC"/>
    <w:rsid w:val="00256437"/>
    <w:rsid w:val="002B075A"/>
    <w:rsid w:val="002B5141"/>
    <w:rsid w:val="002D22C6"/>
    <w:rsid w:val="002F445F"/>
    <w:rsid w:val="002F51BD"/>
    <w:rsid w:val="003132BF"/>
    <w:rsid w:val="00324E7C"/>
    <w:rsid w:val="00347F42"/>
    <w:rsid w:val="00383E5C"/>
    <w:rsid w:val="003940CC"/>
    <w:rsid w:val="003B3C59"/>
    <w:rsid w:val="003E262B"/>
    <w:rsid w:val="003E30D5"/>
    <w:rsid w:val="00404C9B"/>
    <w:rsid w:val="00420645"/>
    <w:rsid w:val="00432FE6"/>
    <w:rsid w:val="0044620F"/>
    <w:rsid w:val="00492C26"/>
    <w:rsid w:val="00497688"/>
    <w:rsid w:val="004A1745"/>
    <w:rsid w:val="004E0998"/>
    <w:rsid w:val="00523A67"/>
    <w:rsid w:val="00531A16"/>
    <w:rsid w:val="00553F35"/>
    <w:rsid w:val="00564201"/>
    <w:rsid w:val="005653F4"/>
    <w:rsid w:val="005C7996"/>
    <w:rsid w:val="005D3A49"/>
    <w:rsid w:val="00626086"/>
    <w:rsid w:val="00680C45"/>
    <w:rsid w:val="006A17C3"/>
    <w:rsid w:val="006A33EB"/>
    <w:rsid w:val="006E3658"/>
    <w:rsid w:val="006E62C8"/>
    <w:rsid w:val="00701161"/>
    <w:rsid w:val="00770B43"/>
    <w:rsid w:val="0079192F"/>
    <w:rsid w:val="007965F7"/>
    <w:rsid w:val="007A115F"/>
    <w:rsid w:val="007A1170"/>
    <w:rsid w:val="007A365C"/>
    <w:rsid w:val="007D4C86"/>
    <w:rsid w:val="007D6996"/>
    <w:rsid w:val="007D75FD"/>
    <w:rsid w:val="0080219B"/>
    <w:rsid w:val="00822C70"/>
    <w:rsid w:val="00823AAE"/>
    <w:rsid w:val="00825291"/>
    <w:rsid w:val="008270AE"/>
    <w:rsid w:val="0085125F"/>
    <w:rsid w:val="008603F0"/>
    <w:rsid w:val="0086167F"/>
    <w:rsid w:val="008A2162"/>
    <w:rsid w:val="00921C90"/>
    <w:rsid w:val="00931C50"/>
    <w:rsid w:val="0096098C"/>
    <w:rsid w:val="00961DA0"/>
    <w:rsid w:val="00963D3C"/>
    <w:rsid w:val="00985E80"/>
    <w:rsid w:val="009E27E2"/>
    <w:rsid w:val="009E593E"/>
    <w:rsid w:val="00A03647"/>
    <w:rsid w:val="00A20D8A"/>
    <w:rsid w:val="00A367EF"/>
    <w:rsid w:val="00A45474"/>
    <w:rsid w:val="00A51C08"/>
    <w:rsid w:val="00A55D27"/>
    <w:rsid w:val="00A62666"/>
    <w:rsid w:val="00A64AB7"/>
    <w:rsid w:val="00A841EA"/>
    <w:rsid w:val="00A947E7"/>
    <w:rsid w:val="00AA32A6"/>
    <w:rsid w:val="00AC0D8F"/>
    <w:rsid w:val="00AD130A"/>
    <w:rsid w:val="00AD4399"/>
    <w:rsid w:val="00AD684E"/>
    <w:rsid w:val="00AD73D9"/>
    <w:rsid w:val="00B015BB"/>
    <w:rsid w:val="00B034A9"/>
    <w:rsid w:val="00B06329"/>
    <w:rsid w:val="00B12402"/>
    <w:rsid w:val="00B55226"/>
    <w:rsid w:val="00B77671"/>
    <w:rsid w:val="00B835FA"/>
    <w:rsid w:val="00B931FD"/>
    <w:rsid w:val="00BB5337"/>
    <w:rsid w:val="00BD6AAE"/>
    <w:rsid w:val="00BE686B"/>
    <w:rsid w:val="00BF347F"/>
    <w:rsid w:val="00C37AAB"/>
    <w:rsid w:val="00C81CD5"/>
    <w:rsid w:val="00C912FE"/>
    <w:rsid w:val="00CA07A1"/>
    <w:rsid w:val="00CA675A"/>
    <w:rsid w:val="00CF3143"/>
    <w:rsid w:val="00CF6159"/>
    <w:rsid w:val="00D14698"/>
    <w:rsid w:val="00D20D02"/>
    <w:rsid w:val="00DA2BC1"/>
    <w:rsid w:val="00DA7C0D"/>
    <w:rsid w:val="00DB21D1"/>
    <w:rsid w:val="00DF6D6A"/>
    <w:rsid w:val="00E55D71"/>
    <w:rsid w:val="00E77E1A"/>
    <w:rsid w:val="00EB6E36"/>
    <w:rsid w:val="00EC2B58"/>
    <w:rsid w:val="00ED3F3C"/>
    <w:rsid w:val="00EE7619"/>
    <w:rsid w:val="00F11D7B"/>
    <w:rsid w:val="00F31695"/>
    <w:rsid w:val="00F85196"/>
    <w:rsid w:val="00F86B40"/>
    <w:rsid w:val="00FA57E2"/>
    <w:rsid w:val="00FB34CC"/>
    <w:rsid w:val="00FC4CC0"/>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0E6EC3"/>
  <w15:chartTrackingRefBased/>
  <w15:docId w15:val="{33297AC7-79C0-46D5-A0EE-9E33C656B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A365C"/>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7A365C"/>
    <w:pPr>
      <w:tabs>
        <w:tab w:val="left" w:pos="0"/>
      </w:tabs>
      <w:suppressAutoHyphens/>
      <w:autoSpaceDN w:val="0"/>
      <w:jc w:val="both"/>
      <w:textAlignment w:val="baseline"/>
    </w:pPr>
  </w:style>
  <w:style w:type="paragraph" w:styleId="Odstavecseseznamem">
    <w:name w:val="List Paragraph"/>
    <w:basedOn w:val="Normln"/>
    <w:uiPriority w:val="34"/>
    <w:qFormat/>
    <w:rsid w:val="007A365C"/>
    <w:pPr>
      <w:ind w:left="708"/>
    </w:pPr>
  </w:style>
  <w:style w:type="character" w:styleId="Hypertextovodkaz">
    <w:name w:val="Hyperlink"/>
    <w:rsid w:val="007A365C"/>
    <w:rPr>
      <w:color w:val="0000FF"/>
      <w:u w:val="single"/>
    </w:rPr>
  </w:style>
  <w:style w:type="character" w:styleId="Odkaznakoment">
    <w:name w:val="annotation reference"/>
    <w:rsid w:val="007A365C"/>
    <w:rPr>
      <w:sz w:val="16"/>
      <w:szCs w:val="16"/>
    </w:rPr>
  </w:style>
  <w:style w:type="paragraph" w:styleId="Textbubliny">
    <w:name w:val="Balloon Text"/>
    <w:basedOn w:val="Normln"/>
    <w:link w:val="TextbublinyChar"/>
    <w:uiPriority w:val="99"/>
    <w:semiHidden/>
    <w:unhideWhenUsed/>
    <w:rsid w:val="00A454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45474"/>
    <w:rPr>
      <w:rFonts w:ascii="Segoe UI" w:eastAsia="Times New Roman" w:hAnsi="Segoe UI" w:cs="Segoe UI"/>
      <w:sz w:val="18"/>
      <w:szCs w:val="18"/>
      <w:lang w:eastAsia="cs-CZ"/>
    </w:rPr>
  </w:style>
  <w:style w:type="paragraph" w:styleId="Zhlav">
    <w:name w:val="header"/>
    <w:basedOn w:val="Normln"/>
    <w:link w:val="ZhlavChar"/>
    <w:uiPriority w:val="99"/>
    <w:unhideWhenUsed/>
    <w:rsid w:val="00701161"/>
    <w:pPr>
      <w:tabs>
        <w:tab w:val="center" w:pos="4536"/>
        <w:tab w:val="right" w:pos="9072"/>
      </w:tabs>
    </w:pPr>
  </w:style>
  <w:style w:type="character" w:customStyle="1" w:styleId="ZhlavChar">
    <w:name w:val="Záhlaví Char"/>
    <w:basedOn w:val="Standardnpsmoodstavce"/>
    <w:link w:val="Zhlav"/>
    <w:uiPriority w:val="99"/>
    <w:rsid w:val="0070116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701161"/>
    <w:pPr>
      <w:tabs>
        <w:tab w:val="center" w:pos="4536"/>
        <w:tab w:val="right" w:pos="9072"/>
      </w:tabs>
    </w:pPr>
  </w:style>
  <w:style w:type="character" w:customStyle="1" w:styleId="ZpatChar">
    <w:name w:val="Zápatí Char"/>
    <w:basedOn w:val="Standardnpsmoodstavce"/>
    <w:link w:val="Zpat"/>
    <w:uiPriority w:val="99"/>
    <w:rsid w:val="00701161"/>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ssos.kr-jihomoravsky.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9" ma:contentTypeDescription="Vytvoří nový dokument" ma:contentTypeScope="" ma:versionID="d376a07fca3827e253b85ef08008cce4">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ecc3a093aef4beb7bb92cb73ff20e5d"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0F8F95-4E9D-4722-9365-14555FF801D0}">
  <ds:schemaRefs>
    <ds:schemaRef ds:uri="http://schemas.microsoft.com/sharepoint/v3/contenttype/forms"/>
  </ds:schemaRefs>
</ds:datastoreItem>
</file>

<file path=customXml/itemProps2.xml><?xml version="1.0" encoding="utf-8"?>
<ds:datastoreItem xmlns:ds="http://schemas.openxmlformats.org/officeDocument/2006/customXml" ds:itemID="{0D7DB2D6-1E62-476D-99B5-4C56996C9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488D62-61A6-40B5-A000-552A47954A8F}">
  <ds:schemaRefs>
    <ds:schemaRef ds:uri="http://schemas.openxmlformats.org/officeDocument/2006/bibliography"/>
  </ds:schemaRefs>
</ds:datastoreItem>
</file>

<file path=customXml/itemProps4.xml><?xml version="1.0" encoding="utf-8"?>
<ds:datastoreItem xmlns:ds="http://schemas.openxmlformats.org/officeDocument/2006/customXml" ds:itemID="{45385023-7BC1-4B4B-9A0E-B16D40533A4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13</Pages>
  <Words>4672</Words>
  <Characters>27565</Characters>
  <Application>Microsoft Office Word</Application>
  <DocSecurity>0</DocSecurity>
  <Lines>229</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Főldešiová Eva</cp:lastModifiedBy>
  <cp:revision>117</cp:revision>
  <dcterms:created xsi:type="dcterms:W3CDTF">2020-03-09T08:35:00Z</dcterms:created>
  <dcterms:modified xsi:type="dcterms:W3CDTF">2021-09-29T11:56:00Z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2020-03-09T08:35:06.7783210Z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