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FA13" w14:textId="77777777" w:rsidR="00EA0C4D" w:rsidRPr="007621D5" w:rsidRDefault="00EA0C4D" w:rsidP="00EA0C4D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SMLOUVA</w:t>
      </w:r>
    </w:p>
    <w:p w14:paraId="4D60B617" w14:textId="57F84112" w:rsidR="00EA0C4D" w:rsidRDefault="00EA0C4D" w:rsidP="00CF6767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O POSKYTNUTÍ DOTACE Z ROZPOČTU JIHOMORAVSKÉHO KRAJE</w:t>
      </w:r>
    </w:p>
    <w:p w14:paraId="69E5337E" w14:textId="77777777" w:rsidR="00D8653B" w:rsidRPr="00CF6767" w:rsidRDefault="00D8653B" w:rsidP="00CF6767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1236627B" w14:textId="77777777" w:rsidR="00EA0C4D" w:rsidRPr="007621D5" w:rsidRDefault="00EA0C4D" w:rsidP="00EA0C4D">
      <w:pPr>
        <w:pBdr>
          <w:bottom w:val="single" w:sz="4" w:space="4" w:color="000000"/>
        </w:pBdr>
        <w:jc w:val="right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Smlouva č. ……………</w:t>
      </w:r>
    </w:p>
    <w:p w14:paraId="4B6CBF28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Smluvní strany:</w:t>
      </w:r>
    </w:p>
    <w:p w14:paraId="25EE3D65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3FB619B1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1. Jihomoravský kraj</w:t>
      </w:r>
    </w:p>
    <w:p w14:paraId="48047883" w14:textId="7A07C648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zastoupený:</w:t>
      </w:r>
      <w:r w:rsidRPr="007621D5">
        <w:rPr>
          <w:lang w:val="cs-CZ"/>
        </w:rPr>
        <w:tab/>
      </w:r>
      <w:r w:rsidRPr="007621D5">
        <w:rPr>
          <w:lang w:val="cs-CZ"/>
        </w:rPr>
        <w:tab/>
      </w:r>
      <w:r w:rsidRPr="007621D5">
        <w:rPr>
          <w:lang w:val="cs-CZ"/>
        </w:rPr>
        <w:tab/>
      </w:r>
      <w:r w:rsidRPr="007621D5">
        <w:rPr>
          <w:rFonts w:ascii="Times New Roman" w:hAnsi="Times New Roman"/>
          <w:lang w:val="cs-CZ"/>
        </w:rPr>
        <w:t>Mgr. Janem Grolichem, hejtmanem Jihomoravského kraje</w:t>
      </w:r>
    </w:p>
    <w:p w14:paraId="6E9011EE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sídlo:</w:t>
      </w:r>
      <w:r w:rsidRPr="007621D5">
        <w:rPr>
          <w:lang w:val="cs-CZ"/>
        </w:rPr>
        <w:tab/>
      </w:r>
      <w:r w:rsidRPr="007621D5">
        <w:rPr>
          <w:lang w:val="cs-CZ"/>
        </w:rPr>
        <w:tab/>
      </w:r>
      <w:r w:rsidRPr="007621D5">
        <w:rPr>
          <w:lang w:val="cs-CZ"/>
        </w:rPr>
        <w:tab/>
      </w:r>
      <w:r w:rsidRPr="007621D5">
        <w:rPr>
          <w:lang w:val="cs-CZ"/>
        </w:rPr>
        <w:tab/>
      </w:r>
      <w:r w:rsidRPr="007621D5">
        <w:rPr>
          <w:rFonts w:ascii="Times New Roman" w:hAnsi="Times New Roman"/>
          <w:lang w:val="cs-CZ"/>
        </w:rPr>
        <w:t>Žerotínovo náměstí 3, 601 82 Brno</w:t>
      </w:r>
    </w:p>
    <w:p w14:paraId="280CB739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IČO: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  <w:t>70888337</w:t>
      </w:r>
    </w:p>
    <w:p w14:paraId="0ADDBE95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DIČ: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  <w:t>CZ70888337</w:t>
      </w:r>
    </w:p>
    <w:p w14:paraId="77E5086E" w14:textId="2532033A" w:rsidR="00EA0C4D" w:rsidRPr="007621D5" w:rsidRDefault="00EA0C4D" w:rsidP="00EA0C4D">
      <w:pPr>
        <w:spacing w:after="0" w:line="240" w:lineRule="auto"/>
        <w:ind w:firstLine="3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kontaktní osoby: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  <w:t>Ing. Jan Ingerle</w:t>
      </w:r>
      <w:r w:rsidR="00C16828" w:rsidRPr="00C16828">
        <w:rPr>
          <w:rFonts w:ascii="Times New Roman" w:hAnsi="Times New Roman"/>
          <w:lang w:val="cs-CZ"/>
        </w:rPr>
        <w:t>, oddělení sportu</w:t>
      </w:r>
    </w:p>
    <w:p w14:paraId="3A7517FE" w14:textId="65BE9A26" w:rsidR="00EA0C4D" w:rsidRPr="007621D5" w:rsidRDefault="00EA0C4D" w:rsidP="00EA0C4D">
      <w:pPr>
        <w:spacing w:after="0" w:line="240" w:lineRule="auto"/>
        <w:ind w:firstLine="3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  <w:t>Mgr. Petra Moudrá</w:t>
      </w:r>
      <w:r w:rsidR="00C16828" w:rsidRPr="00C16828">
        <w:rPr>
          <w:rFonts w:ascii="Times New Roman" w:hAnsi="Times New Roman"/>
          <w:lang w:val="cs-CZ"/>
        </w:rPr>
        <w:t>, oddělení sportu</w:t>
      </w:r>
    </w:p>
    <w:p w14:paraId="47682F8D" w14:textId="7B2E640F" w:rsidR="00EA0C4D" w:rsidRPr="007621D5" w:rsidRDefault="00EA0C4D" w:rsidP="00EA0C4D">
      <w:pPr>
        <w:spacing w:after="0" w:line="240" w:lineRule="auto"/>
        <w:ind w:firstLine="3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  <w:t>Mgr. Šimon Karger</w:t>
      </w:r>
      <w:r w:rsidR="00C16828" w:rsidRPr="00C16828">
        <w:rPr>
          <w:rFonts w:ascii="Times New Roman" w:hAnsi="Times New Roman"/>
          <w:lang w:val="cs-CZ"/>
        </w:rPr>
        <w:t>, oddělení sportu</w:t>
      </w:r>
    </w:p>
    <w:p w14:paraId="28816DE8" w14:textId="7C8FEF1E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tel.: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="00E67B30" w:rsidRPr="007621D5">
        <w:rPr>
          <w:rFonts w:ascii="Times New Roman" w:hAnsi="Times New Roman"/>
          <w:lang w:val="cs-CZ"/>
        </w:rPr>
        <w:t xml:space="preserve">541 651 611, </w:t>
      </w:r>
      <w:r w:rsidR="003750F7" w:rsidRPr="007621D5">
        <w:rPr>
          <w:rFonts w:ascii="Times New Roman" w:hAnsi="Times New Roman"/>
          <w:lang w:val="cs-CZ"/>
        </w:rPr>
        <w:t xml:space="preserve">541 651 604, </w:t>
      </w:r>
      <w:r w:rsidR="00DD2DFA" w:rsidRPr="007621D5">
        <w:rPr>
          <w:rFonts w:ascii="Times New Roman" w:hAnsi="Times New Roman"/>
          <w:lang w:val="cs-CZ"/>
        </w:rPr>
        <w:t>541</w:t>
      </w:r>
      <w:r w:rsidR="00E21F44" w:rsidRPr="007621D5">
        <w:rPr>
          <w:rFonts w:ascii="Times New Roman" w:hAnsi="Times New Roman"/>
          <w:lang w:val="cs-CZ"/>
        </w:rPr>
        <w:t> 651 603</w:t>
      </w:r>
    </w:p>
    <w:p w14:paraId="08622032" w14:textId="0C415C53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e-mail: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hyperlink r:id="rId11" w:history="1">
        <w:r w:rsidR="00E21F44" w:rsidRPr="007621D5">
          <w:rPr>
            <w:rStyle w:val="Hypertextovodkaz"/>
            <w:rFonts w:ascii="Times New Roman" w:hAnsi="Times New Roman"/>
            <w:lang w:val="cs-CZ"/>
          </w:rPr>
          <w:t>ingerle.jan@jmk.cz</w:t>
        </w:r>
      </w:hyperlink>
    </w:p>
    <w:p w14:paraId="6B315BD0" w14:textId="4B1D7D3D" w:rsidR="00E21F44" w:rsidRPr="007621D5" w:rsidRDefault="00E21F44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hyperlink r:id="rId12" w:history="1">
        <w:r w:rsidRPr="007621D5">
          <w:rPr>
            <w:rStyle w:val="Hypertextovodkaz"/>
            <w:rFonts w:ascii="Times New Roman" w:hAnsi="Times New Roman"/>
            <w:lang w:val="cs-CZ"/>
          </w:rPr>
          <w:t>moudra.petra@jmk.cz</w:t>
        </w:r>
      </w:hyperlink>
    </w:p>
    <w:p w14:paraId="0969B620" w14:textId="1332F080" w:rsidR="00E21F44" w:rsidRPr="007621D5" w:rsidRDefault="00E21F44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hyperlink r:id="rId13" w:history="1">
        <w:r w:rsidRPr="007621D5">
          <w:rPr>
            <w:rStyle w:val="Hypertextovodkaz"/>
            <w:rFonts w:ascii="Times New Roman" w:hAnsi="Times New Roman"/>
            <w:lang w:val="cs-CZ"/>
          </w:rPr>
          <w:t>karger.simon@jmk.cz</w:t>
        </w:r>
      </w:hyperlink>
      <w:r w:rsidRPr="007621D5">
        <w:rPr>
          <w:rFonts w:ascii="Times New Roman" w:hAnsi="Times New Roman"/>
          <w:lang w:val="cs-CZ"/>
        </w:rPr>
        <w:t xml:space="preserve"> </w:t>
      </w:r>
    </w:p>
    <w:p w14:paraId="3779D982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bankovní spojení: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  <w:t>Komerční banka, a.s.</w:t>
      </w:r>
    </w:p>
    <w:p w14:paraId="589A24AB" w14:textId="72FB4943" w:rsidR="00EA0C4D" w:rsidRPr="004E7D33" w:rsidRDefault="00EA0C4D" w:rsidP="00EA0C4D">
      <w:pPr>
        <w:spacing w:after="0" w:line="240" w:lineRule="auto"/>
        <w:rPr>
          <w:rFonts w:ascii="Times New Roman" w:hAnsi="Times New Roman"/>
          <w:i/>
          <w:iCs/>
          <w:lang w:val="cs-CZ"/>
        </w:rPr>
      </w:pPr>
      <w:r w:rsidRPr="004E7D33">
        <w:rPr>
          <w:rFonts w:ascii="Times New Roman" w:hAnsi="Times New Roman"/>
          <w:lang w:val="cs-CZ"/>
        </w:rPr>
        <w:t>účet:</w:t>
      </w:r>
      <w:r w:rsidRPr="004E7D33">
        <w:rPr>
          <w:rFonts w:ascii="Times New Roman" w:hAnsi="Times New Roman"/>
          <w:lang w:val="cs-CZ"/>
        </w:rPr>
        <w:tab/>
      </w:r>
      <w:r w:rsidRPr="004E7D33">
        <w:rPr>
          <w:rFonts w:ascii="Times New Roman" w:hAnsi="Times New Roman"/>
          <w:lang w:val="cs-CZ"/>
        </w:rPr>
        <w:tab/>
      </w:r>
      <w:r w:rsidRPr="004E7D33">
        <w:rPr>
          <w:rFonts w:ascii="Times New Roman" w:hAnsi="Times New Roman"/>
          <w:lang w:val="cs-CZ"/>
        </w:rPr>
        <w:tab/>
      </w:r>
      <w:r w:rsidRPr="004E7D33">
        <w:rPr>
          <w:rFonts w:ascii="Times New Roman" w:hAnsi="Times New Roman"/>
          <w:lang w:val="cs-CZ"/>
        </w:rPr>
        <w:tab/>
      </w:r>
      <w:r w:rsidR="003B5414" w:rsidRPr="004E7D33">
        <w:rPr>
          <w:rFonts w:ascii="Times New Roman" w:hAnsi="Times New Roman"/>
          <w:lang w:val="cs-CZ"/>
        </w:rPr>
        <w:t>35-1416620267/0100 (slouží i pro vratky dotace)</w:t>
      </w:r>
    </w:p>
    <w:p w14:paraId="2C7DA929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b/>
          <w:bCs/>
          <w:lang w:val="cs-CZ"/>
        </w:rPr>
      </w:pPr>
      <w:r w:rsidRPr="004E7D33">
        <w:rPr>
          <w:rFonts w:ascii="Times New Roman" w:hAnsi="Times New Roman"/>
          <w:lang w:val="cs-CZ"/>
        </w:rPr>
        <w:t>je plátce DPH</w:t>
      </w:r>
      <w:r w:rsidRPr="007621D5">
        <w:rPr>
          <w:rFonts w:ascii="Times New Roman" w:hAnsi="Times New Roman"/>
          <w:b/>
          <w:bCs/>
          <w:lang w:val="cs-CZ"/>
        </w:rPr>
        <w:tab/>
      </w:r>
      <w:r w:rsidRPr="007621D5">
        <w:rPr>
          <w:rFonts w:ascii="Times New Roman" w:hAnsi="Times New Roman"/>
          <w:b/>
          <w:bCs/>
          <w:lang w:val="cs-CZ"/>
        </w:rPr>
        <w:tab/>
      </w:r>
      <w:r w:rsidRPr="007621D5">
        <w:rPr>
          <w:rFonts w:ascii="Times New Roman" w:hAnsi="Times New Roman"/>
          <w:b/>
          <w:bCs/>
          <w:lang w:val="cs-CZ"/>
        </w:rPr>
        <w:tab/>
      </w:r>
    </w:p>
    <w:p w14:paraId="6BCF5917" w14:textId="77777777" w:rsidR="00EA0C4D" w:rsidRPr="007621D5" w:rsidRDefault="00EA0C4D" w:rsidP="00EA0C4D">
      <w:pPr>
        <w:spacing w:after="0" w:line="240" w:lineRule="auto"/>
        <w:rPr>
          <w:lang w:val="cs-CZ"/>
        </w:rPr>
      </w:pPr>
      <w:r w:rsidRPr="007621D5">
        <w:rPr>
          <w:rFonts w:ascii="Times New Roman" w:hAnsi="Times New Roman"/>
          <w:b/>
          <w:lang w:val="cs-CZ"/>
        </w:rPr>
        <w:tab/>
      </w:r>
    </w:p>
    <w:p w14:paraId="0C99C756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(dále jen „poskytovatel“)</w:t>
      </w:r>
    </w:p>
    <w:p w14:paraId="0280EB03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26C4917B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a</w:t>
      </w:r>
    </w:p>
    <w:p w14:paraId="5E0DE8C9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56A85457" w14:textId="1B031FCC" w:rsidR="00EA0C4D" w:rsidRPr="007621D5" w:rsidRDefault="00EA0C4D" w:rsidP="00EA0C4D">
      <w:pPr>
        <w:spacing w:after="0" w:line="240" w:lineRule="auto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2. Žadatel (název):</w:t>
      </w:r>
    </w:p>
    <w:p w14:paraId="5BCB958E" w14:textId="77777777" w:rsidR="00A56026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 xml:space="preserve">údaj o zápisu v OR </w:t>
      </w:r>
    </w:p>
    <w:p w14:paraId="12B867F9" w14:textId="4E9C4338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nebo jiné evidenci:</w:t>
      </w:r>
    </w:p>
    <w:p w14:paraId="76A4823E" w14:textId="192BE6D8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zastoupený:</w:t>
      </w:r>
      <w:r w:rsidRPr="007621D5">
        <w:rPr>
          <w:rFonts w:ascii="Times New Roman" w:hAnsi="Times New Roman"/>
          <w:b/>
          <w:i/>
          <w:lang w:val="cs-CZ"/>
        </w:rPr>
        <w:tab/>
      </w:r>
      <w:r w:rsidRPr="007621D5">
        <w:rPr>
          <w:rFonts w:ascii="Times New Roman" w:hAnsi="Times New Roman"/>
          <w:b/>
          <w:i/>
          <w:lang w:val="cs-CZ"/>
        </w:rPr>
        <w:tab/>
      </w:r>
      <w:r w:rsidRPr="007621D5">
        <w:rPr>
          <w:rFonts w:ascii="Times New Roman" w:hAnsi="Times New Roman"/>
          <w:b/>
          <w:i/>
          <w:lang w:val="cs-CZ"/>
        </w:rPr>
        <w:tab/>
      </w:r>
    </w:p>
    <w:p w14:paraId="5A53460A" w14:textId="47113993" w:rsidR="00EA0C4D" w:rsidRPr="00FB364F" w:rsidRDefault="00EA0C4D" w:rsidP="00EA0C4D">
      <w:pPr>
        <w:spacing w:after="0" w:line="240" w:lineRule="auto"/>
        <w:rPr>
          <w:rFonts w:ascii="Times New Roman" w:hAnsi="Times New Roman"/>
          <w:bCs/>
          <w:iCs/>
          <w:lang w:val="cs-CZ"/>
        </w:rPr>
      </w:pPr>
      <w:r w:rsidRPr="00FB364F">
        <w:rPr>
          <w:rFonts w:ascii="Times New Roman" w:hAnsi="Times New Roman"/>
          <w:bCs/>
          <w:iCs/>
          <w:lang w:val="cs-CZ"/>
        </w:rPr>
        <w:t>sídlo:</w:t>
      </w:r>
      <w:r w:rsidRPr="00FB364F">
        <w:rPr>
          <w:rFonts w:ascii="Times New Roman" w:hAnsi="Times New Roman"/>
          <w:bCs/>
          <w:iCs/>
          <w:lang w:val="cs-CZ"/>
        </w:rPr>
        <w:tab/>
      </w:r>
      <w:r w:rsidRPr="00FB364F">
        <w:rPr>
          <w:rFonts w:ascii="Times New Roman" w:hAnsi="Times New Roman"/>
          <w:bCs/>
          <w:iCs/>
          <w:lang w:val="cs-CZ"/>
        </w:rPr>
        <w:tab/>
      </w:r>
      <w:r w:rsidRPr="00FB364F">
        <w:rPr>
          <w:rFonts w:ascii="Times New Roman" w:hAnsi="Times New Roman"/>
          <w:bCs/>
          <w:iCs/>
          <w:lang w:val="cs-CZ"/>
        </w:rPr>
        <w:tab/>
      </w:r>
      <w:r w:rsidRPr="00FB364F">
        <w:rPr>
          <w:rFonts w:ascii="Times New Roman" w:hAnsi="Times New Roman"/>
          <w:bCs/>
          <w:iCs/>
          <w:lang w:val="cs-CZ"/>
        </w:rPr>
        <w:tab/>
      </w:r>
    </w:p>
    <w:p w14:paraId="47B2C333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IČO: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</w:p>
    <w:p w14:paraId="2FF76600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DIČ: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</w:p>
    <w:p w14:paraId="4110EC1C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tel.: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b/>
          <w:i/>
          <w:lang w:val="cs-CZ"/>
        </w:rPr>
        <w:tab/>
      </w:r>
      <w:r w:rsidRPr="007621D5">
        <w:rPr>
          <w:rFonts w:ascii="Times New Roman" w:hAnsi="Times New Roman"/>
          <w:b/>
          <w:i/>
          <w:lang w:val="cs-CZ"/>
        </w:rPr>
        <w:tab/>
      </w:r>
      <w:r w:rsidRPr="007621D5">
        <w:rPr>
          <w:rFonts w:ascii="Times New Roman" w:hAnsi="Times New Roman"/>
          <w:b/>
          <w:i/>
          <w:lang w:val="cs-CZ"/>
        </w:rPr>
        <w:tab/>
      </w:r>
    </w:p>
    <w:p w14:paraId="413ECD68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e-mail: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</w:p>
    <w:p w14:paraId="215AE374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bankovní spojení: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</w:p>
    <w:p w14:paraId="36D4965C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proofErr w:type="spellStart"/>
      <w:r w:rsidRPr="007621D5">
        <w:rPr>
          <w:rFonts w:ascii="Times New Roman" w:hAnsi="Times New Roman"/>
          <w:lang w:val="cs-CZ"/>
        </w:rPr>
        <w:t>č.ú</w:t>
      </w:r>
      <w:proofErr w:type="spellEnd"/>
      <w:r w:rsidRPr="007621D5">
        <w:rPr>
          <w:rFonts w:ascii="Times New Roman" w:hAnsi="Times New Roman"/>
          <w:lang w:val="cs-CZ"/>
        </w:rPr>
        <w:t>.: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</w:p>
    <w:p w14:paraId="14990A43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je/není plátce DPH:</w:t>
      </w:r>
    </w:p>
    <w:p w14:paraId="000593B7" w14:textId="2CBA67BF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b/>
          <w:bCs/>
          <w:i/>
          <w:iCs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</w:p>
    <w:p w14:paraId="71008215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(dále jen „příjemce“)</w:t>
      </w:r>
    </w:p>
    <w:p w14:paraId="3B8B5F15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6CCB8F34" w14:textId="77777777" w:rsidR="00EA0C4D" w:rsidRPr="007621D5" w:rsidRDefault="00EA0C4D" w:rsidP="00EA0C4D">
      <w:pPr>
        <w:spacing w:after="0" w:line="240" w:lineRule="auto"/>
        <w:jc w:val="center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uzavírají tuto</w:t>
      </w:r>
    </w:p>
    <w:p w14:paraId="5841B147" w14:textId="77777777" w:rsidR="00EA0C4D" w:rsidRPr="007621D5" w:rsidRDefault="00EA0C4D" w:rsidP="00EA0C4D">
      <w:pPr>
        <w:spacing w:after="0" w:line="240" w:lineRule="auto"/>
        <w:jc w:val="center"/>
        <w:rPr>
          <w:rFonts w:ascii="Times New Roman" w:hAnsi="Times New Roman"/>
          <w:lang w:val="cs-CZ"/>
        </w:rPr>
      </w:pPr>
    </w:p>
    <w:p w14:paraId="6B3AE681" w14:textId="77777777" w:rsidR="00EA0C4D" w:rsidRPr="007621D5" w:rsidRDefault="00EA0C4D" w:rsidP="00EA0C4D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SMLOUVU</w:t>
      </w:r>
    </w:p>
    <w:p w14:paraId="4DA9CA6A" w14:textId="77777777" w:rsidR="00EA0C4D" w:rsidRPr="007621D5" w:rsidRDefault="00EA0C4D" w:rsidP="00EA0C4D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O POSKYTNUTÍ DOTACE Z ROZPOČTU JIHOMORAVSKÉHO KRAJE</w:t>
      </w:r>
    </w:p>
    <w:p w14:paraId="05C71F8D" w14:textId="77777777" w:rsidR="00EA0C4D" w:rsidRPr="007621D5" w:rsidRDefault="00EA0C4D" w:rsidP="00EA0C4D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43120BEF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lastRenderedPageBreak/>
        <w:t>Článek I.</w:t>
      </w:r>
    </w:p>
    <w:p w14:paraId="2660B401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Účel dotace</w:t>
      </w:r>
    </w:p>
    <w:p w14:paraId="66E65E95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641DF079" w14:textId="72F4450D" w:rsidR="00EA0C4D" w:rsidRDefault="00EA0C4D" w:rsidP="00C1682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 xml:space="preserve">Předmětem této smlouvy je poskytnutí účelové </w:t>
      </w:r>
      <w:r w:rsidRPr="008854D7">
        <w:rPr>
          <w:rFonts w:ascii="Times New Roman" w:hAnsi="Times New Roman"/>
          <w:b/>
          <w:iCs/>
          <w:lang w:val="cs-CZ"/>
        </w:rPr>
        <w:t>neinvestiční</w:t>
      </w:r>
      <w:r w:rsidRPr="007621D5">
        <w:rPr>
          <w:rFonts w:ascii="Times New Roman" w:hAnsi="Times New Roman"/>
          <w:lang w:val="cs-CZ"/>
        </w:rPr>
        <w:t xml:space="preserve"> finanční podpory z rozpočtu poskytovatele ve formě dotace (dále jen „dotace“) na</w:t>
      </w:r>
      <w:r w:rsidR="000252FA" w:rsidRPr="007621D5">
        <w:rPr>
          <w:rFonts w:ascii="Times New Roman" w:hAnsi="Times New Roman"/>
          <w:lang w:val="cs-CZ"/>
        </w:rPr>
        <w:t xml:space="preserve"> </w:t>
      </w:r>
      <w:r w:rsidRPr="007621D5">
        <w:rPr>
          <w:rFonts w:ascii="Times New Roman" w:hAnsi="Times New Roman"/>
          <w:lang w:val="cs-CZ"/>
        </w:rPr>
        <w:t>realizaci projektu</w:t>
      </w:r>
      <w:proofErr w:type="gramStart"/>
      <w:r w:rsidRPr="007621D5">
        <w:rPr>
          <w:rFonts w:ascii="Times New Roman" w:hAnsi="Times New Roman"/>
          <w:lang w:val="cs-CZ"/>
        </w:rPr>
        <w:t xml:space="preserve"> </w:t>
      </w:r>
      <w:r w:rsidR="00DA57BC" w:rsidRPr="007621D5">
        <w:rPr>
          <w:rFonts w:ascii="Times New Roman" w:hAnsi="Times New Roman"/>
          <w:lang w:val="cs-CZ"/>
        </w:rPr>
        <w:t xml:space="preserve">  </w:t>
      </w:r>
      <w:r w:rsidR="00DA57BC" w:rsidRPr="007621D5">
        <w:rPr>
          <w:rFonts w:ascii="Times New Roman" w:hAnsi="Times New Roman"/>
          <w:b/>
          <w:bCs/>
          <w:lang w:val="cs-CZ"/>
        </w:rPr>
        <w:t>„</w:t>
      </w:r>
      <w:proofErr w:type="gramEnd"/>
      <w:r w:rsidRPr="007621D5">
        <w:rPr>
          <w:rFonts w:ascii="Times New Roman" w:hAnsi="Times New Roman"/>
          <w:b/>
          <w:bCs/>
          <w:lang w:val="cs-CZ"/>
        </w:rPr>
        <w:t>…………………</w:t>
      </w:r>
      <w:r w:rsidR="00E93B06" w:rsidRPr="007621D5">
        <w:rPr>
          <w:rFonts w:ascii="Times New Roman" w:hAnsi="Times New Roman"/>
          <w:b/>
          <w:bCs/>
          <w:lang w:val="cs-CZ"/>
        </w:rPr>
        <w:t>”</w:t>
      </w:r>
      <w:r w:rsidRPr="007621D5">
        <w:rPr>
          <w:rFonts w:ascii="Times New Roman" w:hAnsi="Times New Roman"/>
          <w:b/>
          <w:bCs/>
          <w:lang w:val="cs-CZ"/>
        </w:rPr>
        <w:t xml:space="preserve"> </w:t>
      </w:r>
      <w:r w:rsidRPr="007621D5">
        <w:rPr>
          <w:rFonts w:ascii="Times New Roman" w:hAnsi="Times New Roman"/>
          <w:lang w:val="cs-CZ"/>
        </w:rPr>
        <w:t>(dále jen „projekt“), který je podrobně specifikován v žádosti vč. příloh evidované pod č.j. ……….. (dále jen „žádost“).</w:t>
      </w:r>
    </w:p>
    <w:p w14:paraId="40C76920" w14:textId="77777777" w:rsidR="0007481B" w:rsidRDefault="0007481B" w:rsidP="0007481B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p w14:paraId="647F1BBE" w14:textId="575BA643" w:rsidR="00BF7F40" w:rsidRPr="00D56040" w:rsidRDefault="0007481B" w:rsidP="00C1682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D56040">
        <w:rPr>
          <w:rFonts w:ascii="Times New Roman" w:hAnsi="Times New Roman"/>
          <w:lang w:val="cs-CZ"/>
        </w:rPr>
        <w:t>Pro účely této smlouvy se pod pojmem investice rozumí výdaje na pořízení dlouhodobého hmotného a nehmotného majetku (mimo drobný dlouhodobý hmotný a nehmotný majetek) u příjemců, kteří vedou účetnictví v rozsahu podle § 9 zákona č. 563/1991 Sb., o účetnictví, ve znění pozdějších předpisů („podvojné účetnictví“). Pro ostatní příjemce platí, že pod pojmem investice se rozumí výdaje na pořízení majetku s dobou použitelnosti delší než jeden rok nebo na technické zhodnocení, s oceněním jedné věci (souboru) se samostatným technicko-ekonomickým určením v hodnotě vyšší než 40 000 Kč v případě hmotného majetku, a v hodnotě vyšší než 60 000 Kč případě nehmotného majetku.</w:t>
      </w:r>
    </w:p>
    <w:p w14:paraId="77AD4D1B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4E7406CF" w14:textId="277088BC" w:rsidR="00EA0C4D" w:rsidRPr="007621D5" w:rsidRDefault="00EA0C4D" w:rsidP="00C1682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Cs/>
          <w:lang w:val="cs-CZ"/>
        </w:rPr>
      </w:pPr>
      <w:r w:rsidRPr="007621D5">
        <w:rPr>
          <w:rFonts w:ascii="Times New Roman" w:hAnsi="Times New Roman"/>
          <w:bCs/>
          <w:iCs/>
          <w:lang w:val="cs-CZ"/>
        </w:rPr>
        <w:t xml:space="preserve">Dotace je poskytována na základě Dotačního programu </w:t>
      </w:r>
      <w:r w:rsidR="000C0270" w:rsidRPr="007621D5">
        <w:rPr>
          <w:rFonts w:ascii="Times New Roman" w:hAnsi="Times New Roman"/>
          <w:b/>
          <w:iCs/>
          <w:lang w:val="cs-CZ"/>
        </w:rPr>
        <w:t xml:space="preserve">Podpora </w:t>
      </w:r>
      <w:r w:rsidR="00AC02E1">
        <w:rPr>
          <w:rFonts w:ascii="Times New Roman" w:hAnsi="Times New Roman"/>
          <w:b/>
          <w:iCs/>
          <w:lang w:val="cs-CZ"/>
        </w:rPr>
        <w:t>vrcholového kolektivního sportu</w:t>
      </w:r>
      <w:r w:rsidR="000C0270" w:rsidRPr="007621D5">
        <w:rPr>
          <w:rFonts w:ascii="Times New Roman" w:hAnsi="Times New Roman"/>
          <w:b/>
          <w:iCs/>
          <w:lang w:val="cs-CZ"/>
        </w:rPr>
        <w:t xml:space="preserve"> v Jihomoravském kraji v roce 2022</w:t>
      </w:r>
      <w:r w:rsidRPr="007621D5">
        <w:rPr>
          <w:rFonts w:ascii="Times New Roman" w:hAnsi="Times New Roman"/>
          <w:bCs/>
          <w:iCs/>
          <w:lang w:val="cs-CZ"/>
        </w:rPr>
        <w:t>, schváleného Radou Jihomoravského kraje na …. schůzi dne ……… usnesením č………… (dále jen „Dotační program“).</w:t>
      </w:r>
    </w:p>
    <w:p w14:paraId="543612BB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3979807A" w14:textId="31889458" w:rsidR="00EA0C4D" w:rsidRPr="007621D5" w:rsidRDefault="00EA0C4D" w:rsidP="00C1682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 xml:space="preserve">Příjemce dotaci přijímá a zavazuje se, že bude </w:t>
      </w:r>
      <w:r w:rsidRPr="007621D5">
        <w:rPr>
          <w:rFonts w:ascii="Times New Roman" w:hAnsi="Times New Roman"/>
          <w:bCs/>
          <w:iCs/>
          <w:lang w:val="cs-CZ"/>
        </w:rPr>
        <w:t>projekt</w:t>
      </w:r>
      <w:r w:rsidRPr="007621D5">
        <w:rPr>
          <w:rFonts w:ascii="Times New Roman" w:hAnsi="Times New Roman"/>
          <w:lang w:val="cs-CZ"/>
        </w:rPr>
        <w:t xml:space="preserve"> realizovat</w:t>
      </w:r>
      <w:r w:rsidRPr="007621D5">
        <w:rPr>
          <w:rFonts w:ascii="Times New Roman" w:hAnsi="Times New Roman"/>
          <w:b/>
          <w:i/>
          <w:lang w:val="cs-CZ"/>
        </w:rPr>
        <w:t xml:space="preserve"> </w:t>
      </w:r>
      <w:r w:rsidRPr="007621D5">
        <w:rPr>
          <w:rFonts w:ascii="Times New Roman" w:hAnsi="Times New Roman"/>
          <w:lang w:val="cs-CZ"/>
        </w:rPr>
        <w:t>na vlastní zodpovědnost, v souladu s právními předpisy</w:t>
      </w:r>
      <w:r w:rsidRPr="007621D5">
        <w:rPr>
          <w:rFonts w:ascii="Times New Roman" w:hAnsi="Times New Roman"/>
          <w:i/>
          <w:lang w:val="cs-CZ"/>
        </w:rPr>
        <w:t>,</w:t>
      </w:r>
      <w:r w:rsidRPr="007621D5">
        <w:rPr>
          <w:rFonts w:ascii="Times New Roman" w:hAnsi="Times New Roman"/>
          <w:lang w:val="cs-CZ"/>
        </w:rPr>
        <w:t xml:space="preserve"> veřejným zájmem, podmínkami této smlouvy a Dotačním programem, kter</w:t>
      </w:r>
      <w:r w:rsidR="00D27AE0" w:rsidRPr="007621D5">
        <w:rPr>
          <w:rFonts w:ascii="Times New Roman" w:hAnsi="Times New Roman"/>
          <w:lang w:val="cs-CZ"/>
        </w:rPr>
        <w:t>ý</w:t>
      </w:r>
      <w:r w:rsidRPr="007621D5">
        <w:rPr>
          <w:rFonts w:ascii="Times New Roman" w:hAnsi="Times New Roman"/>
          <w:lang w:val="cs-CZ"/>
        </w:rPr>
        <w:t xml:space="preserve"> </w:t>
      </w:r>
      <w:r w:rsidR="00D27AE0" w:rsidRPr="007621D5">
        <w:rPr>
          <w:rFonts w:ascii="Times New Roman" w:hAnsi="Times New Roman"/>
          <w:lang w:val="cs-CZ"/>
        </w:rPr>
        <w:t>je</w:t>
      </w:r>
      <w:r w:rsidRPr="007621D5">
        <w:rPr>
          <w:rFonts w:ascii="Times New Roman" w:hAnsi="Times New Roman"/>
          <w:lang w:val="cs-CZ"/>
        </w:rPr>
        <w:t xml:space="preserve"> zveřejněn na </w:t>
      </w:r>
      <w:hyperlink r:id="rId14" w:history="1">
        <w:r w:rsidRPr="007621D5">
          <w:rPr>
            <w:rStyle w:val="Hypertextovodkaz"/>
            <w:rFonts w:ascii="Times New Roman" w:hAnsi="Times New Roman"/>
            <w:lang w:val="cs-CZ"/>
          </w:rPr>
          <w:t>www.jmk.cz</w:t>
        </w:r>
      </w:hyperlink>
      <w:r w:rsidRPr="007621D5">
        <w:rPr>
          <w:rFonts w:ascii="Times New Roman" w:hAnsi="Times New Roman"/>
          <w:lang w:val="cs-CZ"/>
        </w:rPr>
        <w:t xml:space="preserve">, a to nejpozději </w:t>
      </w:r>
      <w:r w:rsidRPr="00B545AA">
        <w:rPr>
          <w:rFonts w:ascii="Times New Roman" w:hAnsi="Times New Roman"/>
          <w:b/>
          <w:bCs/>
          <w:lang w:val="cs-CZ"/>
        </w:rPr>
        <w:t xml:space="preserve">do </w:t>
      </w:r>
      <w:r w:rsidR="006A745F" w:rsidRPr="00B545AA">
        <w:rPr>
          <w:rFonts w:ascii="Times New Roman" w:hAnsi="Times New Roman"/>
          <w:b/>
          <w:bCs/>
          <w:lang w:val="cs-CZ"/>
        </w:rPr>
        <w:t>31.</w:t>
      </w:r>
      <w:r w:rsidR="007A780A" w:rsidRPr="00B545AA">
        <w:rPr>
          <w:rFonts w:ascii="Times New Roman" w:hAnsi="Times New Roman"/>
          <w:b/>
          <w:bCs/>
          <w:lang w:val="cs-CZ"/>
        </w:rPr>
        <w:t>07</w:t>
      </w:r>
      <w:r w:rsidR="006A745F" w:rsidRPr="00B545AA">
        <w:rPr>
          <w:rFonts w:ascii="Times New Roman" w:hAnsi="Times New Roman"/>
          <w:b/>
          <w:bCs/>
          <w:lang w:val="cs-CZ"/>
        </w:rPr>
        <w:t>.202</w:t>
      </w:r>
      <w:r w:rsidR="00B545AA" w:rsidRPr="00B545AA">
        <w:rPr>
          <w:rFonts w:ascii="Times New Roman" w:hAnsi="Times New Roman"/>
          <w:b/>
          <w:bCs/>
          <w:lang w:val="cs-CZ"/>
        </w:rPr>
        <w:t>3</w:t>
      </w:r>
      <w:r w:rsidR="006A745F" w:rsidRPr="007621D5">
        <w:rPr>
          <w:rFonts w:ascii="Times New Roman" w:hAnsi="Times New Roman"/>
          <w:lang w:val="cs-CZ"/>
        </w:rPr>
        <w:t>.</w:t>
      </w:r>
      <w:r w:rsidR="006A745F" w:rsidRPr="007621D5">
        <w:rPr>
          <w:rFonts w:ascii="Times New Roman" w:hAnsi="Times New Roman"/>
          <w:b/>
          <w:i/>
          <w:lang w:val="cs-CZ"/>
        </w:rPr>
        <w:t xml:space="preserve"> </w:t>
      </w:r>
      <w:r w:rsidRPr="007621D5">
        <w:rPr>
          <w:rFonts w:ascii="Times New Roman" w:hAnsi="Times New Roman"/>
          <w:lang w:val="cs-CZ"/>
        </w:rPr>
        <w:t>V případě, že k realizaci projektu došlo před uzavřením smlouvy, prohlašuje příjemce, že toto ustanovení smlouvy bylo naplněno.</w:t>
      </w:r>
    </w:p>
    <w:p w14:paraId="05429B6B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67511C34" w14:textId="77777777" w:rsidR="00EA0C4D" w:rsidRPr="007621D5" w:rsidRDefault="00EA0C4D" w:rsidP="00C1682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Poskytnutí dotace je v souladu se zákonem č. 129/2000 Sb., o krajích (krajské zřízení), ve znění pozdějších předpisů a zákonem č. 250/2000 Sb., o rozpočtových pravidlech územních rozpočtů, ve znění pozdějších předpisů.</w:t>
      </w:r>
    </w:p>
    <w:p w14:paraId="2DB3E9E8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6A213C26" w14:textId="77777777" w:rsidR="00EA0C4D" w:rsidRPr="007621D5" w:rsidRDefault="00EA0C4D" w:rsidP="00C1682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Dotace je ve smyslu zákona č. 320/2001 Sb., o finanční kontrole ve veřejné správě a o změně některých zákonů (zákon o finanční kontrole), ve znění pozdějších předpisů veřejnou finanční podporou a vztahují se na ni všechna ustanovení tohoto zákona.</w:t>
      </w:r>
    </w:p>
    <w:p w14:paraId="180D79F7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7917A058" w14:textId="39C31278" w:rsidR="00EA0C4D" w:rsidRPr="00E97F72" w:rsidRDefault="00EA0C4D" w:rsidP="00125100">
      <w:pPr>
        <w:numPr>
          <w:ilvl w:val="0"/>
          <w:numId w:val="17"/>
        </w:numPr>
        <w:spacing w:after="0" w:line="240" w:lineRule="auto"/>
        <w:jc w:val="both"/>
      </w:pPr>
      <w:r w:rsidRPr="00E97F72">
        <w:rPr>
          <w:rFonts w:ascii="Times New Roman" w:hAnsi="Times New Roman"/>
          <w:lang w:val="cs-CZ"/>
        </w:rPr>
        <w:t xml:space="preserve">Dotace je slučitelná s podporou poskytnutou z rozpočtu jiných územních samosprávných celků, státního rozpočtu, strukturálních fondů Evropské unie nebo fondů EHP a Norska, pokud to pravidla pro poskytnutí těchto podpor nevylučují. </w:t>
      </w:r>
    </w:p>
    <w:p w14:paraId="54C99DD9" w14:textId="77777777" w:rsidR="00300DD5" w:rsidRPr="00E97F72" w:rsidRDefault="00300DD5" w:rsidP="00300DD5">
      <w:pPr>
        <w:pStyle w:val="Odstavecseseznamem"/>
      </w:pPr>
    </w:p>
    <w:p w14:paraId="1A6F56B1" w14:textId="7A749DB2" w:rsidR="00EA0C4D" w:rsidRPr="00E97F72" w:rsidRDefault="00300DD5" w:rsidP="00786FF0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i/>
          <w:lang w:val="cs-CZ"/>
        </w:rPr>
      </w:pPr>
      <w:r w:rsidRPr="00E97F72">
        <w:t xml:space="preserve"> </w:t>
      </w:r>
      <w:r w:rsidR="00EA0C4D" w:rsidRPr="00E97F72">
        <w:rPr>
          <w:rFonts w:ascii="Times New Roman" w:hAnsi="Times New Roman"/>
          <w:bCs/>
          <w:i/>
          <w:lang w:val="cs-CZ"/>
        </w:rPr>
        <w:t xml:space="preserve">Dotace je poskytována jako </w:t>
      </w:r>
      <w:r w:rsidR="00EA0C4D" w:rsidRPr="00E97F72">
        <w:rPr>
          <w:rFonts w:ascii="Times New Roman" w:hAnsi="Times New Roman"/>
          <w:b/>
          <w:i/>
          <w:lang w:val="cs-CZ"/>
        </w:rPr>
        <w:t>podpora de minimis</w:t>
      </w:r>
      <w:r w:rsidR="00EA0C4D" w:rsidRPr="00E97F72">
        <w:rPr>
          <w:rFonts w:ascii="Times New Roman" w:hAnsi="Times New Roman"/>
          <w:bCs/>
          <w:i/>
          <w:lang w:val="cs-CZ"/>
        </w:rPr>
        <w:t xml:space="preserve"> dle Nařízení Komise (EU) č. 1407/2013 ze dne 18. prosince 2013 o použití článků 107 a 108 Smlouvy o fungování Evropské unie na podporu de minimis, uveřejněného v Úředním věstníku Evropské unie č. L 352/1 dne 24. prosince 2013</w:t>
      </w:r>
      <w:r w:rsidRPr="00E97F72">
        <w:rPr>
          <w:rFonts w:ascii="Times New Roman" w:hAnsi="Times New Roman"/>
          <w:bCs/>
          <w:i/>
          <w:lang w:val="cs-CZ"/>
        </w:rPr>
        <w:t>.</w:t>
      </w:r>
    </w:p>
    <w:p w14:paraId="3C5D8E8E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6C32B7A6" w14:textId="77777777" w:rsidR="00EA0C4D" w:rsidRPr="007621D5" w:rsidRDefault="00EA0C4D" w:rsidP="00C1682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Cs/>
          <w:lang w:val="cs-CZ"/>
        </w:rPr>
      </w:pPr>
      <w:r w:rsidRPr="007621D5">
        <w:rPr>
          <w:rFonts w:ascii="Times New Roman" w:hAnsi="Times New Roman"/>
          <w:bCs/>
          <w:iCs/>
          <w:lang w:val="cs-CZ"/>
        </w:rPr>
        <w:t>Prokáže-li se po poskytnutí dotace, že tato naplňuje znaky veřejné podpory dle čl. 107 až 109 Smlouvy o fungování Evropské unie (dříve čl. 87 až 89 Smlouvy o založení Evropského společenství), zavazuje se příjemce poskytnutou dotaci neprodleně vrátit zpět na účet poskytovatele, a to včetně úroků stanovených Komisí (EU).</w:t>
      </w:r>
    </w:p>
    <w:p w14:paraId="70BC41E1" w14:textId="77777777" w:rsidR="00EA0C4D" w:rsidRPr="007621D5" w:rsidRDefault="00EA0C4D" w:rsidP="00EA0C4D">
      <w:pPr>
        <w:spacing w:after="0" w:line="240" w:lineRule="auto"/>
        <w:jc w:val="both"/>
        <w:rPr>
          <w:color w:val="000000" w:themeColor="text1"/>
          <w:lang w:val="cs-CZ"/>
        </w:rPr>
      </w:pPr>
    </w:p>
    <w:p w14:paraId="01384835" w14:textId="77777777" w:rsidR="00EA0C4D" w:rsidRPr="007621D5" w:rsidRDefault="00EA0C4D" w:rsidP="00C1682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Cs/>
          <w:lang w:val="cs-CZ"/>
        </w:rPr>
      </w:pPr>
      <w:r w:rsidRPr="007621D5">
        <w:rPr>
          <w:rFonts w:ascii="Times New Roman" w:hAnsi="Times New Roman"/>
          <w:bCs/>
          <w:iCs/>
          <w:lang w:val="cs-CZ"/>
        </w:rPr>
        <w:lastRenderedPageBreak/>
        <w:t>V případě, že příjemce bude poskytovat výhody třetím subjektům a tyto výhody budou naplňovat znaky veřejné podpory, je příjemce povinen postupovat v souladu s příslušnými předpisy v oblasti veřejné podpory.</w:t>
      </w:r>
    </w:p>
    <w:p w14:paraId="6736C948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3BD4B98E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Článek II.</w:t>
      </w:r>
    </w:p>
    <w:p w14:paraId="1903FA6A" w14:textId="77777777" w:rsidR="006E1B85" w:rsidRDefault="00EA0C4D" w:rsidP="006E1B85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Výše dotace</w:t>
      </w:r>
    </w:p>
    <w:p w14:paraId="1B98B255" w14:textId="0CC1C422" w:rsidR="00EA0C4D" w:rsidRPr="007621D5" w:rsidRDefault="00EA0C4D" w:rsidP="006E1B85">
      <w:pPr>
        <w:keepNext/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Příjemci je poskytována dotace ve výši:</w:t>
      </w:r>
      <w:r w:rsidR="00D44F4A">
        <w:rPr>
          <w:rFonts w:ascii="Times New Roman" w:hAnsi="Times New Roman"/>
          <w:lang w:val="cs-CZ"/>
        </w:rPr>
        <w:t xml:space="preserve"> </w:t>
      </w:r>
      <w:r w:rsidR="00D44F4A" w:rsidRPr="00D44F4A">
        <w:rPr>
          <w:rFonts w:ascii="Times New Roman" w:hAnsi="Times New Roman"/>
          <w:b/>
          <w:bCs/>
          <w:lang w:val="cs-CZ"/>
        </w:rPr>
        <w:t>…..</w:t>
      </w:r>
      <w:r w:rsidRPr="00D44F4A">
        <w:rPr>
          <w:rFonts w:ascii="Times New Roman" w:hAnsi="Times New Roman"/>
          <w:b/>
          <w:bCs/>
          <w:lang w:val="cs-CZ"/>
        </w:rPr>
        <w:t>..... Kč</w:t>
      </w:r>
      <w:r w:rsidRPr="007621D5">
        <w:rPr>
          <w:rFonts w:ascii="Times New Roman" w:hAnsi="Times New Roman"/>
          <w:lang w:val="cs-CZ"/>
        </w:rPr>
        <w:t xml:space="preserve"> (slovy: ……. korun českých) na realizaci projektu uveden</w:t>
      </w:r>
      <w:r w:rsidR="0012004B" w:rsidRPr="007621D5">
        <w:rPr>
          <w:rFonts w:ascii="Times New Roman" w:hAnsi="Times New Roman"/>
          <w:lang w:val="cs-CZ"/>
        </w:rPr>
        <w:t>é</w:t>
      </w:r>
      <w:r w:rsidRPr="007621D5">
        <w:rPr>
          <w:rFonts w:ascii="Times New Roman" w:hAnsi="Times New Roman"/>
          <w:lang w:val="cs-CZ"/>
        </w:rPr>
        <w:t>ho v čl. I. této smlouvy.</w:t>
      </w:r>
    </w:p>
    <w:p w14:paraId="2FFCD152" w14:textId="1F565B07" w:rsidR="006E6219" w:rsidRPr="006E6219" w:rsidRDefault="006E6219" w:rsidP="005C0B42">
      <w:pPr>
        <w:pStyle w:val="Odstavecseseznamem"/>
        <w:ind w:left="360"/>
      </w:pPr>
    </w:p>
    <w:p w14:paraId="7CB2BE15" w14:textId="77777777" w:rsidR="006E6219" w:rsidRPr="00B753A5" w:rsidRDefault="006E6219" w:rsidP="006E6219">
      <w:pPr>
        <w:pStyle w:val="Odstavecseseznamem"/>
        <w:ind w:left="360"/>
        <w:rPr>
          <w:bCs/>
          <w:iCs/>
          <w:highlight w:val="yellow"/>
        </w:rPr>
      </w:pPr>
    </w:p>
    <w:p w14:paraId="746F6071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6FD3C80F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Článek III.</w:t>
      </w:r>
    </w:p>
    <w:p w14:paraId="2AAECEC7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Způsob poskytnutí dotace</w:t>
      </w:r>
    </w:p>
    <w:p w14:paraId="0F3F6E5B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3A85A06F" w14:textId="42A6DA55" w:rsidR="00EA0C4D" w:rsidRPr="007621D5" w:rsidRDefault="00EA0C4D" w:rsidP="00EA0C4D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 xml:space="preserve">Dotace bude poukázána </w:t>
      </w:r>
      <w:r w:rsidRPr="007621D5">
        <w:rPr>
          <w:rFonts w:ascii="Times New Roman" w:hAnsi="Times New Roman"/>
          <w:b/>
          <w:lang w:val="cs-CZ"/>
        </w:rPr>
        <w:t>jednorázově</w:t>
      </w:r>
      <w:r w:rsidRPr="007621D5">
        <w:rPr>
          <w:rFonts w:ascii="Times New Roman" w:hAnsi="Times New Roman"/>
          <w:lang w:val="cs-CZ"/>
        </w:rPr>
        <w:t xml:space="preserve"> bankovním převodem na účet příjemce uvedený v záhlaví smlouvy nejpozději do </w:t>
      </w:r>
      <w:r w:rsidR="00A73024" w:rsidRPr="007621D5">
        <w:rPr>
          <w:rFonts w:ascii="Times New Roman" w:hAnsi="Times New Roman"/>
          <w:bCs/>
          <w:iCs/>
          <w:lang w:val="cs-CZ"/>
        </w:rPr>
        <w:t>30</w:t>
      </w:r>
      <w:r w:rsidRPr="007621D5">
        <w:rPr>
          <w:rFonts w:ascii="Times New Roman" w:hAnsi="Times New Roman"/>
          <w:bCs/>
          <w:iCs/>
          <w:lang w:val="cs-CZ"/>
        </w:rPr>
        <w:t xml:space="preserve"> dnů</w:t>
      </w:r>
      <w:r w:rsidRPr="007621D5">
        <w:rPr>
          <w:rFonts w:ascii="Times New Roman" w:hAnsi="Times New Roman"/>
          <w:lang w:val="cs-CZ"/>
        </w:rPr>
        <w:t xml:space="preserve"> ode dne účinnosti této smlouvy. Dotace je poskytována formou zálohy s povinností následného vypořádání.</w:t>
      </w:r>
    </w:p>
    <w:p w14:paraId="54F36B70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196D83C7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Článek IV.</w:t>
      </w:r>
    </w:p>
    <w:p w14:paraId="196525D6" w14:textId="5EF3C0E8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7621D5">
        <w:rPr>
          <w:rFonts w:ascii="Times New Roman" w:hAnsi="Times New Roman"/>
          <w:b/>
          <w:bCs/>
          <w:lang w:val="cs-CZ"/>
        </w:rPr>
        <w:t>Podmínky čerpání dotace</w:t>
      </w:r>
    </w:p>
    <w:p w14:paraId="58695397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2F516A16" w14:textId="075F6387" w:rsidR="00F45969" w:rsidRPr="007621D5" w:rsidRDefault="00EA0C4D" w:rsidP="00C16828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 xml:space="preserve">Příjemce je oprávněn </w:t>
      </w:r>
      <w:r w:rsidRPr="007621D5">
        <w:rPr>
          <w:rFonts w:ascii="Times New Roman" w:hAnsi="Times New Roman"/>
          <w:b/>
          <w:iCs/>
          <w:lang w:val="cs-CZ"/>
        </w:rPr>
        <w:t>čerpat dotaci k realizaci</w:t>
      </w:r>
      <w:r w:rsidRPr="007621D5">
        <w:rPr>
          <w:rFonts w:ascii="Times New Roman" w:hAnsi="Times New Roman"/>
          <w:iCs/>
          <w:lang w:val="cs-CZ"/>
        </w:rPr>
        <w:t xml:space="preserve"> </w:t>
      </w:r>
      <w:r w:rsidRPr="007621D5">
        <w:rPr>
          <w:rFonts w:ascii="Times New Roman" w:hAnsi="Times New Roman"/>
          <w:b/>
          <w:iCs/>
          <w:lang w:val="cs-CZ"/>
        </w:rPr>
        <w:t>projektu</w:t>
      </w:r>
      <w:r w:rsidRPr="007621D5">
        <w:rPr>
          <w:rFonts w:ascii="Times New Roman" w:hAnsi="Times New Roman"/>
          <w:lang w:val="cs-CZ"/>
        </w:rPr>
        <w:t xml:space="preserve"> nejpozději </w:t>
      </w:r>
      <w:r w:rsidRPr="007621D5">
        <w:rPr>
          <w:rFonts w:ascii="Times New Roman" w:hAnsi="Times New Roman"/>
          <w:b/>
          <w:bCs/>
          <w:lang w:val="cs-CZ"/>
        </w:rPr>
        <w:t xml:space="preserve">do </w:t>
      </w:r>
      <w:r w:rsidR="00142251" w:rsidRPr="007621D5">
        <w:rPr>
          <w:rFonts w:ascii="Times New Roman" w:hAnsi="Times New Roman"/>
          <w:b/>
          <w:bCs/>
          <w:lang w:val="cs-CZ"/>
        </w:rPr>
        <w:t>31.</w:t>
      </w:r>
      <w:r w:rsidR="00B008AA">
        <w:rPr>
          <w:rFonts w:ascii="Times New Roman" w:hAnsi="Times New Roman"/>
          <w:b/>
          <w:bCs/>
          <w:lang w:val="cs-CZ"/>
        </w:rPr>
        <w:t>07</w:t>
      </w:r>
      <w:r w:rsidR="00142251" w:rsidRPr="007621D5">
        <w:rPr>
          <w:rFonts w:ascii="Times New Roman" w:hAnsi="Times New Roman"/>
          <w:b/>
          <w:bCs/>
          <w:lang w:val="cs-CZ"/>
        </w:rPr>
        <w:t>.202</w:t>
      </w:r>
      <w:r w:rsidR="00B008AA">
        <w:rPr>
          <w:rFonts w:ascii="Times New Roman" w:hAnsi="Times New Roman"/>
          <w:b/>
          <w:bCs/>
          <w:lang w:val="cs-CZ"/>
        </w:rPr>
        <w:t>3</w:t>
      </w:r>
      <w:r w:rsidRPr="007621D5">
        <w:rPr>
          <w:rFonts w:ascii="Times New Roman" w:hAnsi="Times New Roman"/>
          <w:lang w:val="cs-CZ"/>
        </w:rPr>
        <w:t xml:space="preserve">. Čerpáním dotace se rozumí převod finančních prostředků dotace v hotovosti nebo bankovním převodem ve prospěch jiné právnické či fyzické osoby. </w:t>
      </w:r>
    </w:p>
    <w:p w14:paraId="2D68CB8B" w14:textId="77777777" w:rsidR="00F45969" w:rsidRPr="007621D5" w:rsidRDefault="00F45969" w:rsidP="00F45969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p w14:paraId="6C53E30F" w14:textId="40322ED8" w:rsidR="00EA0C4D" w:rsidRPr="007621D5" w:rsidRDefault="00EA0C4D" w:rsidP="00C16828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eastAsia="Times New Roman" w:hAnsi="Times New Roman"/>
          <w:color w:val="000000" w:themeColor="text1"/>
          <w:lang w:val="cs-CZ"/>
        </w:rPr>
        <w:t>Příjemce je povinen použít dotaci výhradně k účelu uvedenému v čl. I. této smlouvy, hospodárně a efektivně, a to pouze k úhradě uznatelných výdajů. Výdaje projektu, včetně výdajů hrazených z prostředků příjemce, musí být nezbytné pro realizaci projektu podle čl. I. odst. 1 této smlouvy, hospodárné, účelné a efektivní. Pro účely této smlouvy se ke zjištění obsahu pojmů hospodárnost, účelnost a efektivnost použijí jejich definice uvedené v § 2 zákona č. 320/2001 Sb., o finanční kontrole ve veřejné správě a o změně některých zákonů (zákon o finanční kontrole), ve znění pozdějších předpisů.</w:t>
      </w:r>
    </w:p>
    <w:p w14:paraId="1A39D22D" w14:textId="77777777" w:rsidR="00EA0C4D" w:rsidRPr="007621D5" w:rsidRDefault="00EA0C4D" w:rsidP="00EA0C4D">
      <w:pPr>
        <w:spacing w:after="0" w:line="240" w:lineRule="auto"/>
        <w:jc w:val="both"/>
        <w:rPr>
          <w:color w:val="000000" w:themeColor="text1"/>
          <w:lang w:val="cs-CZ"/>
        </w:rPr>
      </w:pPr>
    </w:p>
    <w:p w14:paraId="376108B6" w14:textId="0EE3C381" w:rsidR="00E97F72" w:rsidRDefault="00EA0C4D" w:rsidP="00E97F72">
      <w:pPr>
        <w:pStyle w:val="Odstavecseseznamem"/>
        <w:numPr>
          <w:ilvl w:val="0"/>
          <w:numId w:val="19"/>
        </w:numPr>
        <w:rPr>
          <w:color w:val="000000" w:themeColor="text1"/>
        </w:rPr>
      </w:pPr>
      <w:r w:rsidRPr="007621D5">
        <w:rPr>
          <w:color w:val="000000" w:themeColor="text1"/>
        </w:rPr>
        <w:t>Příjemce je povinen řídit se rozpočtem projektu, který přiložil k žádosti (dále jen „položkový rozpočet“).</w:t>
      </w:r>
      <w:r w:rsidR="00293427" w:rsidRPr="007621D5">
        <w:rPr>
          <w:color w:val="000000" w:themeColor="text1"/>
        </w:rPr>
        <w:t xml:space="preserve"> </w:t>
      </w:r>
    </w:p>
    <w:p w14:paraId="52CFD705" w14:textId="77777777" w:rsidR="00E97F72" w:rsidRPr="00E97F72" w:rsidRDefault="00E97F72" w:rsidP="00E97F72">
      <w:pPr>
        <w:spacing w:after="0"/>
        <w:rPr>
          <w:color w:val="000000" w:themeColor="text1"/>
        </w:rPr>
      </w:pPr>
    </w:p>
    <w:p w14:paraId="49555BA0" w14:textId="70AEC824" w:rsidR="00EA0C4D" w:rsidRPr="007621D5" w:rsidRDefault="00EA0C4D" w:rsidP="00C16828">
      <w:pPr>
        <w:pStyle w:val="Odstavecseseznamem"/>
        <w:numPr>
          <w:ilvl w:val="0"/>
          <w:numId w:val="19"/>
        </w:numPr>
        <w:rPr>
          <w:color w:val="000000" w:themeColor="text1"/>
        </w:rPr>
      </w:pPr>
      <w:r w:rsidRPr="007621D5">
        <w:rPr>
          <w:color w:val="000000" w:themeColor="text1"/>
        </w:rPr>
        <w:t xml:space="preserve">Příjemce je oprávněn provádět změny </w:t>
      </w:r>
      <w:r w:rsidRPr="007621D5">
        <w:rPr>
          <w:b/>
          <w:bCs/>
          <w:color w:val="000000" w:themeColor="text1"/>
        </w:rPr>
        <w:t>projektu</w:t>
      </w:r>
      <w:r w:rsidRPr="007621D5">
        <w:rPr>
          <w:color w:val="000000" w:themeColor="text1"/>
        </w:rPr>
        <w:t xml:space="preserve"> na základě uzavřeného dodatku k této smlouvě, jehož předmětem je požadovaná změna.</w:t>
      </w:r>
    </w:p>
    <w:p w14:paraId="6AA8F1CC" w14:textId="77777777" w:rsidR="00EA0C4D" w:rsidRPr="007621D5" w:rsidRDefault="00EA0C4D" w:rsidP="00EA0C4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val="cs-CZ"/>
        </w:rPr>
      </w:pPr>
    </w:p>
    <w:p w14:paraId="6E5115CB" w14:textId="7762B36A" w:rsidR="00EA0C4D" w:rsidRDefault="00EA0C4D" w:rsidP="00C16828">
      <w:pPr>
        <w:pStyle w:val="Odstavecseseznamem"/>
        <w:numPr>
          <w:ilvl w:val="0"/>
          <w:numId w:val="19"/>
        </w:numPr>
        <w:rPr>
          <w:color w:val="000000" w:themeColor="text1"/>
        </w:rPr>
      </w:pPr>
      <w:r w:rsidRPr="007621D5">
        <w:rPr>
          <w:color w:val="000000" w:themeColor="text1"/>
        </w:rPr>
        <w:t xml:space="preserve">V případě, že je výše poskytnuté dotace nižší než výše dotace požadovaná v žádosti, se položkový rozpočet, který je přílohou žádosti, snižuje tak, že celkové výdaje rozpočtu jsou sníženy v poměru výše poskytnuté dotace k požadované výši dotace. </w:t>
      </w:r>
    </w:p>
    <w:p w14:paraId="5B7392F2" w14:textId="77777777" w:rsidR="006A7436" w:rsidRPr="006A7436" w:rsidRDefault="006A7436" w:rsidP="006A7436">
      <w:pPr>
        <w:pStyle w:val="Odstavecseseznamem"/>
        <w:rPr>
          <w:color w:val="000000" w:themeColor="text1"/>
        </w:rPr>
      </w:pPr>
    </w:p>
    <w:p w14:paraId="0850766F" w14:textId="0E44B019" w:rsidR="006A7436" w:rsidRPr="006A7436" w:rsidRDefault="006A7436" w:rsidP="00B03A16">
      <w:pPr>
        <w:pStyle w:val="Odstavecseseznamem"/>
        <w:numPr>
          <w:ilvl w:val="0"/>
          <w:numId w:val="19"/>
        </w:numPr>
        <w:rPr>
          <w:color w:val="000000" w:themeColor="text1"/>
        </w:rPr>
      </w:pPr>
      <w:r w:rsidRPr="006A7436">
        <w:rPr>
          <w:color w:val="000000" w:themeColor="text1"/>
        </w:rPr>
        <w:t xml:space="preserve">Příjemce </w:t>
      </w:r>
      <w:r w:rsidR="00C21FDD" w:rsidRPr="00945B61">
        <w:rPr>
          <w:color w:val="000000"/>
        </w:rPr>
        <w:t xml:space="preserve">je oprávněn se odchýlit od výše jednotlivých položek stanovených v položkovém rozpočtu. </w:t>
      </w:r>
    </w:p>
    <w:p w14:paraId="4A506E48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48F4E46C" w14:textId="12688F92" w:rsidR="005B2A4A" w:rsidRDefault="00093603" w:rsidP="00CA3247">
      <w:pPr>
        <w:pStyle w:val="Odstavecseseznamem"/>
        <w:numPr>
          <w:ilvl w:val="0"/>
          <w:numId w:val="19"/>
        </w:numPr>
        <w:tabs>
          <w:tab w:val="left" w:pos="360"/>
        </w:tabs>
        <w:ind w:right="74"/>
        <w:rPr>
          <w:b/>
          <w:bCs/>
          <w:i/>
          <w:iCs/>
          <w:color w:val="000000" w:themeColor="text1"/>
        </w:rPr>
      </w:pPr>
      <w:r w:rsidRPr="006D0B2F">
        <w:t xml:space="preserve">Dotace je poskytována na uznatelné výdaje </w:t>
      </w:r>
      <w:r w:rsidR="0064464A">
        <w:t>projektu</w:t>
      </w:r>
      <w:r w:rsidRPr="006D0B2F">
        <w:t>, tj. výdaje, které nejsou uvedeny jako neuznatelné výdaje.</w:t>
      </w:r>
    </w:p>
    <w:p w14:paraId="55C08B0C" w14:textId="77777777" w:rsidR="005C1FD1" w:rsidRDefault="005C1FD1" w:rsidP="005C1FD1">
      <w:pPr>
        <w:pStyle w:val="Odstavecseseznamem"/>
        <w:tabs>
          <w:tab w:val="left" w:pos="360"/>
        </w:tabs>
        <w:ind w:left="360" w:right="74"/>
        <w:rPr>
          <w:color w:val="000000" w:themeColor="text1"/>
        </w:rPr>
      </w:pPr>
    </w:p>
    <w:p w14:paraId="5D4BB805" w14:textId="77777777" w:rsidR="0033383E" w:rsidRPr="00544869" w:rsidRDefault="0033383E" w:rsidP="0033383E">
      <w:pPr>
        <w:ind w:left="360"/>
        <w:rPr>
          <w:rFonts w:ascii="Times New Roman" w:hAnsi="Times New Roman"/>
          <w:lang w:val="cs-CZ"/>
        </w:rPr>
      </w:pPr>
      <w:r w:rsidRPr="00544869">
        <w:rPr>
          <w:rFonts w:ascii="Times New Roman" w:hAnsi="Times New Roman"/>
          <w:b/>
          <w:lang w:val="cs-CZ"/>
        </w:rPr>
        <w:t>Neuznatelnými výdaji se rozumí:</w:t>
      </w:r>
      <w:r w:rsidRPr="00544869">
        <w:rPr>
          <w:rFonts w:ascii="Times New Roman" w:hAnsi="Times New Roman"/>
          <w:lang w:val="cs-CZ"/>
        </w:rPr>
        <w:t xml:space="preserve"> </w:t>
      </w:r>
    </w:p>
    <w:p w14:paraId="666ED9E5" w14:textId="77777777" w:rsidR="0033383E" w:rsidRPr="00D51519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jc w:val="left"/>
        <w:textAlignment w:val="auto"/>
      </w:pPr>
      <w:r w:rsidRPr="00D51519">
        <w:lastRenderedPageBreak/>
        <w:t xml:space="preserve">mzdy a ostatní osobní náklady a odvody na sociální a zdravotní pojištění, včetně DPP a DPČ; vyjma odměn rozhodčím a odměn trenérů do výše max 30 % poskytnuté dotace; </w:t>
      </w:r>
    </w:p>
    <w:p w14:paraId="66C9C127" w14:textId="59066C1F" w:rsidR="0033383E" w:rsidRPr="00D51519" w:rsidRDefault="0033383E" w:rsidP="004B5D39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jc w:val="left"/>
        <w:textAlignment w:val="auto"/>
      </w:pPr>
      <w:r w:rsidRPr="00D51519">
        <w:t>odměny a mzdy hráčů/sportovců;</w:t>
      </w:r>
    </w:p>
    <w:p w14:paraId="6503E7CE" w14:textId="77777777" w:rsidR="0033383E" w:rsidRPr="00D51519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ind w:left="284" w:firstLine="0"/>
        <w:jc w:val="left"/>
        <w:textAlignment w:val="auto"/>
      </w:pPr>
      <w:r w:rsidRPr="00D51519">
        <w:t>výdaje na přestupy a hostování hráčů/sportovců;</w:t>
      </w:r>
    </w:p>
    <w:p w14:paraId="61E0C697" w14:textId="77777777" w:rsidR="0033383E" w:rsidRPr="00D51519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ind w:left="284" w:firstLine="0"/>
        <w:jc w:val="left"/>
        <w:textAlignment w:val="auto"/>
      </w:pPr>
      <w:r w:rsidRPr="00D51519">
        <w:t>leasing, půjčky;</w:t>
      </w:r>
    </w:p>
    <w:p w14:paraId="072F7942" w14:textId="77777777" w:rsidR="0033383E" w:rsidRPr="00D51519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ind w:left="284" w:firstLine="0"/>
        <w:jc w:val="left"/>
        <w:textAlignment w:val="auto"/>
      </w:pPr>
      <w:r w:rsidRPr="00D51519">
        <w:t>výdaje na nákup nemovitostí;</w:t>
      </w:r>
    </w:p>
    <w:p w14:paraId="434B89C1" w14:textId="77777777" w:rsidR="0033383E" w:rsidRPr="00D51519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ind w:left="709" w:hanging="425"/>
        <w:jc w:val="left"/>
        <w:textAlignment w:val="auto"/>
      </w:pPr>
      <w:r w:rsidRPr="00D51519">
        <w:t>výdaje na nákup kancelářských potřeb, výpočetní techniky či spotřební elektroniky a služby s tím spojené (např. kopírování, poštovní služby, poplatky za telefon či internet);</w:t>
      </w:r>
    </w:p>
    <w:p w14:paraId="43F09478" w14:textId="77777777" w:rsidR="0033383E" w:rsidRPr="00D51519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ind w:left="284" w:firstLine="0"/>
        <w:jc w:val="left"/>
        <w:textAlignment w:val="auto"/>
      </w:pPr>
      <w:r w:rsidRPr="00D51519">
        <w:t>bankovní poplatky;</w:t>
      </w:r>
    </w:p>
    <w:p w14:paraId="7F7C93E2" w14:textId="77777777" w:rsidR="0033383E" w:rsidRPr="00D51519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ind w:left="284" w:firstLine="0"/>
        <w:jc w:val="left"/>
        <w:textAlignment w:val="auto"/>
      </w:pPr>
      <w:r w:rsidRPr="00D51519">
        <w:t>daně;</w:t>
      </w:r>
    </w:p>
    <w:p w14:paraId="69425290" w14:textId="77777777" w:rsidR="0033383E" w:rsidRPr="00D51519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ind w:left="284" w:firstLine="0"/>
        <w:jc w:val="left"/>
        <w:textAlignment w:val="auto"/>
      </w:pPr>
      <w:r w:rsidRPr="00D51519">
        <w:t>pohoštění, občerstvení;</w:t>
      </w:r>
    </w:p>
    <w:p w14:paraId="30665C1E" w14:textId="77777777" w:rsidR="0033383E" w:rsidRPr="00D51519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ind w:left="284" w:firstLine="0"/>
        <w:jc w:val="left"/>
        <w:textAlignment w:val="auto"/>
      </w:pPr>
      <w:r w:rsidRPr="00D51519">
        <w:t>ceny, dary;</w:t>
      </w:r>
    </w:p>
    <w:p w14:paraId="61E8C3C3" w14:textId="77777777" w:rsidR="0033383E" w:rsidRDefault="0033383E" w:rsidP="001E0705">
      <w:pPr>
        <w:pStyle w:val="Odstavecseseznamem"/>
        <w:numPr>
          <w:ilvl w:val="0"/>
          <w:numId w:val="26"/>
        </w:numPr>
        <w:suppressAutoHyphens w:val="0"/>
        <w:autoSpaceDN/>
        <w:spacing w:line="276" w:lineRule="auto"/>
        <w:ind w:left="284" w:firstLine="0"/>
        <w:jc w:val="left"/>
        <w:textAlignment w:val="auto"/>
      </w:pPr>
      <w:r w:rsidRPr="00D51519">
        <w:t>nákup pohonných hmot a úhrada cestovních nákladů nad rámec vymezený zákonem;</w:t>
      </w:r>
    </w:p>
    <w:p w14:paraId="6DF4544D" w14:textId="5FDF9A9C" w:rsidR="005C1FD1" w:rsidRPr="005C1FD1" w:rsidRDefault="0033383E" w:rsidP="001E0705">
      <w:pPr>
        <w:pStyle w:val="Odstavecseseznamem"/>
        <w:numPr>
          <w:ilvl w:val="0"/>
          <w:numId w:val="26"/>
        </w:numPr>
        <w:tabs>
          <w:tab w:val="left" w:pos="360"/>
        </w:tabs>
        <w:ind w:right="74"/>
        <w:jc w:val="left"/>
        <w:rPr>
          <w:color w:val="000000" w:themeColor="text1"/>
        </w:rPr>
      </w:pPr>
      <w:r w:rsidRPr="00D51519">
        <w:t>energie, pojištění majetku.</w:t>
      </w:r>
    </w:p>
    <w:p w14:paraId="29749D3D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5984319B" w14:textId="22820C60" w:rsidR="00EA0C4D" w:rsidRPr="007621D5" w:rsidRDefault="00EA0C4D" w:rsidP="00C16828">
      <w:pPr>
        <w:pStyle w:val="Odstavecseseznamem"/>
        <w:numPr>
          <w:ilvl w:val="0"/>
          <w:numId w:val="19"/>
        </w:numPr>
        <w:rPr>
          <w:color w:val="000000" w:themeColor="text1"/>
        </w:rPr>
      </w:pPr>
      <w:r w:rsidRPr="007621D5">
        <w:rPr>
          <w:color w:val="000000" w:themeColor="text1"/>
        </w:rPr>
        <w:t xml:space="preserve">Výdaje projektu musí vzniknout v době od </w:t>
      </w:r>
      <w:r w:rsidR="00AB7E67" w:rsidRPr="007621D5">
        <w:rPr>
          <w:b/>
          <w:bCs/>
          <w:color w:val="000000" w:themeColor="text1"/>
        </w:rPr>
        <w:t>0</w:t>
      </w:r>
      <w:r w:rsidR="00F8211D" w:rsidRPr="007621D5">
        <w:rPr>
          <w:b/>
          <w:bCs/>
          <w:color w:val="000000" w:themeColor="text1"/>
        </w:rPr>
        <w:t>1.</w:t>
      </w:r>
      <w:r w:rsidR="00AB7E67" w:rsidRPr="007621D5">
        <w:rPr>
          <w:b/>
          <w:bCs/>
          <w:color w:val="000000" w:themeColor="text1"/>
        </w:rPr>
        <w:t>0</w:t>
      </w:r>
      <w:r w:rsidR="00F66E0A">
        <w:rPr>
          <w:b/>
          <w:bCs/>
          <w:color w:val="000000" w:themeColor="text1"/>
        </w:rPr>
        <w:t>8</w:t>
      </w:r>
      <w:r w:rsidR="00AB7E67" w:rsidRPr="007621D5">
        <w:rPr>
          <w:b/>
          <w:bCs/>
          <w:color w:val="000000" w:themeColor="text1"/>
        </w:rPr>
        <w:t>.2022</w:t>
      </w:r>
      <w:r w:rsidRPr="007621D5">
        <w:rPr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>do dne uvedeného v čl. IV. odst. 1 této smlouvy.</w:t>
      </w:r>
    </w:p>
    <w:p w14:paraId="3F6FF7ED" w14:textId="77777777" w:rsidR="00EA0C4D" w:rsidRPr="007621D5" w:rsidRDefault="00EA0C4D" w:rsidP="00EA0C4D">
      <w:pPr>
        <w:spacing w:after="0" w:line="240" w:lineRule="auto"/>
        <w:rPr>
          <w:lang w:val="cs-CZ"/>
        </w:rPr>
      </w:pPr>
    </w:p>
    <w:p w14:paraId="5AD6D7D4" w14:textId="77777777" w:rsidR="00D37BFC" w:rsidRPr="007621D5" w:rsidRDefault="00D37BFC" w:rsidP="00D37BFC">
      <w:pPr>
        <w:pStyle w:val="Odstavecseseznamem"/>
        <w:numPr>
          <w:ilvl w:val="0"/>
          <w:numId w:val="19"/>
        </w:numPr>
        <w:rPr>
          <w:color w:val="000000" w:themeColor="text1"/>
        </w:rPr>
      </w:pPr>
      <w:r w:rsidRPr="007621D5">
        <w:rPr>
          <w:color w:val="000000" w:themeColor="text1"/>
        </w:rPr>
        <w:t xml:space="preserve">Výdaj k úhradě zálohové faktury lze zahrnout mezi výdaje projektu uvedené ve finančním vypořádání dotace, pokud k vyúčtování této zálohy dojde </w:t>
      </w:r>
      <w:r w:rsidRPr="00015A0E">
        <w:rPr>
          <w:color w:val="000000" w:themeColor="text1"/>
        </w:rPr>
        <w:t>nejpozději v den uvedený v čl. V. odst. 4 této smlouvy. Povinnost předložit závěrečnou zprávu a finanční vypořádání dotace ve stanoveném termínu a časové rozmezí pro realizaci výdajů projektu tím nejsou dotčeny.</w:t>
      </w:r>
      <w:r w:rsidRPr="007621D5">
        <w:rPr>
          <w:color w:val="000000" w:themeColor="text1"/>
        </w:rPr>
        <w:t xml:space="preserve"> V případě, že konečná cena po vyúčtování zálohy bude nižší než zaplacená záloha (přeplatek na zálohách), bude za výdaj projektu považována částka maximálně do výše konečné ceny uvedené ve vyúčtovací faktuře. </w:t>
      </w:r>
    </w:p>
    <w:p w14:paraId="6ADD2078" w14:textId="77777777" w:rsidR="00EA0C4D" w:rsidRPr="007621D5" w:rsidRDefault="00EA0C4D" w:rsidP="00EA0C4D">
      <w:pPr>
        <w:spacing w:after="0" w:line="240" w:lineRule="auto"/>
        <w:rPr>
          <w:lang w:val="cs-CZ"/>
        </w:rPr>
      </w:pPr>
    </w:p>
    <w:p w14:paraId="40338EFC" w14:textId="43336359" w:rsidR="00EA0C4D" w:rsidRPr="005F0FE4" w:rsidRDefault="00EA0C4D" w:rsidP="00C16828">
      <w:pPr>
        <w:pStyle w:val="Odstavecseseznamem"/>
        <w:numPr>
          <w:ilvl w:val="0"/>
          <w:numId w:val="19"/>
        </w:numPr>
        <w:rPr>
          <w:color w:val="000000" w:themeColor="text1"/>
        </w:rPr>
      </w:pPr>
      <w:r w:rsidRPr="005F0FE4">
        <w:rPr>
          <w:color w:val="000000" w:themeColor="text1"/>
        </w:rPr>
        <w:t>Za nezbytný výdaj projektu ve smyslu čl. IV. odst. 2 této smlouvy:</w:t>
      </w:r>
    </w:p>
    <w:p w14:paraId="150128E6" w14:textId="6DE80B73" w:rsidR="00EA0C4D" w:rsidRPr="007621D5" w:rsidRDefault="00EA0C4D" w:rsidP="00C16828">
      <w:pPr>
        <w:pStyle w:val="Odstavecseseznamem"/>
        <w:numPr>
          <w:ilvl w:val="1"/>
          <w:numId w:val="19"/>
        </w:numPr>
        <w:rPr>
          <w:color w:val="000000" w:themeColor="text1"/>
        </w:rPr>
      </w:pPr>
      <w:r w:rsidRPr="007621D5">
        <w:rPr>
          <w:color w:val="000000" w:themeColor="text1"/>
        </w:rPr>
        <w:t>lze považovat DPH vztahující se ke konkrétním výdajům projektu, u které příjemce nemá nárok na odpočet,</w:t>
      </w:r>
    </w:p>
    <w:p w14:paraId="688AC0BD" w14:textId="6B4C6C6A" w:rsidR="00EA0C4D" w:rsidRPr="007621D5" w:rsidRDefault="00EA0C4D" w:rsidP="00C16828">
      <w:pPr>
        <w:pStyle w:val="Odstavecseseznamem"/>
        <w:numPr>
          <w:ilvl w:val="1"/>
          <w:numId w:val="19"/>
        </w:numPr>
        <w:rPr>
          <w:color w:val="000000" w:themeColor="text1"/>
        </w:rPr>
      </w:pPr>
      <w:r w:rsidRPr="007621D5">
        <w:rPr>
          <w:color w:val="000000" w:themeColor="text1"/>
        </w:rPr>
        <w:t>nelze považovat DPH vztahující se ke konkrétním výdajům projektu, u které příjemce má nebo mu vznikne do data uvedeného v čl. V. odst. 5 této smlouvy nárok na odpočet,</w:t>
      </w:r>
    </w:p>
    <w:p w14:paraId="2E1113EA" w14:textId="7A0C3F2C" w:rsidR="00EA0C4D" w:rsidRPr="007621D5" w:rsidRDefault="00EA0C4D" w:rsidP="00C16828">
      <w:pPr>
        <w:pStyle w:val="Odstavecseseznamem"/>
        <w:numPr>
          <w:ilvl w:val="1"/>
          <w:numId w:val="19"/>
        </w:numPr>
        <w:rPr>
          <w:color w:val="000000" w:themeColor="text1"/>
        </w:rPr>
      </w:pPr>
      <w:r w:rsidRPr="007621D5">
        <w:rPr>
          <w:color w:val="000000" w:themeColor="text1"/>
        </w:rPr>
        <w:t>nelze považovat DPH vztahující se ke konkrétním výdajům projektu, u které příjemci vznikne po datu uvedeném v čl. V. odst. 5 této smlouvy nárok na odpočet z důvodu registrace k plátcovství DPH.</w:t>
      </w:r>
    </w:p>
    <w:p w14:paraId="4348CBF7" w14:textId="77777777" w:rsidR="00EA0C4D" w:rsidRPr="007621D5" w:rsidRDefault="00EA0C4D" w:rsidP="00EA0C4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val="cs-CZ"/>
        </w:rPr>
      </w:pPr>
    </w:p>
    <w:p w14:paraId="6CB22093" w14:textId="5A63147C" w:rsidR="00EA0C4D" w:rsidRPr="007621D5" w:rsidRDefault="00EA0C4D" w:rsidP="00C16828">
      <w:pPr>
        <w:pStyle w:val="Odstavecseseznamem"/>
        <w:numPr>
          <w:ilvl w:val="0"/>
          <w:numId w:val="19"/>
        </w:numPr>
        <w:rPr>
          <w:color w:val="000000" w:themeColor="text1"/>
        </w:rPr>
      </w:pPr>
      <w:r w:rsidRPr="007621D5">
        <w:rPr>
          <w:color w:val="000000" w:themeColor="text1"/>
        </w:rPr>
        <w:t xml:space="preserve">Nejpozději k termínu určeném v čl. V. odst. </w:t>
      </w:r>
      <w:r w:rsidR="005F372A">
        <w:rPr>
          <w:color w:val="000000" w:themeColor="text1"/>
        </w:rPr>
        <w:t>4</w:t>
      </w:r>
      <w:r w:rsidRPr="007621D5">
        <w:rPr>
          <w:color w:val="000000" w:themeColor="text1"/>
        </w:rPr>
        <w:t xml:space="preserve"> této smlouvy pro předložení závěrečné zprávy a finančního vypořádání dotace je příjemce rovněž povinen vrátit převodem přímo na účet poskytovatele</w:t>
      </w:r>
      <w:r w:rsidR="00EE0EE6" w:rsidRPr="007621D5">
        <w:rPr>
          <w:color w:val="000000" w:themeColor="text1"/>
        </w:rPr>
        <w:t>,</w:t>
      </w:r>
      <w:r w:rsidRPr="007621D5">
        <w:rPr>
          <w:b/>
          <w:bCs/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>uvedený v záhlaví této smlouvy, případnou nepoužitou část dotace nebo část prostředků dotace, které přesáhnou poměrnou výši financování stanovenou v čl. II. odst. 2. této smlouvy, a informovat poskytovatele o zaslané vratce.</w:t>
      </w:r>
    </w:p>
    <w:p w14:paraId="4424D927" w14:textId="77777777" w:rsidR="00EA0C4D" w:rsidRPr="007621D5" w:rsidRDefault="00EA0C4D" w:rsidP="00EE0EE6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val="cs-CZ"/>
        </w:rPr>
      </w:pPr>
    </w:p>
    <w:p w14:paraId="54AB76E5" w14:textId="77777777" w:rsidR="00EA0C4D" w:rsidRPr="007621D5" w:rsidRDefault="00EA0C4D" w:rsidP="00C16828">
      <w:pPr>
        <w:pStyle w:val="Odstavecseseznamem"/>
        <w:numPr>
          <w:ilvl w:val="0"/>
          <w:numId w:val="19"/>
        </w:numPr>
        <w:rPr>
          <w:color w:val="000000" w:themeColor="text1"/>
        </w:rPr>
      </w:pPr>
      <w:r w:rsidRPr="007621D5">
        <w:t>Dotace či její části se považují za vrácené dnem, kdy byly připsány na účet poskytovatele.</w:t>
      </w:r>
    </w:p>
    <w:p w14:paraId="1A8918F4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188F130C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7621D5">
        <w:rPr>
          <w:rFonts w:ascii="Times New Roman" w:hAnsi="Times New Roman"/>
          <w:b/>
          <w:bCs/>
          <w:lang w:val="cs-CZ"/>
        </w:rPr>
        <w:lastRenderedPageBreak/>
        <w:t>Článek V.</w:t>
      </w:r>
    </w:p>
    <w:p w14:paraId="43DA74FF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lang w:val="cs-CZ"/>
        </w:rPr>
      </w:pPr>
      <w:r w:rsidRPr="007621D5">
        <w:rPr>
          <w:rFonts w:ascii="Times New Roman" w:eastAsia="Times New Roman" w:hAnsi="Times New Roman"/>
          <w:b/>
          <w:bCs/>
          <w:color w:val="000000" w:themeColor="text1"/>
          <w:lang w:val="cs-CZ"/>
        </w:rPr>
        <w:t>Informační povinnost příjemce</w:t>
      </w:r>
    </w:p>
    <w:p w14:paraId="2EC738F9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lang w:val="cs-CZ"/>
        </w:rPr>
      </w:pPr>
    </w:p>
    <w:p w14:paraId="2BE1763C" w14:textId="35CBC4FE" w:rsidR="00EA0C4D" w:rsidRPr="007621D5" w:rsidRDefault="00EA0C4D" w:rsidP="00C16828">
      <w:pPr>
        <w:pStyle w:val="Odstavecseseznamem"/>
        <w:numPr>
          <w:ilvl w:val="0"/>
          <w:numId w:val="4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Příjemce je povinen průběžně informovat poskytovatele o všech změnách, které by mohly při vymáhání zadržených nebo neoprávněně použitých prostředků dotace zhoršit jeho pozici věřitele nebo dobytnost jeho pohledávky. </w:t>
      </w:r>
      <w:r w:rsidRPr="007621D5">
        <w:rPr>
          <w:color w:val="000000"/>
        </w:rPr>
        <w:t xml:space="preserve">Příjemce je povinen oznámit poskytovateli </w:t>
      </w:r>
      <w:r w:rsidR="00E22378" w:rsidRPr="007621D5">
        <w:rPr>
          <w:color w:val="000000"/>
        </w:rPr>
        <w:t>do 10 dnů</w:t>
      </w:r>
      <w:r w:rsidRPr="007621D5">
        <w:rPr>
          <w:color w:val="000000"/>
        </w:rPr>
        <w:t xml:space="preserve"> po dni, kdy k nim došlo, skutečnosti, které mají nebo mohou mít za následek</w:t>
      </w:r>
      <w:r w:rsidRPr="007621D5">
        <w:rPr>
          <w:i/>
          <w:iCs/>
          <w:color w:val="000000"/>
        </w:rPr>
        <w:t xml:space="preserve"> </w:t>
      </w:r>
      <w:r w:rsidRPr="007621D5">
        <w:rPr>
          <w:color w:val="000000" w:themeColor="text1"/>
        </w:rPr>
        <w:t>příjemcův zánik, transformaci, přeměnu nebo zrušení právnické osoby s likvidací, zahájení insolvenčního řízení, změnu statutárního orgánu příjemce</w:t>
      </w:r>
      <w:r w:rsidR="005F0FE4">
        <w:rPr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>apod.</w:t>
      </w:r>
    </w:p>
    <w:p w14:paraId="0381A41B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1F815E27" w14:textId="2F1AC022" w:rsidR="00EA0C4D" w:rsidRPr="007621D5" w:rsidRDefault="00EA0C4D" w:rsidP="00C16828">
      <w:pPr>
        <w:pStyle w:val="Odstavecseseznamem"/>
        <w:numPr>
          <w:ilvl w:val="0"/>
          <w:numId w:val="4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Příjemce je povinen oznámit poskytovateli do </w:t>
      </w:r>
      <w:r w:rsidR="006F0A70" w:rsidRPr="007621D5">
        <w:rPr>
          <w:color w:val="000000" w:themeColor="text1"/>
        </w:rPr>
        <w:t>10</w:t>
      </w:r>
      <w:r w:rsidRPr="007621D5">
        <w:rPr>
          <w:color w:val="000000" w:themeColor="text1"/>
        </w:rPr>
        <w:t xml:space="preserve"> dnů ode dne, kdy došlo k události, skutečnosti, které mají nebo mohou mít vliv na posouzení veřejné podpory u příjemce ve vztahu k této smlouvě, zejména je povinen oznámit obdržení podpory de minimis, která má nebo může mít vliv na překročení limitů stanovených příslušnou legislativou.</w:t>
      </w:r>
    </w:p>
    <w:p w14:paraId="6C29516D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0825A8CE" w14:textId="77777777" w:rsidR="00EA0C4D" w:rsidRPr="007621D5" w:rsidRDefault="00EA0C4D" w:rsidP="00C16828">
      <w:pPr>
        <w:pStyle w:val="Odstavecseseznamem"/>
        <w:numPr>
          <w:ilvl w:val="0"/>
          <w:numId w:val="4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>Příjemce je povinen, pokud ho poskytovatel požádá, podat informace o výši čerpání dotace k 31. prosinci příslušného kalendářního roku.</w:t>
      </w:r>
    </w:p>
    <w:p w14:paraId="27C99106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7ACD50C4" w14:textId="53915987" w:rsidR="00EA0C4D" w:rsidRPr="007621D5" w:rsidRDefault="00EA0C4D" w:rsidP="00C16828">
      <w:pPr>
        <w:pStyle w:val="Odstavecseseznamem"/>
        <w:numPr>
          <w:ilvl w:val="0"/>
          <w:numId w:val="4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Příjemce je povinen předložit poskytovateli </w:t>
      </w:r>
      <w:r w:rsidRPr="007621D5">
        <w:rPr>
          <w:b/>
          <w:bCs/>
          <w:color w:val="000000" w:themeColor="text1"/>
        </w:rPr>
        <w:t xml:space="preserve">nejpozději do </w:t>
      </w:r>
      <w:r w:rsidR="008E3483" w:rsidRPr="007621D5">
        <w:rPr>
          <w:b/>
          <w:bCs/>
          <w:color w:val="000000" w:themeColor="text1"/>
        </w:rPr>
        <w:t>31.</w:t>
      </w:r>
      <w:r w:rsidR="000863A8">
        <w:rPr>
          <w:b/>
          <w:bCs/>
          <w:color w:val="000000" w:themeColor="text1"/>
        </w:rPr>
        <w:t>08</w:t>
      </w:r>
      <w:r w:rsidR="008E3483" w:rsidRPr="007621D5">
        <w:rPr>
          <w:b/>
          <w:bCs/>
          <w:color w:val="000000" w:themeColor="text1"/>
        </w:rPr>
        <w:t>.2023</w:t>
      </w:r>
      <w:r w:rsidRPr="007621D5">
        <w:rPr>
          <w:b/>
          <w:bCs/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>finanční vypořádání dotace jako součást závěrečné zprávy. V tomto termínu musí být závěrečná zpráva s finančním vypořádáním dotace doručena poskytovateli, nepostačuje předání k poštovnímu doručení. Připadne-li poslední den lhůty na sobotu, neděli nebo svátek, je posledním dnem lhůty nejblíže následující pracovní den.</w:t>
      </w:r>
    </w:p>
    <w:p w14:paraId="31A07B3F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74A4E617" w14:textId="75F91324" w:rsidR="00EA0C4D" w:rsidRDefault="00EA0C4D" w:rsidP="00C16828">
      <w:pPr>
        <w:pStyle w:val="Odstavecseseznamem"/>
        <w:numPr>
          <w:ilvl w:val="0"/>
          <w:numId w:val="4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Příjemce je povinen do 30 dnů od data </w:t>
      </w:r>
      <w:r w:rsidRPr="005F0FE4">
        <w:rPr>
          <w:color w:val="000000" w:themeColor="text1"/>
        </w:rPr>
        <w:t>registrace k DPH</w:t>
      </w:r>
      <w:r w:rsidRPr="007621D5">
        <w:rPr>
          <w:color w:val="000000" w:themeColor="text1"/>
        </w:rPr>
        <w:t xml:space="preserve"> předložit poskytovateli novou závěrečnou zprávu</w:t>
      </w:r>
      <w:r w:rsidRPr="007621D5">
        <w:rPr>
          <w:b/>
          <w:bCs/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>s</w:t>
      </w:r>
      <w:r w:rsidRPr="007621D5">
        <w:rPr>
          <w:b/>
          <w:bCs/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 xml:space="preserve">novým finančním vypořádáním dotace a uvést výši výdajů </w:t>
      </w:r>
      <w:r w:rsidRPr="007621D5">
        <w:rPr>
          <w:b/>
          <w:bCs/>
          <w:color w:val="000000" w:themeColor="text1"/>
        </w:rPr>
        <w:t>projektu</w:t>
      </w:r>
      <w:r w:rsidRPr="007621D5">
        <w:rPr>
          <w:color w:val="000000" w:themeColor="text1"/>
        </w:rPr>
        <w:t xml:space="preserve"> hrazenou z dotace bez DPH, na kterou příjemci vznikl nárok na odpočet z důvodu registrace k DPH.</w:t>
      </w:r>
    </w:p>
    <w:p w14:paraId="6309E77D" w14:textId="77777777" w:rsidR="00C26395" w:rsidRPr="00C26395" w:rsidRDefault="00C26395" w:rsidP="00C26395">
      <w:pPr>
        <w:pStyle w:val="Odstavecseseznamem"/>
        <w:rPr>
          <w:color w:val="000000" w:themeColor="text1"/>
        </w:rPr>
      </w:pPr>
    </w:p>
    <w:p w14:paraId="6D34ADF5" w14:textId="0BEA618F" w:rsidR="00FA275C" w:rsidRPr="00543BA9" w:rsidRDefault="00FA275C" w:rsidP="00543BA9">
      <w:pPr>
        <w:pStyle w:val="Odstavecseseznamem"/>
        <w:numPr>
          <w:ilvl w:val="0"/>
          <w:numId w:val="4"/>
        </w:numPr>
        <w:ind w:left="357" w:hanging="357"/>
        <w:rPr>
          <w:color w:val="000000" w:themeColor="text1"/>
        </w:rPr>
      </w:pPr>
      <w:r w:rsidRPr="00543BA9">
        <w:rPr>
          <w:color w:val="000000"/>
        </w:rPr>
        <w:t xml:space="preserve">Příjemce </w:t>
      </w:r>
      <w:proofErr w:type="gramStart"/>
      <w:r w:rsidRPr="00543BA9">
        <w:rPr>
          <w:color w:val="000000"/>
        </w:rPr>
        <w:t>doloží</w:t>
      </w:r>
      <w:proofErr w:type="gramEnd"/>
      <w:r w:rsidRPr="00543BA9">
        <w:rPr>
          <w:color w:val="000000"/>
        </w:rPr>
        <w:t xml:space="preserve"> finanční vypořádání dotace soupisem všech prvotních dokladů prokazujících vznik výdajů projektu na formuláři Finanční vypořádání dotace,</w:t>
      </w:r>
      <w:r w:rsidRPr="00543BA9">
        <w:rPr>
          <w:b/>
          <w:bCs/>
          <w:i/>
          <w:iCs/>
          <w:color w:val="000000"/>
        </w:rPr>
        <w:t xml:space="preserve"> </w:t>
      </w:r>
      <w:r w:rsidRPr="00543BA9">
        <w:rPr>
          <w:color w:val="000000"/>
        </w:rPr>
        <w:t>který tvoří přílohu této smlouvy</w:t>
      </w:r>
      <w:r w:rsidRPr="00543BA9">
        <w:rPr>
          <w:b/>
          <w:bCs/>
          <w:i/>
          <w:iCs/>
          <w:color w:val="000000"/>
        </w:rPr>
        <w:t>.</w:t>
      </w:r>
      <w:r w:rsidRPr="00543BA9">
        <w:rPr>
          <w:color w:val="000000"/>
        </w:rPr>
        <w:t xml:space="preserve"> Příjemce </w:t>
      </w:r>
      <w:proofErr w:type="gramStart"/>
      <w:r w:rsidRPr="00543BA9">
        <w:rPr>
          <w:color w:val="000000"/>
        </w:rPr>
        <w:t>doloží</w:t>
      </w:r>
      <w:proofErr w:type="gramEnd"/>
      <w:r w:rsidRPr="00543BA9">
        <w:rPr>
          <w:color w:val="000000"/>
        </w:rPr>
        <w:t xml:space="preserve"> finanční vypořádání dotace také kopiemi všech prvotních dokladů prokazujících čerpání dotace (zejména faktur, dodacích listů, smluv, paragonů apod.).</w:t>
      </w:r>
    </w:p>
    <w:p w14:paraId="2CB3572F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77247ABD" w14:textId="4F2C27DB" w:rsidR="00EA0C4D" w:rsidRPr="007621D5" w:rsidRDefault="00EA0C4D" w:rsidP="00C16828">
      <w:pPr>
        <w:pStyle w:val="Odstavecseseznamem"/>
        <w:numPr>
          <w:ilvl w:val="0"/>
          <w:numId w:val="4"/>
        </w:numPr>
        <w:ind w:left="357" w:hanging="357"/>
        <w:rPr>
          <w:b/>
          <w:bCs/>
          <w:color w:val="000000" w:themeColor="text1"/>
        </w:rPr>
      </w:pPr>
      <w:r w:rsidRPr="007621D5">
        <w:rPr>
          <w:b/>
          <w:bCs/>
          <w:color w:val="000000" w:themeColor="text1"/>
        </w:rPr>
        <w:t xml:space="preserve">Závěrečná </w:t>
      </w:r>
      <w:r w:rsidR="00281A1C" w:rsidRPr="007621D5">
        <w:rPr>
          <w:b/>
          <w:bCs/>
          <w:color w:val="000000" w:themeColor="text1"/>
        </w:rPr>
        <w:t xml:space="preserve">zpráva </w:t>
      </w:r>
      <w:r w:rsidRPr="007621D5">
        <w:rPr>
          <w:b/>
          <w:bCs/>
          <w:color w:val="000000" w:themeColor="text1"/>
        </w:rPr>
        <w:t>musí kromě finančního vypořádání dotace obsahovat:</w:t>
      </w:r>
    </w:p>
    <w:p w14:paraId="4D85AE9A" w14:textId="0A95D21D" w:rsidR="00EA0C4D" w:rsidRPr="007621D5" w:rsidRDefault="00EA0C4D" w:rsidP="00C16828">
      <w:pPr>
        <w:pStyle w:val="Odstavecseseznamem"/>
        <w:numPr>
          <w:ilvl w:val="1"/>
          <w:numId w:val="4"/>
        </w:numPr>
        <w:ind w:left="714" w:hanging="357"/>
        <w:rPr>
          <w:color w:val="000000" w:themeColor="text1"/>
        </w:rPr>
      </w:pPr>
      <w:r w:rsidRPr="007621D5">
        <w:rPr>
          <w:color w:val="000000" w:themeColor="text1"/>
        </w:rPr>
        <w:t>stručný popis realizovaného projektu,</w:t>
      </w:r>
    </w:p>
    <w:p w14:paraId="1C883339" w14:textId="77777777" w:rsidR="00EA0C4D" w:rsidRPr="005F0FE4" w:rsidRDefault="00EA0C4D" w:rsidP="00C16828">
      <w:pPr>
        <w:pStyle w:val="Odstavecseseznamem"/>
        <w:numPr>
          <w:ilvl w:val="1"/>
          <w:numId w:val="4"/>
        </w:numPr>
        <w:ind w:left="714" w:hanging="357"/>
        <w:rPr>
          <w:color w:val="000000" w:themeColor="text1"/>
        </w:rPr>
      </w:pPr>
      <w:r w:rsidRPr="005F0FE4">
        <w:rPr>
          <w:color w:val="000000" w:themeColor="text1"/>
        </w:rPr>
        <w:t>celkové vyhodnocení splnění účelu,</w:t>
      </w:r>
    </w:p>
    <w:p w14:paraId="3021CD0D" w14:textId="65777B0F" w:rsidR="00EA0C4D" w:rsidRPr="005F0FE4" w:rsidRDefault="00EA0C4D" w:rsidP="00C16828">
      <w:pPr>
        <w:pStyle w:val="Odstavecseseznamem"/>
        <w:numPr>
          <w:ilvl w:val="1"/>
          <w:numId w:val="4"/>
        </w:numPr>
        <w:ind w:left="714" w:hanging="357"/>
        <w:rPr>
          <w:color w:val="000000" w:themeColor="text1"/>
        </w:rPr>
      </w:pPr>
      <w:r w:rsidRPr="005F0FE4">
        <w:rPr>
          <w:color w:val="000000" w:themeColor="text1"/>
        </w:rPr>
        <w:t xml:space="preserve">výpis z účetnictví, příjemce, který vede podvojné účetnictví předloží výpis obratů účtů za použití výběru podle zvoleného oddělovacího kritéria (středisko, zakázka, analytický účet), tedy účetních zápisů, kterými byly zachyceny účetní případy související s </w:t>
      </w:r>
      <w:r w:rsidRPr="005F0FE4">
        <w:rPr>
          <w:rFonts w:eastAsia="Calibri"/>
          <w:color w:val="000000" w:themeColor="text1"/>
        </w:rPr>
        <w:t>čerpáním a</w:t>
      </w:r>
      <w:r w:rsidRPr="005F0FE4">
        <w:rPr>
          <w:color w:val="000000" w:themeColor="text1"/>
        </w:rPr>
        <w:t> případně i přijetím dotace/s realizací projektu,</w:t>
      </w:r>
    </w:p>
    <w:p w14:paraId="260B5C45" w14:textId="5370AD6B" w:rsidR="00DE1CE2" w:rsidRPr="007621D5" w:rsidRDefault="00495CB8" w:rsidP="00C16828">
      <w:pPr>
        <w:pStyle w:val="Odstavecseseznamem"/>
        <w:numPr>
          <w:ilvl w:val="1"/>
          <w:numId w:val="4"/>
        </w:numPr>
        <w:ind w:left="714" w:hanging="357"/>
        <w:rPr>
          <w:color w:val="000000" w:themeColor="text1"/>
        </w:rPr>
      </w:pPr>
      <w:r w:rsidRPr="00C04684">
        <w:t xml:space="preserve">doložení propagace </w:t>
      </w:r>
      <w:r>
        <w:t>činnosti</w:t>
      </w:r>
      <w:r w:rsidRPr="00C04684">
        <w:t xml:space="preserve"> v souladu s Pravidly pro publicitu a Manuálem jednotného vizuálního stylu Jihomoravského kraje</w:t>
      </w:r>
      <w:r w:rsidR="00E56EDD">
        <w:t xml:space="preserve"> </w:t>
      </w:r>
      <w:r w:rsidR="00E56EDD" w:rsidRPr="00C04684">
        <w:t>dle čl. V</w:t>
      </w:r>
      <w:r w:rsidR="00E56EDD">
        <w:t>I</w:t>
      </w:r>
      <w:r w:rsidR="00E56EDD" w:rsidRPr="00C04684">
        <w:t xml:space="preserve">. odst. </w:t>
      </w:r>
      <w:r w:rsidR="00926F22">
        <w:t>5</w:t>
      </w:r>
      <w:r w:rsidR="00E56EDD" w:rsidRPr="00C04684">
        <w:t xml:space="preserve"> této smlouvy</w:t>
      </w:r>
      <w:r w:rsidR="00DE1CE2" w:rsidRPr="007621D5">
        <w:rPr>
          <w:color w:val="000000" w:themeColor="text1"/>
        </w:rPr>
        <w:t>.</w:t>
      </w:r>
    </w:p>
    <w:p w14:paraId="52DE804C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3CECB2CF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lang w:val="cs-CZ"/>
        </w:rPr>
      </w:pPr>
      <w:r w:rsidRPr="007621D5">
        <w:rPr>
          <w:rFonts w:ascii="Times New Roman" w:eastAsia="Times New Roman" w:hAnsi="Times New Roman"/>
          <w:b/>
          <w:bCs/>
          <w:color w:val="000000" w:themeColor="text1"/>
          <w:lang w:val="cs-CZ"/>
        </w:rPr>
        <w:t>Článek VI.</w:t>
      </w:r>
    </w:p>
    <w:p w14:paraId="5F9488D0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lang w:val="cs-CZ"/>
        </w:rPr>
      </w:pPr>
      <w:r w:rsidRPr="007621D5">
        <w:rPr>
          <w:rFonts w:ascii="Times New Roman" w:eastAsia="Times New Roman" w:hAnsi="Times New Roman"/>
          <w:b/>
          <w:bCs/>
          <w:color w:val="000000" w:themeColor="text1"/>
          <w:lang w:val="cs-CZ"/>
        </w:rPr>
        <w:t>Další povinnosti příjemce</w:t>
      </w:r>
    </w:p>
    <w:p w14:paraId="605176B1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lang w:val="cs-CZ"/>
        </w:rPr>
      </w:pPr>
    </w:p>
    <w:p w14:paraId="30434A0E" w14:textId="77777777" w:rsidR="00EA0C4D" w:rsidRPr="007621D5" w:rsidRDefault="00EA0C4D" w:rsidP="00C16828">
      <w:pPr>
        <w:pStyle w:val="Odstavecseseznamem"/>
        <w:numPr>
          <w:ilvl w:val="0"/>
          <w:numId w:val="3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>Je-li příjemce veřejným zadavatelem nebo splní-li příjemce definici zadavatele podle zákona č. 134/2016 Sb., o zadávání veřejných zakázek, ve znění pozdějších předpisů, je dále povinen postupovat při výběru dodavatele podle tohoto zákona.</w:t>
      </w:r>
    </w:p>
    <w:p w14:paraId="207CC830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6E18AFC1" w14:textId="6F38E721" w:rsidR="00EA0C4D" w:rsidRPr="007621D5" w:rsidRDefault="00EA0C4D" w:rsidP="00C16828">
      <w:pPr>
        <w:pStyle w:val="Odstavecseseznamem"/>
        <w:numPr>
          <w:ilvl w:val="0"/>
          <w:numId w:val="3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Příjemce, který je účetní jednotkou podle zákona o účetnictví, zajistí řádné a oddělené sledování </w:t>
      </w:r>
      <w:r w:rsidRPr="007621D5">
        <w:rPr>
          <w:rFonts w:eastAsia="Calibri"/>
          <w:color w:val="000000" w:themeColor="text1"/>
        </w:rPr>
        <w:t>čerpání dotace</w:t>
      </w:r>
      <w:r w:rsidRPr="007621D5">
        <w:rPr>
          <w:b/>
          <w:bCs/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>v účetnictví (např. formou analytického členění, členění podle středisek, zakázek apod. v případě podvojného účetnictví; označením příslušného výdaje kódem nebo barevným zvýrazněním v případě jednoduchého účetnictví).</w:t>
      </w:r>
    </w:p>
    <w:p w14:paraId="441B628B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69A049D5" w14:textId="7507E115" w:rsidR="00EA0C4D" w:rsidRPr="007621D5" w:rsidRDefault="00EA0C4D" w:rsidP="00C16828">
      <w:pPr>
        <w:pStyle w:val="Odstavecseseznamem"/>
        <w:numPr>
          <w:ilvl w:val="0"/>
          <w:numId w:val="3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Příjemce, který není účetní jednotkou podle zákona o účetnictví, vede evidenci výdajů projektu tak, aby doklady splňovaly náležitosti účetního dokladu ve smyslu § 11 zákona o </w:t>
      </w:r>
      <w:r w:rsidRPr="007621D5">
        <w:rPr>
          <w:rFonts w:eastAsia="Calibri"/>
          <w:color w:val="000000" w:themeColor="text1"/>
        </w:rPr>
        <w:t>účetnictví, s</w:t>
      </w:r>
      <w:r w:rsidRPr="007621D5">
        <w:rPr>
          <w:color w:val="000000" w:themeColor="text1"/>
        </w:rPr>
        <w:t xml:space="preserve"> výjimkou § 11 odst. 1 písm. f), aby předmětné doklady byly správné, úplné, průkazné, srozumitelné, vedené v písemné formě chronologicky a způsobem zaručujícím jejich trvanlivost, a aby doklady, které prokazují </w:t>
      </w:r>
      <w:r w:rsidRPr="007621D5">
        <w:rPr>
          <w:rFonts w:eastAsia="Calibri"/>
          <w:color w:val="000000" w:themeColor="text1"/>
        </w:rPr>
        <w:t>čerpání dotace</w:t>
      </w:r>
      <w:r w:rsidRPr="007621D5">
        <w:rPr>
          <w:b/>
          <w:bCs/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 xml:space="preserve">byly označeny </w:t>
      </w:r>
      <w:r w:rsidRPr="007621D5">
        <w:t>uvedením čísla smlouvy a částky hrazené z dotace, ke které se daný doklad vztahuje</w:t>
      </w:r>
      <w:r w:rsidRPr="007621D5">
        <w:rPr>
          <w:color w:val="000000" w:themeColor="text1"/>
        </w:rPr>
        <w:t>.</w:t>
      </w:r>
    </w:p>
    <w:p w14:paraId="453D5A54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5DBF1C36" w14:textId="77777777" w:rsidR="00EA0C4D" w:rsidRPr="007621D5" w:rsidRDefault="00EA0C4D" w:rsidP="00C16828">
      <w:pPr>
        <w:pStyle w:val="Odstavecseseznamem"/>
        <w:numPr>
          <w:ilvl w:val="0"/>
          <w:numId w:val="3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Příjemce je povinen po dobu </w:t>
      </w:r>
      <w:r w:rsidRPr="007621D5">
        <w:rPr>
          <w:b/>
          <w:bCs/>
          <w:color w:val="000000" w:themeColor="text1"/>
        </w:rPr>
        <w:t>deseti</w:t>
      </w:r>
      <w:r w:rsidRPr="007621D5">
        <w:rPr>
          <w:color w:val="000000" w:themeColor="text1"/>
        </w:rPr>
        <w:t xml:space="preserve"> let od data stanoveného v čl. IV. odst. 1. této smlouvy archivovat následující podkladové materiály:</w:t>
      </w:r>
    </w:p>
    <w:p w14:paraId="07AA1957" w14:textId="77777777" w:rsidR="00EA0C4D" w:rsidRPr="007621D5" w:rsidRDefault="00EA0C4D" w:rsidP="00C16828">
      <w:pPr>
        <w:pStyle w:val="Odstavecseseznamem"/>
        <w:numPr>
          <w:ilvl w:val="1"/>
          <w:numId w:val="2"/>
        </w:numPr>
        <w:tabs>
          <w:tab w:val="left" w:pos="720"/>
        </w:tabs>
        <w:ind w:left="714" w:hanging="357"/>
        <w:rPr>
          <w:color w:val="000000" w:themeColor="text1"/>
        </w:rPr>
      </w:pPr>
      <w:r w:rsidRPr="007621D5">
        <w:rPr>
          <w:color w:val="000000" w:themeColor="text1"/>
        </w:rPr>
        <w:t>žádost včetně povinných příloh,</w:t>
      </w:r>
    </w:p>
    <w:p w14:paraId="239ACA4A" w14:textId="77777777" w:rsidR="00EA0C4D" w:rsidRPr="007621D5" w:rsidRDefault="00EA0C4D" w:rsidP="00C16828">
      <w:pPr>
        <w:pStyle w:val="Odstavecseseznamem"/>
        <w:numPr>
          <w:ilvl w:val="1"/>
          <w:numId w:val="2"/>
        </w:numPr>
        <w:tabs>
          <w:tab w:val="left" w:pos="720"/>
        </w:tabs>
        <w:ind w:left="714" w:hanging="357"/>
        <w:rPr>
          <w:color w:val="000000" w:themeColor="text1"/>
        </w:rPr>
      </w:pPr>
      <w:r w:rsidRPr="007621D5">
        <w:rPr>
          <w:color w:val="000000" w:themeColor="text1"/>
        </w:rPr>
        <w:t>tuto smlouvu,</w:t>
      </w:r>
    </w:p>
    <w:p w14:paraId="044F4EC1" w14:textId="77777777" w:rsidR="00EA0C4D" w:rsidRPr="007621D5" w:rsidRDefault="00EA0C4D" w:rsidP="00C16828">
      <w:pPr>
        <w:pStyle w:val="Odstavecseseznamem"/>
        <w:numPr>
          <w:ilvl w:val="1"/>
          <w:numId w:val="2"/>
        </w:numPr>
        <w:tabs>
          <w:tab w:val="left" w:pos="720"/>
        </w:tabs>
        <w:ind w:left="714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originály dokladů, prokazující </w:t>
      </w:r>
      <w:r w:rsidRPr="007621D5">
        <w:t>vznik příjmů i výdajů projektu</w:t>
      </w:r>
      <w:r w:rsidRPr="007621D5">
        <w:rPr>
          <w:color w:val="000000" w:themeColor="text1"/>
        </w:rPr>
        <w:t>,</w:t>
      </w:r>
    </w:p>
    <w:p w14:paraId="718CFBBB" w14:textId="77777777" w:rsidR="00EA0C4D" w:rsidRPr="007621D5" w:rsidRDefault="00EA0C4D" w:rsidP="00C16828">
      <w:pPr>
        <w:pStyle w:val="Odstavecseseznamem"/>
        <w:numPr>
          <w:ilvl w:val="1"/>
          <w:numId w:val="2"/>
        </w:numPr>
        <w:tabs>
          <w:tab w:val="left" w:pos="720"/>
        </w:tabs>
        <w:ind w:left="714" w:hanging="357"/>
        <w:rPr>
          <w:color w:val="000000" w:themeColor="text1"/>
        </w:rPr>
      </w:pPr>
      <w:r w:rsidRPr="007621D5">
        <w:rPr>
          <w:color w:val="000000" w:themeColor="text1"/>
        </w:rPr>
        <w:t>dokumentaci o zadání veřejné zakázky, je-li zadávána,</w:t>
      </w:r>
    </w:p>
    <w:p w14:paraId="48A228EC" w14:textId="77777777" w:rsidR="00EA0C4D" w:rsidRPr="007621D5" w:rsidRDefault="00EA0C4D" w:rsidP="00C16828">
      <w:pPr>
        <w:pStyle w:val="Odstavecseseznamem"/>
        <w:numPr>
          <w:ilvl w:val="1"/>
          <w:numId w:val="2"/>
        </w:numPr>
        <w:tabs>
          <w:tab w:val="left" w:pos="720"/>
        </w:tabs>
        <w:ind w:left="714" w:hanging="357"/>
        <w:rPr>
          <w:color w:val="000000" w:themeColor="text1"/>
        </w:rPr>
      </w:pPr>
      <w:r w:rsidRPr="007621D5">
        <w:rPr>
          <w:color w:val="000000" w:themeColor="text1"/>
        </w:rPr>
        <w:t>závěrečnou zprávu s finančním vypořádáním dotace.</w:t>
      </w:r>
    </w:p>
    <w:p w14:paraId="1008C678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3BB2B02D" w14:textId="1C92F50B" w:rsidR="00EA0C4D" w:rsidRPr="007621D5" w:rsidRDefault="00EA0C4D" w:rsidP="00C16828">
      <w:pPr>
        <w:pStyle w:val="Odstavecseseznamem"/>
        <w:numPr>
          <w:ilvl w:val="0"/>
          <w:numId w:val="3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Příjemce je </w:t>
      </w:r>
      <w:r w:rsidRPr="007621D5">
        <w:rPr>
          <w:b/>
          <w:bCs/>
          <w:color w:val="000000" w:themeColor="text1"/>
        </w:rPr>
        <w:t>povinen uskutečňovat propagaci projektu</w:t>
      </w:r>
      <w:r w:rsidRPr="007621D5">
        <w:rPr>
          <w:color w:val="000000" w:themeColor="text1"/>
        </w:rPr>
        <w:t xml:space="preserve"> v souladu s Pravidly pro publicitu a Manuálem jednotného vizuálního stylu JMK zveřejněnými na internetových stránkách poskytovatele. </w:t>
      </w:r>
      <w:r w:rsidRPr="007621D5">
        <w:rPr>
          <w:b/>
          <w:bCs/>
          <w:color w:val="000000" w:themeColor="text1"/>
        </w:rPr>
        <w:t>Příjemce se zavazuje, že při propagaci projektu bude uvádět Jihomoravský kraj jako poskytovatele finančních prostředků</w:t>
      </w:r>
      <w:r w:rsidRPr="007621D5">
        <w:rPr>
          <w:color w:val="000000" w:themeColor="text1"/>
        </w:rPr>
        <w:t>. Ke splnění této povinnosti uděluje poskytovatel příjemci souhlas s použitím loga, a to po celou dobu realizace a udržitelnosti projektu.</w:t>
      </w:r>
    </w:p>
    <w:p w14:paraId="511D8C3B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7599A41F" w14:textId="6EB285BB" w:rsidR="00EA0C4D" w:rsidRPr="007621D5" w:rsidRDefault="00EA0C4D" w:rsidP="00C16828">
      <w:pPr>
        <w:pStyle w:val="Odstavecseseznamem"/>
        <w:numPr>
          <w:ilvl w:val="0"/>
          <w:numId w:val="3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>Příjemce se zavazuje, že jak při realizaci projektu, tak po jeho ukončení, bude dbát dobrého jména poskytovatele a</w:t>
      </w:r>
      <w:r w:rsidRPr="007621D5">
        <w:rPr>
          <w:b/>
          <w:bCs/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>projekt realizovat v souladu s právními předpisy, veřejným zájmem a Dotačním programem. V případě, že k realizaci projektu došlo před uzavřením smlouvy, prohlašuje příjemce, že toto ustanovení smlouvy bylo naplněno.</w:t>
      </w:r>
    </w:p>
    <w:p w14:paraId="1A2ED049" w14:textId="3321272D" w:rsidR="00EA0C4D" w:rsidRPr="007E6303" w:rsidRDefault="00EA0C4D" w:rsidP="007E6303">
      <w:pPr>
        <w:pStyle w:val="Odstavecseseznamem"/>
        <w:ind w:left="357"/>
        <w:rPr>
          <w:color w:val="000000" w:themeColor="text1"/>
        </w:rPr>
      </w:pPr>
    </w:p>
    <w:p w14:paraId="10F92D7B" w14:textId="77777777" w:rsidR="00EA0C4D" w:rsidRPr="007621D5" w:rsidRDefault="00EA0C4D" w:rsidP="00EA0C4D">
      <w:pPr>
        <w:spacing w:after="0" w:line="240" w:lineRule="auto"/>
        <w:rPr>
          <w:rFonts w:ascii="Times New Roman" w:eastAsia="Times New Roman" w:hAnsi="Times New Roman"/>
          <w:color w:val="000000" w:themeColor="text1"/>
          <w:lang w:val="cs-CZ"/>
        </w:rPr>
      </w:pPr>
    </w:p>
    <w:p w14:paraId="42527A8F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7621D5">
        <w:rPr>
          <w:rFonts w:ascii="Times New Roman" w:hAnsi="Times New Roman"/>
          <w:b/>
          <w:bCs/>
          <w:lang w:val="cs-CZ"/>
        </w:rPr>
        <w:t>VII.</w:t>
      </w:r>
    </w:p>
    <w:p w14:paraId="7134A699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Kontrola</w:t>
      </w:r>
    </w:p>
    <w:p w14:paraId="0BE835F2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</w:p>
    <w:p w14:paraId="666A29DA" w14:textId="77777777" w:rsidR="00EA0C4D" w:rsidRPr="007621D5" w:rsidRDefault="00EA0C4D" w:rsidP="00C16828">
      <w:pPr>
        <w:pStyle w:val="Odstavecseseznamem"/>
        <w:numPr>
          <w:ilvl w:val="0"/>
          <w:numId w:val="1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>Příslušné orgány poskytovatele jsou oprávněny v souladu se zvláštním právním předpisem zákonem č. 320/2001 Sb., o finanční kontrole ve veřejné správě a o změně některých zákonů (zákon o finanční kontrole), ve znění pozdějších předpisů, zákonem č. 129/2000 Sb., o krajích (krajské zřízení), ve znění pozdějších předpisů, zákonem č. 250/2000 Sb., o rozpočtových pravidlech územních rozpočtů, ve znění pozdějších předpisů, kdykoli kontrolovat dodržení podmínek, za kterých byla dotace poskytnuta.</w:t>
      </w:r>
    </w:p>
    <w:p w14:paraId="11D47F18" w14:textId="77777777" w:rsidR="00EA0C4D" w:rsidRPr="007621D5" w:rsidRDefault="00EA0C4D" w:rsidP="00EA0C4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val="cs-CZ"/>
        </w:rPr>
      </w:pPr>
    </w:p>
    <w:p w14:paraId="201C689A" w14:textId="77777777" w:rsidR="00EA0C4D" w:rsidRPr="007621D5" w:rsidRDefault="00EA0C4D" w:rsidP="00C16828">
      <w:pPr>
        <w:pStyle w:val="Odstavecseseznamem"/>
        <w:numPr>
          <w:ilvl w:val="0"/>
          <w:numId w:val="1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>Příjemce je povinen poskytnout součinnost při výkonu kontrolní činnosti dle čl. VII. odst. 1 této smlouvy.</w:t>
      </w:r>
    </w:p>
    <w:p w14:paraId="7CE5AE37" w14:textId="77777777" w:rsidR="00EA0C4D" w:rsidRPr="007621D5" w:rsidRDefault="00EA0C4D" w:rsidP="00EA0C4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val="cs-CZ"/>
        </w:rPr>
      </w:pPr>
    </w:p>
    <w:p w14:paraId="12595EC2" w14:textId="3612A44E" w:rsidR="00EA0C4D" w:rsidRPr="007621D5" w:rsidRDefault="00EA0C4D" w:rsidP="00C16828">
      <w:pPr>
        <w:pStyle w:val="Odstavecseseznamem"/>
        <w:numPr>
          <w:ilvl w:val="0"/>
          <w:numId w:val="1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Příjemce je povinen umožnit poskytovateli provést kontrolu, jak v průběhu, tak i po ukončení realizace </w:t>
      </w:r>
      <w:r w:rsidRPr="002104BB">
        <w:rPr>
          <w:color w:val="000000" w:themeColor="text1"/>
        </w:rPr>
        <w:t>projektu nebo jeho jednotlivých etap</w:t>
      </w:r>
      <w:r w:rsidRPr="007621D5">
        <w:rPr>
          <w:color w:val="000000" w:themeColor="text1"/>
        </w:rPr>
        <w:t>,</w:t>
      </w:r>
      <w:r w:rsidRPr="007621D5">
        <w:rPr>
          <w:b/>
          <w:bCs/>
          <w:i/>
          <w:iCs/>
          <w:color w:val="000000" w:themeColor="text1"/>
        </w:rPr>
        <w:t xml:space="preserve"> </w:t>
      </w:r>
      <w:r w:rsidRPr="007621D5">
        <w:rPr>
          <w:color w:val="000000" w:themeColor="text1"/>
        </w:rPr>
        <w:t xml:space="preserve">a to ještě po dobu </w:t>
      </w:r>
      <w:r w:rsidRPr="002104BB">
        <w:rPr>
          <w:b/>
          <w:bCs/>
          <w:color w:val="000000" w:themeColor="text1"/>
        </w:rPr>
        <w:t>deseti</w:t>
      </w:r>
      <w:r w:rsidRPr="007621D5">
        <w:rPr>
          <w:b/>
          <w:bCs/>
          <w:color w:val="000000" w:themeColor="text1"/>
        </w:rPr>
        <w:t xml:space="preserve"> let</w:t>
      </w:r>
      <w:r w:rsidRPr="007621D5">
        <w:rPr>
          <w:color w:val="000000" w:themeColor="text1"/>
        </w:rPr>
        <w:t xml:space="preserve"> od </w:t>
      </w:r>
      <w:r w:rsidRPr="007621D5">
        <w:t>data stanoveného v čl. IV. odst. 1. této smlouvy</w:t>
      </w:r>
      <w:r w:rsidRPr="007621D5">
        <w:rPr>
          <w:color w:val="000000" w:themeColor="text1"/>
        </w:rPr>
        <w:t>.</w:t>
      </w:r>
    </w:p>
    <w:p w14:paraId="0994E5D0" w14:textId="77777777" w:rsidR="00EA0C4D" w:rsidRPr="007621D5" w:rsidRDefault="00EA0C4D" w:rsidP="00EA0C4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val="cs-CZ"/>
        </w:rPr>
      </w:pPr>
    </w:p>
    <w:p w14:paraId="30410BEB" w14:textId="77777777" w:rsidR="00EA0C4D" w:rsidRPr="007621D5" w:rsidRDefault="00EA0C4D" w:rsidP="00C16828">
      <w:pPr>
        <w:pStyle w:val="Odstavecseseznamem"/>
        <w:numPr>
          <w:ilvl w:val="0"/>
          <w:numId w:val="1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>Příjemce je povinen zajistit, aby osoby povinné spolupůsobit při kontrole (zejména dodavatelé zboží a služeb, příp. stavebních prací pro příjemce) umožnily kontrolnímu orgánu prověřit svoje účetnictví a účetní doklady v rozsahu nezbytném ke splnění účelu kontroly.</w:t>
      </w:r>
    </w:p>
    <w:p w14:paraId="4A73086B" w14:textId="77777777" w:rsidR="00EA0C4D" w:rsidRPr="007621D5" w:rsidRDefault="00EA0C4D" w:rsidP="00EA0C4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val="cs-CZ"/>
        </w:rPr>
      </w:pPr>
    </w:p>
    <w:p w14:paraId="3A16C6BD" w14:textId="77777777" w:rsidR="00EA0C4D" w:rsidRPr="0013126B" w:rsidRDefault="00EA0C4D" w:rsidP="00C16828">
      <w:pPr>
        <w:pStyle w:val="Odstavecseseznamem"/>
        <w:numPr>
          <w:ilvl w:val="0"/>
          <w:numId w:val="1"/>
        </w:numPr>
        <w:ind w:left="357" w:hanging="357"/>
        <w:rPr>
          <w:color w:val="000000" w:themeColor="text1"/>
        </w:rPr>
      </w:pPr>
      <w:r w:rsidRPr="007621D5">
        <w:rPr>
          <w:color w:val="000000" w:themeColor="text1"/>
        </w:rPr>
        <w:t xml:space="preserve">Za pravdivost i správnost </w:t>
      </w:r>
      <w:r w:rsidRPr="0099308E">
        <w:rPr>
          <w:color w:val="000000" w:themeColor="text1"/>
        </w:rPr>
        <w:t>závěrečné zprávy a</w:t>
      </w:r>
      <w:r w:rsidRPr="007621D5">
        <w:rPr>
          <w:color w:val="000000" w:themeColor="text1"/>
        </w:rPr>
        <w:t xml:space="preserve"> finančního vypořádání dotace odpovídá osoba oprávněná jednat za nebo jménem příjemce, která tuto skutečnost </w:t>
      </w:r>
      <w:r w:rsidRPr="0013126B">
        <w:rPr>
          <w:color w:val="000000" w:themeColor="text1"/>
        </w:rPr>
        <w:t>v závěrečné zprávě a ve finančním vypořádání dotace písemně potvrdí.</w:t>
      </w:r>
    </w:p>
    <w:p w14:paraId="16D320A5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3C982791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7621D5">
        <w:rPr>
          <w:rFonts w:ascii="Times New Roman" w:hAnsi="Times New Roman"/>
          <w:b/>
          <w:bCs/>
          <w:lang w:val="cs-CZ"/>
        </w:rPr>
        <w:t>Článek VIII.</w:t>
      </w:r>
    </w:p>
    <w:p w14:paraId="3432C669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Důsledky porušení povinností příjemce</w:t>
      </w:r>
    </w:p>
    <w:p w14:paraId="1AF270BB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61DB6D74" w14:textId="77777777" w:rsidR="00EA0C4D" w:rsidRPr="007621D5" w:rsidRDefault="00EA0C4D" w:rsidP="00C16828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Pokud se příjemce dopustí porušení rozpočtové kázně, poskytovatel postupuje dle § 22 zákona č. 250/2000 Sb., o rozpočtových pravidlech územních rozpočtů, ve znění pozdějších předpisů. V případě prodlení s odvodem za porušení rozpočtové kázně je ten, kdo rozpočtovou kázeň porušil, povinen zaplatit penále dle § 22 odst. 8 zákona č. 250/2000 Sb., o rozpočtových pravidlech územních rozpočtů, ve znění pozdějších předpisů.</w:t>
      </w:r>
    </w:p>
    <w:p w14:paraId="3A02EBD5" w14:textId="77777777" w:rsidR="00EA0C4D" w:rsidRPr="007621D5" w:rsidRDefault="00EA0C4D" w:rsidP="00EA0C4D">
      <w:pPr>
        <w:spacing w:after="0" w:line="240" w:lineRule="auto"/>
        <w:jc w:val="both"/>
        <w:rPr>
          <w:rFonts w:ascii="Times New Roman" w:hAnsi="Times New Roman"/>
          <w:strike/>
          <w:lang w:val="cs-CZ"/>
        </w:rPr>
      </w:pPr>
    </w:p>
    <w:p w14:paraId="51811F93" w14:textId="4228B629" w:rsidR="00461BA2" w:rsidRPr="00461BA2" w:rsidRDefault="00EA0C4D" w:rsidP="00C16828">
      <w:pPr>
        <w:pStyle w:val="Odstavecseseznamem"/>
        <w:numPr>
          <w:ilvl w:val="0"/>
          <w:numId w:val="20"/>
        </w:numPr>
      </w:pPr>
      <w:r w:rsidRPr="00461BA2">
        <w:t xml:space="preserve">Nedodržení povinnosti vyplývající </w:t>
      </w:r>
      <w:r w:rsidRPr="00E90364">
        <w:t>z čl. V. odst. 1, 3, 4</w:t>
      </w:r>
      <w:r w:rsidR="002C1DF8" w:rsidRPr="00E90364">
        <w:t xml:space="preserve"> a</w:t>
      </w:r>
      <w:r w:rsidRPr="00E90364">
        <w:t xml:space="preserve"> 5 a čl. VI. odst. 5</w:t>
      </w:r>
      <w:r w:rsidRPr="00461BA2">
        <w:t xml:space="preserve"> této smlouvy je považováno za méně závažné porušení povinnosti. </w:t>
      </w:r>
    </w:p>
    <w:p w14:paraId="1D1E2B6A" w14:textId="39FD9D1C" w:rsidR="00EA0C4D" w:rsidRPr="001C3D7A" w:rsidRDefault="00EA0C4D" w:rsidP="00461BA2">
      <w:pPr>
        <w:pStyle w:val="Odstavecseseznamem"/>
        <w:ind w:left="360"/>
      </w:pPr>
      <w:r w:rsidRPr="001C3D7A">
        <w:t>Odvod za tato porušení rozpočtové kázně se stanoví následujícím způsobem:</w:t>
      </w:r>
    </w:p>
    <w:p w14:paraId="29743D9A" w14:textId="440AC94A" w:rsidR="00EA0C4D" w:rsidRPr="00427C47" w:rsidRDefault="00EA0C4D" w:rsidP="00EA0C4D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427C47">
        <w:rPr>
          <w:rFonts w:ascii="Times New Roman" w:hAnsi="Times New Roman"/>
          <w:lang w:val="cs-CZ"/>
        </w:rPr>
        <w:t>a)</w:t>
      </w:r>
      <w:r w:rsidRPr="007621D5">
        <w:rPr>
          <w:rFonts w:ascii="Times New Roman" w:hAnsi="Times New Roman"/>
          <w:lang w:val="cs-CZ"/>
        </w:rPr>
        <w:tab/>
      </w:r>
      <w:r w:rsidRPr="00427C47">
        <w:rPr>
          <w:rFonts w:ascii="Times New Roman" w:hAnsi="Times New Roman"/>
          <w:lang w:val="cs-CZ"/>
        </w:rPr>
        <w:t>Předložení, informace o stavu čerpání dotace podle</w:t>
      </w:r>
      <w:r w:rsidR="003552B2">
        <w:rPr>
          <w:rFonts w:ascii="Times New Roman" w:hAnsi="Times New Roman"/>
          <w:lang w:val="cs-CZ"/>
        </w:rPr>
        <w:t xml:space="preserve"> čl. V.</w:t>
      </w:r>
      <w:r w:rsidRPr="00427C47">
        <w:rPr>
          <w:rFonts w:ascii="Times New Roman" w:hAnsi="Times New Roman"/>
          <w:lang w:val="cs-CZ"/>
        </w:rPr>
        <w:t xml:space="preserve"> odst. </w:t>
      </w:r>
      <w:r w:rsidR="009D369B" w:rsidRPr="00427C47">
        <w:rPr>
          <w:rFonts w:ascii="Times New Roman" w:hAnsi="Times New Roman"/>
          <w:lang w:val="cs-CZ"/>
        </w:rPr>
        <w:t>3</w:t>
      </w:r>
      <w:r w:rsidRPr="00427C47">
        <w:rPr>
          <w:rFonts w:ascii="Times New Roman" w:hAnsi="Times New Roman"/>
          <w:lang w:val="cs-CZ"/>
        </w:rPr>
        <w:t>, finančního vypořád</w:t>
      </w:r>
      <w:r w:rsidR="007B1B25" w:rsidRPr="00427C47">
        <w:rPr>
          <w:rFonts w:ascii="Times New Roman" w:hAnsi="Times New Roman"/>
          <w:lang w:val="cs-CZ"/>
        </w:rPr>
        <w:t>á</w:t>
      </w:r>
      <w:r w:rsidRPr="00427C47">
        <w:rPr>
          <w:rFonts w:ascii="Times New Roman" w:hAnsi="Times New Roman"/>
          <w:lang w:val="cs-CZ"/>
        </w:rPr>
        <w:t xml:space="preserve">ní dotace podle </w:t>
      </w:r>
      <w:r w:rsidR="003552B2">
        <w:rPr>
          <w:rFonts w:ascii="Times New Roman" w:hAnsi="Times New Roman"/>
          <w:lang w:val="cs-CZ"/>
        </w:rPr>
        <w:t xml:space="preserve">čl. V. </w:t>
      </w:r>
      <w:r w:rsidRPr="00427C47">
        <w:rPr>
          <w:rFonts w:ascii="Times New Roman" w:hAnsi="Times New Roman"/>
          <w:lang w:val="cs-CZ"/>
        </w:rPr>
        <w:t xml:space="preserve">odst. </w:t>
      </w:r>
      <w:r w:rsidR="00427C47" w:rsidRPr="00427C47">
        <w:rPr>
          <w:rFonts w:ascii="Times New Roman" w:hAnsi="Times New Roman"/>
          <w:lang w:val="cs-CZ"/>
        </w:rPr>
        <w:t>4</w:t>
      </w:r>
      <w:r w:rsidRPr="00427C47">
        <w:rPr>
          <w:rFonts w:ascii="Times New Roman" w:hAnsi="Times New Roman"/>
          <w:lang w:val="cs-CZ"/>
        </w:rPr>
        <w:t xml:space="preserve"> po stanovené lhůtě:</w:t>
      </w:r>
    </w:p>
    <w:p w14:paraId="6B6C0A58" w14:textId="77777777" w:rsidR="00EA0C4D" w:rsidRPr="00427C47" w:rsidRDefault="00EA0C4D" w:rsidP="00EA0C4D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iCs/>
          <w:lang w:val="cs-CZ"/>
        </w:rPr>
      </w:pPr>
      <w:r w:rsidRPr="00427C47">
        <w:rPr>
          <w:rFonts w:ascii="Times New Roman" w:hAnsi="Times New Roman"/>
          <w:iCs/>
          <w:lang w:val="cs-CZ"/>
        </w:rPr>
        <w:t>do 5 kalendářních dnů</w:t>
      </w:r>
      <w:r w:rsidRPr="00427C47">
        <w:rPr>
          <w:rFonts w:ascii="Times New Roman" w:hAnsi="Times New Roman"/>
          <w:iCs/>
          <w:lang w:val="cs-CZ"/>
        </w:rPr>
        <w:tab/>
      </w:r>
      <w:r w:rsidRPr="00427C47">
        <w:rPr>
          <w:rFonts w:ascii="Times New Roman" w:hAnsi="Times New Roman"/>
          <w:iCs/>
          <w:lang w:val="cs-CZ"/>
        </w:rPr>
        <w:tab/>
        <w:t>1 % poskytnuté dotace</w:t>
      </w:r>
    </w:p>
    <w:p w14:paraId="2AD5C429" w14:textId="77777777" w:rsidR="00EA0C4D" w:rsidRPr="00427C47" w:rsidRDefault="00EA0C4D" w:rsidP="00EA0C4D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iCs/>
          <w:lang w:val="cs-CZ"/>
        </w:rPr>
      </w:pPr>
      <w:r w:rsidRPr="00427C47">
        <w:rPr>
          <w:rFonts w:ascii="Times New Roman" w:hAnsi="Times New Roman"/>
          <w:iCs/>
          <w:lang w:val="cs-CZ"/>
        </w:rPr>
        <w:t>od 6 do 30 kalendářních dnů</w:t>
      </w:r>
      <w:r w:rsidRPr="00427C47">
        <w:rPr>
          <w:rFonts w:ascii="Times New Roman" w:hAnsi="Times New Roman"/>
          <w:iCs/>
          <w:lang w:val="cs-CZ"/>
        </w:rPr>
        <w:tab/>
      </w:r>
      <w:r w:rsidRPr="00427C47">
        <w:rPr>
          <w:rFonts w:ascii="Times New Roman" w:hAnsi="Times New Roman"/>
          <w:iCs/>
          <w:lang w:val="cs-CZ"/>
        </w:rPr>
        <w:tab/>
        <w:t>2 % poskytnuté dotace</w:t>
      </w:r>
    </w:p>
    <w:p w14:paraId="65D32BD7" w14:textId="77777777" w:rsidR="00EA0C4D" w:rsidRPr="007621D5" w:rsidRDefault="00EA0C4D" w:rsidP="00EA0C4D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b/>
          <w:bCs/>
          <w:i/>
          <w:lang w:val="cs-CZ"/>
        </w:rPr>
      </w:pPr>
    </w:p>
    <w:p w14:paraId="7145B3DD" w14:textId="670F9CB6" w:rsidR="00EA0C4D" w:rsidRPr="004D61AA" w:rsidRDefault="00EA0C4D" w:rsidP="00EA0C4D">
      <w:pPr>
        <w:tabs>
          <w:tab w:val="left" w:pos="5580"/>
        </w:tabs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4D61AA">
        <w:rPr>
          <w:rFonts w:ascii="Times New Roman" w:hAnsi="Times New Roman"/>
          <w:lang w:val="cs-CZ"/>
        </w:rPr>
        <w:t xml:space="preserve">b) Předložení závěrečné zprávy s finančním vypořádáním dotace podle čl. V. odst. </w:t>
      </w:r>
      <w:r w:rsidR="004D61AA" w:rsidRPr="004D61AA">
        <w:rPr>
          <w:rFonts w:ascii="Times New Roman" w:hAnsi="Times New Roman"/>
          <w:lang w:val="cs-CZ"/>
        </w:rPr>
        <w:t>4</w:t>
      </w:r>
      <w:r w:rsidRPr="004D61AA">
        <w:rPr>
          <w:rFonts w:ascii="Times New Roman" w:hAnsi="Times New Roman"/>
          <w:lang w:val="cs-CZ"/>
        </w:rPr>
        <w:t xml:space="preserve"> nebo </w:t>
      </w:r>
      <w:r w:rsidR="004D61AA" w:rsidRPr="004D61AA">
        <w:rPr>
          <w:rFonts w:ascii="Times New Roman" w:hAnsi="Times New Roman"/>
          <w:lang w:val="cs-CZ"/>
        </w:rPr>
        <w:t>5</w:t>
      </w:r>
      <w:r w:rsidRPr="004D61AA">
        <w:rPr>
          <w:rFonts w:ascii="Times New Roman" w:hAnsi="Times New Roman"/>
          <w:lang w:val="cs-CZ"/>
        </w:rPr>
        <w:t xml:space="preserve"> po stanoveném</w:t>
      </w:r>
      <w:r w:rsidR="00A97A76" w:rsidRPr="004D61AA">
        <w:rPr>
          <w:rFonts w:ascii="Times New Roman" w:hAnsi="Times New Roman"/>
          <w:lang w:val="cs-CZ"/>
        </w:rPr>
        <w:t xml:space="preserve"> </w:t>
      </w:r>
      <w:r w:rsidRPr="004D61AA">
        <w:rPr>
          <w:rFonts w:ascii="Times New Roman" w:hAnsi="Times New Roman"/>
          <w:lang w:val="cs-CZ"/>
        </w:rPr>
        <w:t>termínu</w:t>
      </w:r>
    </w:p>
    <w:p w14:paraId="1A12208B" w14:textId="77777777" w:rsidR="00EA0C4D" w:rsidRPr="004D61AA" w:rsidRDefault="00EA0C4D" w:rsidP="00EA0C4D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4D61AA">
        <w:rPr>
          <w:rFonts w:ascii="Times New Roman" w:hAnsi="Times New Roman"/>
          <w:lang w:val="cs-CZ"/>
        </w:rPr>
        <w:t>do 5 kalendářních dnů</w:t>
      </w:r>
      <w:r w:rsidRPr="004D61AA">
        <w:rPr>
          <w:rFonts w:ascii="Times New Roman" w:hAnsi="Times New Roman"/>
          <w:lang w:val="cs-CZ"/>
        </w:rPr>
        <w:tab/>
      </w:r>
      <w:r w:rsidRPr="004D61AA">
        <w:rPr>
          <w:rFonts w:ascii="Times New Roman" w:hAnsi="Times New Roman"/>
          <w:lang w:val="cs-CZ"/>
        </w:rPr>
        <w:tab/>
        <w:t>1 % poskytnuté dotace</w:t>
      </w:r>
    </w:p>
    <w:p w14:paraId="447746B1" w14:textId="77777777" w:rsidR="00EA0C4D" w:rsidRPr="004D61AA" w:rsidRDefault="00EA0C4D" w:rsidP="00EA0C4D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4D61AA">
        <w:rPr>
          <w:rFonts w:ascii="Times New Roman" w:hAnsi="Times New Roman"/>
          <w:lang w:val="cs-CZ"/>
        </w:rPr>
        <w:t>od 6 do 30 kalendářních dnů</w:t>
      </w:r>
      <w:r w:rsidRPr="004D61AA">
        <w:rPr>
          <w:rFonts w:ascii="Times New Roman" w:hAnsi="Times New Roman"/>
          <w:lang w:val="cs-CZ"/>
        </w:rPr>
        <w:tab/>
      </w:r>
      <w:r w:rsidRPr="004D61AA">
        <w:rPr>
          <w:rFonts w:ascii="Times New Roman" w:hAnsi="Times New Roman"/>
          <w:lang w:val="cs-CZ"/>
        </w:rPr>
        <w:tab/>
        <w:t>2 % poskytnuté dotace</w:t>
      </w:r>
    </w:p>
    <w:p w14:paraId="2EDFD81B" w14:textId="77777777" w:rsidR="00EA0C4D" w:rsidRPr="007621D5" w:rsidRDefault="00EA0C4D" w:rsidP="00EA0C4D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b/>
          <w:bCs/>
          <w:i/>
          <w:lang w:val="cs-CZ"/>
        </w:rPr>
      </w:pPr>
    </w:p>
    <w:p w14:paraId="5C725B8C" w14:textId="77777777" w:rsidR="00EA0C4D" w:rsidRPr="00C30AF0" w:rsidRDefault="00EA0C4D" w:rsidP="00EA0C4D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C30AF0">
        <w:rPr>
          <w:rFonts w:ascii="Times New Roman" w:hAnsi="Times New Roman"/>
          <w:lang w:val="cs-CZ"/>
        </w:rPr>
        <w:t>c) Porušení povinnosti stanovené v čl. V. odst. 1</w:t>
      </w:r>
      <w:r w:rsidRPr="00C30AF0">
        <w:rPr>
          <w:rFonts w:ascii="Times New Roman" w:hAnsi="Times New Roman"/>
          <w:lang w:val="cs-CZ"/>
        </w:rPr>
        <w:tab/>
      </w:r>
      <w:r w:rsidRPr="00C30AF0">
        <w:rPr>
          <w:rFonts w:ascii="Times New Roman" w:hAnsi="Times New Roman"/>
          <w:lang w:val="cs-CZ"/>
        </w:rPr>
        <w:tab/>
        <w:t>2 % poskytnuté dotace</w:t>
      </w:r>
    </w:p>
    <w:p w14:paraId="2A2EFE99" w14:textId="77777777" w:rsidR="00EA0C4D" w:rsidRPr="00C30AF0" w:rsidRDefault="00EA0C4D" w:rsidP="00EA0C4D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C30AF0">
        <w:rPr>
          <w:rFonts w:ascii="Times New Roman" w:hAnsi="Times New Roman"/>
          <w:lang w:val="cs-CZ"/>
        </w:rPr>
        <w:t>d) Porušení povinnosti stanovené v čl. VI. odst. 5</w:t>
      </w:r>
      <w:r w:rsidRPr="00C30AF0">
        <w:rPr>
          <w:rFonts w:ascii="Times New Roman" w:hAnsi="Times New Roman"/>
          <w:lang w:val="cs-CZ"/>
        </w:rPr>
        <w:tab/>
      </w:r>
      <w:r w:rsidRPr="00C30AF0">
        <w:rPr>
          <w:rFonts w:ascii="Times New Roman" w:hAnsi="Times New Roman"/>
          <w:lang w:val="cs-CZ"/>
        </w:rPr>
        <w:tab/>
        <w:t>5 % poskytnuté dotace</w:t>
      </w:r>
    </w:p>
    <w:p w14:paraId="67EA0D45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190BFA2B" w14:textId="573BA5F6" w:rsidR="00EA0C4D" w:rsidRPr="007621D5" w:rsidRDefault="00EA0C4D" w:rsidP="00EA0C4D">
      <w:pPr>
        <w:spacing w:after="0" w:line="240" w:lineRule="auto"/>
        <w:ind w:left="360" w:hanging="360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3.</w:t>
      </w:r>
      <w:r w:rsidRPr="007621D5">
        <w:rPr>
          <w:rFonts w:ascii="Times New Roman" w:hAnsi="Times New Roman"/>
          <w:lang w:val="cs-CZ"/>
        </w:rPr>
        <w:tab/>
      </w:r>
      <w:r w:rsidRPr="00542316">
        <w:rPr>
          <w:rFonts w:ascii="Times New Roman" w:hAnsi="Times New Roman"/>
          <w:lang w:val="cs-CZ"/>
        </w:rPr>
        <w:t xml:space="preserve">Poskytovatel je oprávněn při zjištění porušení podmínek této smlouvy, Dotačního programu příjemcem pozastavit uvolňování finančních prostředků. O pozastavení poskytování finančních prostředků poskytovatel písemně informuje příjemce </w:t>
      </w:r>
      <w:r w:rsidRPr="00542316">
        <w:rPr>
          <w:rFonts w:ascii="Times New Roman" w:hAnsi="Times New Roman"/>
          <w:b/>
          <w:bCs/>
          <w:lang w:val="cs-CZ"/>
        </w:rPr>
        <w:t xml:space="preserve">ve lhůtě </w:t>
      </w:r>
      <w:r w:rsidR="00CE58DA" w:rsidRPr="00542316">
        <w:rPr>
          <w:rFonts w:ascii="Times New Roman" w:hAnsi="Times New Roman"/>
          <w:b/>
          <w:bCs/>
          <w:lang w:val="cs-CZ"/>
        </w:rPr>
        <w:t>14</w:t>
      </w:r>
      <w:r w:rsidRPr="00542316">
        <w:rPr>
          <w:rFonts w:ascii="Times New Roman" w:hAnsi="Times New Roman"/>
          <w:b/>
          <w:bCs/>
          <w:lang w:val="cs-CZ"/>
        </w:rPr>
        <w:t xml:space="preserve"> dnů ode dne, kdy se o porušení podmínek této smlouvy příjemcem dozví.</w:t>
      </w:r>
    </w:p>
    <w:p w14:paraId="7B88FEE3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51A73E4E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7621D5">
        <w:rPr>
          <w:rFonts w:ascii="Times New Roman" w:hAnsi="Times New Roman"/>
          <w:b/>
          <w:bCs/>
          <w:lang w:val="cs-CZ"/>
        </w:rPr>
        <w:t>Článek IX.</w:t>
      </w:r>
    </w:p>
    <w:p w14:paraId="180E0949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Ukončení smlouvy</w:t>
      </w:r>
    </w:p>
    <w:p w14:paraId="6D86EBEA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6C156B43" w14:textId="77777777" w:rsidR="00EA0C4D" w:rsidRPr="007621D5" w:rsidRDefault="00EA0C4D" w:rsidP="00C16828">
      <w:pPr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Závazek založený touto smlouvou lze ukončit na základě písemné dohody smluvních stran nebo výpovědí.</w:t>
      </w:r>
    </w:p>
    <w:p w14:paraId="0CC0E1E7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5EA7186F" w14:textId="07F6F4D8" w:rsidR="00EA0C4D" w:rsidRPr="007621D5" w:rsidRDefault="00EA0C4D" w:rsidP="00C16828">
      <w:pPr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 xml:space="preserve">Kterákoliv smluvní strana je oprávněna závazek z této smlouvy písemně vypovědět bez udání důvodu. Výpovědní lhůta činí </w:t>
      </w:r>
      <w:r w:rsidRPr="00F848D1">
        <w:rPr>
          <w:rFonts w:ascii="Times New Roman" w:hAnsi="Times New Roman"/>
          <w:bCs/>
          <w:iCs/>
          <w:lang w:val="cs-CZ"/>
        </w:rPr>
        <w:t>14 dnů</w:t>
      </w:r>
      <w:r w:rsidRPr="007621D5">
        <w:rPr>
          <w:rFonts w:ascii="Times New Roman" w:hAnsi="Times New Roman"/>
          <w:lang w:val="cs-CZ"/>
        </w:rPr>
        <w:t xml:space="preserve"> a počíná běžet 1. dnem následujícím po dni doručení výpovědi </w:t>
      </w:r>
      <w:r w:rsidRPr="00DA2C60">
        <w:rPr>
          <w:rFonts w:ascii="Times New Roman" w:hAnsi="Times New Roman"/>
          <w:bCs/>
          <w:iCs/>
          <w:lang w:val="cs-CZ"/>
        </w:rPr>
        <w:t>druhé smluvní</w:t>
      </w:r>
      <w:r w:rsidRPr="007621D5">
        <w:rPr>
          <w:rFonts w:ascii="Times New Roman" w:hAnsi="Times New Roman"/>
          <w:lang w:val="cs-CZ"/>
        </w:rPr>
        <w:t xml:space="preserve"> straně. V případě pochybností se má za to, že výpověď byla doručena </w:t>
      </w:r>
      <w:r w:rsidRPr="00083D82">
        <w:rPr>
          <w:rFonts w:ascii="Times New Roman" w:hAnsi="Times New Roman"/>
          <w:bCs/>
          <w:iCs/>
          <w:lang w:val="cs-CZ"/>
        </w:rPr>
        <w:t>3. den</w:t>
      </w:r>
      <w:r w:rsidRPr="007621D5">
        <w:rPr>
          <w:rFonts w:ascii="Times New Roman" w:hAnsi="Times New Roman"/>
          <w:lang w:val="cs-CZ"/>
        </w:rPr>
        <w:t xml:space="preserve"> od jejího odeslání. Výpověď nelze podat, jestliže již byla dotace v celé výši vyplacena.</w:t>
      </w:r>
    </w:p>
    <w:p w14:paraId="4B613909" w14:textId="77777777" w:rsidR="00EA0C4D" w:rsidRPr="007621D5" w:rsidRDefault="00EA0C4D" w:rsidP="00EA0C4D">
      <w:pPr>
        <w:spacing w:after="0" w:line="240" w:lineRule="auto"/>
        <w:rPr>
          <w:lang w:val="cs-CZ"/>
        </w:rPr>
      </w:pPr>
    </w:p>
    <w:p w14:paraId="6BD5D885" w14:textId="77777777" w:rsidR="00EA0C4D" w:rsidRPr="007621D5" w:rsidRDefault="00EA0C4D" w:rsidP="00C16828">
      <w:pPr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lastRenderedPageBreak/>
        <w:t>Ve výpovědní lhůtě poskytovatel pozastaví uvolňování finančních prostředků.</w:t>
      </w:r>
    </w:p>
    <w:p w14:paraId="05E066BF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0CD26DC1" w14:textId="77777777" w:rsidR="00EA0C4D" w:rsidRPr="007621D5" w:rsidRDefault="00EA0C4D" w:rsidP="00C16828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V případě ukončení závazku dle tohoto článku je příjemce povinen vrátit dotaci poskytovateli ke dni zániku závazku.</w:t>
      </w:r>
    </w:p>
    <w:p w14:paraId="7FC939B6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65B7E896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7621D5">
        <w:rPr>
          <w:rFonts w:ascii="Times New Roman" w:hAnsi="Times New Roman"/>
          <w:b/>
          <w:bCs/>
          <w:lang w:val="cs-CZ"/>
        </w:rPr>
        <w:t>Článek X.</w:t>
      </w:r>
    </w:p>
    <w:p w14:paraId="5B62AADE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7621D5">
        <w:rPr>
          <w:rFonts w:ascii="Times New Roman" w:hAnsi="Times New Roman"/>
          <w:b/>
          <w:lang w:val="cs-CZ"/>
        </w:rPr>
        <w:t>Závěrečná ustanovení</w:t>
      </w:r>
    </w:p>
    <w:p w14:paraId="7341E175" w14:textId="77777777" w:rsidR="00EA0C4D" w:rsidRPr="007621D5" w:rsidRDefault="00EA0C4D" w:rsidP="00EA0C4D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5B4351C6" w14:textId="77777777" w:rsidR="003E43EB" w:rsidRDefault="00EA0C4D" w:rsidP="00C16828">
      <w:pPr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 xml:space="preserve">Není-li v této smlouvě uvedeno jinak, </w:t>
      </w:r>
      <w:r w:rsidRPr="00C638BD">
        <w:rPr>
          <w:rFonts w:ascii="Times New Roman" w:hAnsi="Times New Roman"/>
          <w:bCs/>
          <w:iCs/>
          <w:lang w:val="cs-CZ"/>
        </w:rPr>
        <w:t>jsou</w:t>
      </w:r>
      <w:r w:rsidRPr="007621D5">
        <w:rPr>
          <w:rFonts w:ascii="Times New Roman" w:hAnsi="Times New Roman"/>
          <w:lang w:val="cs-CZ"/>
        </w:rPr>
        <w:t xml:space="preserve"> k jednáním podle této smlouvy za poskytovatele </w:t>
      </w:r>
      <w:r w:rsidRPr="00070D20">
        <w:rPr>
          <w:rFonts w:ascii="Times New Roman" w:hAnsi="Times New Roman"/>
          <w:bCs/>
          <w:iCs/>
          <w:lang w:val="cs-CZ"/>
        </w:rPr>
        <w:t>oprávněny</w:t>
      </w:r>
      <w:r w:rsidRPr="007621D5">
        <w:rPr>
          <w:rFonts w:ascii="Times New Roman" w:hAnsi="Times New Roman"/>
          <w:lang w:val="cs-CZ"/>
        </w:rPr>
        <w:t xml:space="preserve"> kontaktní </w:t>
      </w:r>
      <w:r w:rsidRPr="00070D20">
        <w:rPr>
          <w:rFonts w:ascii="Times New Roman" w:hAnsi="Times New Roman"/>
          <w:bCs/>
          <w:iCs/>
          <w:lang w:val="cs-CZ"/>
        </w:rPr>
        <w:t>oso</w:t>
      </w:r>
      <w:r w:rsidR="00070D20" w:rsidRPr="00070D20">
        <w:rPr>
          <w:rFonts w:ascii="Times New Roman" w:hAnsi="Times New Roman"/>
          <w:bCs/>
          <w:iCs/>
          <w:lang w:val="cs-CZ"/>
        </w:rPr>
        <w:t>b</w:t>
      </w:r>
      <w:r w:rsidRPr="00070D20">
        <w:rPr>
          <w:rFonts w:ascii="Times New Roman" w:hAnsi="Times New Roman"/>
          <w:bCs/>
          <w:iCs/>
          <w:lang w:val="cs-CZ"/>
        </w:rPr>
        <w:t>y uvedené</w:t>
      </w:r>
      <w:r w:rsidRPr="007621D5">
        <w:rPr>
          <w:rFonts w:ascii="Times New Roman" w:hAnsi="Times New Roman"/>
          <w:lang w:val="cs-CZ"/>
        </w:rPr>
        <w:t xml:space="preserve"> v záhlaví smlouvy nebo jiný pověřený zaměstnanec Krajského úřadu Jihomoravského kraje.</w:t>
      </w:r>
    </w:p>
    <w:p w14:paraId="121C4B96" w14:textId="77777777" w:rsidR="003E43EB" w:rsidRDefault="003E43EB" w:rsidP="003E43EB">
      <w:pPr>
        <w:spacing w:after="0" w:line="240" w:lineRule="auto"/>
        <w:ind w:left="357"/>
        <w:jc w:val="both"/>
        <w:rPr>
          <w:rFonts w:ascii="Times New Roman" w:hAnsi="Times New Roman"/>
          <w:lang w:val="cs-CZ"/>
        </w:rPr>
      </w:pPr>
    </w:p>
    <w:p w14:paraId="05003997" w14:textId="50F19251" w:rsidR="00EA0C4D" w:rsidRPr="001B20F2" w:rsidRDefault="003E43EB" w:rsidP="007C0BEB">
      <w:pPr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1B20F2">
        <w:rPr>
          <w:rFonts w:ascii="Times New Roman" w:hAnsi="Times New Roman"/>
          <w:i/>
          <w:iCs/>
          <w:lang w:val="cs-CZ"/>
        </w:rPr>
        <w:t xml:space="preserve">Tato </w:t>
      </w:r>
      <w:r w:rsidR="001B20F2" w:rsidRPr="001B20F2">
        <w:rPr>
          <w:rFonts w:ascii="Times New Roman" w:hAnsi="Times New Roman"/>
          <w:i/>
          <w:iCs/>
          <w:lang w:val="cs-CZ"/>
        </w:rPr>
        <w:t>smlouva nabývá účinnosti v okamžiku svého uzavření. / Tato smlouva nabývá účinnosti dnem uveřejnění v registru smluv dle zákona č. 340/2015 Sb., o zvláštních podmínkách účinnosti některých smluv (zákon o registru smluv), ve znění pozdějších předpisů.</w:t>
      </w:r>
      <w:r w:rsidR="009B7EAE">
        <w:rPr>
          <w:rFonts w:ascii="Times New Roman" w:hAnsi="Times New Roman"/>
          <w:i/>
          <w:iCs/>
          <w:lang w:val="cs-CZ"/>
        </w:rPr>
        <w:t xml:space="preserve"> </w:t>
      </w:r>
      <w:r w:rsidR="001B20F2" w:rsidRPr="009B7EAE">
        <w:rPr>
          <w:rFonts w:ascii="Times New Roman" w:hAnsi="Times New Roman"/>
          <w:lang w:val="cs-CZ"/>
        </w:rPr>
        <w:t>Okamžik uzavření smlouvy stanoví právní předpis.</w:t>
      </w:r>
    </w:p>
    <w:p w14:paraId="3715F7EC" w14:textId="77777777" w:rsidR="001B20F2" w:rsidRPr="001B20F2" w:rsidRDefault="001B20F2" w:rsidP="001B20F2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74AE0A74" w14:textId="48513F62" w:rsidR="00EA0C4D" w:rsidRPr="00120B8F" w:rsidRDefault="00EA0C4D" w:rsidP="00C16828">
      <w:pPr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lang w:val="cs-CZ"/>
        </w:rPr>
      </w:pPr>
      <w:r w:rsidRPr="00120B8F">
        <w:rPr>
          <w:rFonts w:ascii="Times New Roman" w:hAnsi="Times New Roman"/>
          <w:bCs/>
          <w:i/>
          <w:lang w:val="cs-CZ"/>
        </w:rPr>
        <w:t>Smlouva podléhá uveřejnění v registru smluv. Smluvní strany se dohodly, že návrh na uveřejnění smlouvy v registru smluv podá poskytovatel.</w:t>
      </w:r>
    </w:p>
    <w:p w14:paraId="53D3F19C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04E8D60D" w14:textId="77777777" w:rsidR="00EA0C4D" w:rsidRPr="009A1F8E" w:rsidRDefault="00EA0C4D" w:rsidP="00C16828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Cs/>
          <w:iCs/>
          <w:lang w:val="cs-CZ"/>
        </w:rPr>
      </w:pPr>
      <w:r w:rsidRPr="009A1F8E">
        <w:rPr>
          <w:rFonts w:ascii="Times New Roman" w:hAnsi="Times New Roman"/>
          <w:bCs/>
          <w:iCs/>
          <w:lang w:val="cs-CZ"/>
        </w:rPr>
        <w:t>Smluvní strany prohlašují, že smlouva neobsahuje žádné ujednání o obchodním tajemství ve vztahu k nim či třetím osobám, na které se vztahuje právo na ochranu před zveřejněním.</w:t>
      </w:r>
    </w:p>
    <w:p w14:paraId="7368652B" w14:textId="77777777" w:rsidR="00EA0C4D" w:rsidRPr="007621D5" w:rsidRDefault="00EA0C4D" w:rsidP="00EA0C4D">
      <w:pPr>
        <w:spacing w:after="0" w:line="240" w:lineRule="auto"/>
        <w:rPr>
          <w:lang w:val="cs-CZ"/>
        </w:rPr>
      </w:pPr>
    </w:p>
    <w:p w14:paraId="06FE2886" w14:textId="227B1E57" w:rsidR="00EA0C4D" w:rsidRPr="007621D5" w:rsidRDefault="00EA0C4D" w:rsidP="00C16828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Jakékoli změny této smlouvy</w:t>
      </w:r>
      <w:r w:rsidRPr="007621D5">
        <w:rPr>
          <w:rFonts w:ascii="Times New Roman" w:hAnsi="Times New Roman"/>
          <w:b/>
          <w:bCs/>
          <w:i/>
          <w:iCs/>
          <w:lang w:val="cs-CZ"/>
        </w:rPr>
        <w:t xml:space="preserve">, </w:t>
      </w:r>
      <w:r w:rsidRPr="000B08FC">
        <w:rPr>
          <w:rFonts w:ascii="Times New Roman" w:hAnsi="Times New Roman"/>
          <w:lang w:val="cs-CZ"/>
        </w:rPr>
        <w:t>vyjma změn týkajících se údajů uvedených v záhlaví této smlouvy, lze</w:t>
      </w:r>
      <w:r w:rsidRPr="007621D5">
        <w:rPr>
          <w:rFonts w:ascii="Times New Roman" w:hAnsi="Times New Roman"/>
          <w:lang w:val="cs-CZ"/>
        </w:rPr>
        <w:t xml:space="preserve"> provádět pouze formou písemných postupně číslovaných dodatků na základě dohody </w:t>
      </w:r>
      <w:r w:rsidRPr="00B01168">
        <w:rPr>
          <w:rFonts w:ascii="Times New Roman" w:hAnsi="Times New Roman"/>
          <w:lang w:val="cs-CZ"/>
        </w:rPr>
        <w:t xml:space="preserve">obou </w:t>
      </w:r>
      <w:r w:rsidRPr="007621D5">
        <w:rPr>
          <w:rFonts w:ascii="Times New Roman" w:hAnsi="Times New Roman"/>
          <w:lang w:val="cs-CZ"/>
        </w:rPr>
        <w:t xml:space="preserve">smluvních stran. </w:t>
      </w:r>
      <w:r w:rsidRPr="001503E2">
        <w:rPr>
          <w:rFonts w:ascii="Times New Roman" w:hAnsi="Times New Roman"/>
          <w:lang w:val="cs-CZ"/>
        </w:rPr>
        <w:t>Při změně čísla účtu příjemce, na který má být dotace zaslána, je příjemce povinen předložit nebo zaslat žádost o zaslání dotace na nové číslo účtu spolu s kopií smlouvy o běžném účtu nebo potvrzením banky o existenci účtu, na který má být dotace poukázána, která bude obsahovat číslo nového účtu.</w:t>
      </w:r>
      <w:r w:rsidRPr="007621D5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Pr="007621D5">
        <w:rPr>
          <w:rFonts w:ascii="Times New Roman" w:hAnsi="Times New Roman"/>
          <w:lang w:val="cs-CZ"/>
        </w:rPr>
        <w:t xml:space="preserve">Změny smlouvy v jiné než písemné formě a bez předchozího schválení </w:t>
      </w:r>
      <w:r w:rsidRPr="001503E2">
        <w:rPr>
          <w:rFonts w:ascii="Times New Roman" w:hAnsi="Times New Roman"/>
          <w:i/>
          <w:iCs/>
          <w:lang w:val="cs-CZ"/>
        </w:rPr>
        <w:t>Zastupitelstva/Rady</w:t>
      </w:r>
      <w:r w:rsidRPr="007621D5">
        <w:rPr>
          <w:rFonts w:ascii="Times New Roman" w:hAnsi="Times New Roman"/>
          <w:lang w:val="cs-CZ"/>
        </w:rPr>
        <w:t xml:space="preserve"> Jihomoravského kraje jsou vyloučeny.</w:t>
      </w:r>
    </w:p>
    <w:p w14:paraId="5F654092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4A6AFB1A" w14:textId="77777777" w:rsidR="00EA0C4D" w:rsidRPr="001503E2" w:rsidRDefault="00EA0C4D" w:rsidP="00C16828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i/>
          <w:iCs/>
          <w:strike/>
          <w:lang w:val="cs-CZ"/>
        </w:rPr>
      </w:pPr>
      <w:r w:rsidRPr="001503E2">
        <w:rPr>
          <w:rFonts w:ascii="Times New Roman" w:hAnsi="Times New Roman"/>
          <w:lang w:val="cs-CZ"/>
        </w:rPr>
        <w:t xml:space="preserve">Příjemce prohlašuje, že se s Dotačním programem, který je k dispozici na internetových stránkách </w:t>
      </w:r>
      <w:r w:rsidRPr="001B20F2">
        <w:rPr>
          <w:rFonts w:ascii="Times New Roman" w:hAnsi="Times New Roman"/>
          <w:lang w:val="cs-CZ"/>
        </w:rPr>
        <w:t>poskytovatele</w:t>
      </w:r>
      <w:r w:rsidRPr="001B20F2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Pr="001B20F2">
        <w:rPr>
          <w:rFonts w:ascii="Times New Roman" w:hAnsi="Times New Roman"/>
          <w:i/>
          <w:iCs/>
          <w:lang w:val="cs-CZ"/>
        </w:rPr>
        <w:t>/uvést odkaz na příslušný dotační program na Dotačním portálu JMK/</w:t>
      </w:r>
      <w:r w:rsidRPr="001503E2">
        <w:rPr>
          <w:rFonts w:ascii="Times New Roman" w:hAnsi="Times New Roman"/>
          <w:i/>
          <w:iCs/>
          <w:lang w:val="cs-CZ"/>
        </w:rPr>
        <w:t xml:space="preserve"> </w:t>
      </w:r>
      <w:r w:rsidRPr="009A1F8E">
        <w:rPr>
          <w:rFonts w:ascii="Times New Roman" w:hAnsi="Times New Roman"/>
          <w:lang w:val="cs-CZ"/>
        </w:rPr>
        <w:t>seznámil</w:t>
      </w:r>
      <w:r w:rsidRPr="001503E2">
        <w:rPr>
          <w:rFonts w:ascii="Times New Roman" w:hAnsi="Times New Roman"/>
          <w:i/>
          <w:iCs/>
          <w:lang w:val="cs-CZ"/>
        </w:rPr>
        <w:t xml:space="preserve">. </w:t>
      </w:r>
      <w:r w:rsidRPr="001503E2">
        <w:rPr>
          <w:rFonts w:ascii="Times New Roman" w:hAnsi="Times New Roman"/>
          <w:lang w:val="cs-CZ"/>
        </w:rPr>
        <w:t>V případě rozporného ustanovení textu Dotačního programu a smlouvy, se použije ustanovení smlouvy.</w:t>
      </w:r>
    </w:p>
    <w:p w14:paraId="052FFB07" w14:textId="77777777" w:rsidR="00EA0C4D" w:rsidRPr="007621D5" w:rsidRDefault="00EA0C4D" w:rsidP="00EA0C4D">
      <w:pPr>
        <w:spacing w:after="0" w:line="240" w:lineRule="auto"/>
        <w:rPr>
          <w:lang w:val="cs-CZ"/>
        </w:rPr>
      </w:pPr>
    </w:p>
    <w:p w14:paraId="1CBDE235" w14:textId="77777777" w:rsidR="00EA0C4D" w:rsidRPr="007621D5" w:rsidRDefault="00EA0C4D" w:rsidP="00C16828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Příjemce podpisem této smlouvy stvrzuje, že:</w:t>
      </w:r>
    </w:p>
    <w:p w14:paraId="3B9BDA9B" w14:textId="77777777" w:rsidR="00EA0C4D" w:rsidRPr="007621D5" w:rsidRDefault="00EA0C4D" w:rsidP="00C16828">
      <w:pPr>
        <w:pStyle w:val="Seznamsodrkami"/>
        <w:numPr>
          <w:ilvl w:val="1"/>
          <w:numId w:val="22"/>
        </w:numPr>
        <w:tabs>
          <w:tab w:val="left" w:pos="360"/>
        </w:tabs>
        <w:rPr>
          <w:rStyle w:val="Odkaznakoment"/>
          <w:strike/>
          <w:sz w:val="24"/>
          <w:szCs w:val="24"/>
        </w:rPr>
      </w:pPr>
      <w:r w:rsidRPr="007621D5">
        <w:rPr>
          <w:bCs/>
        </w:rPr>
        <w:t>má vypořádány veškeré závazky (dluhy) vůči Jihomoravskému kraji vzniklé ze samostatné i přenesené působnosti kraje, které nabyly právní moci a jsou splatné (tj. zejména provedl včasnou úhradu všech splatných odvodů a penále za porušení rozpočtové kázně)</w:t>
      </w:r>
      <w:r w:rsidRPr="007621D5">
        <w:rPr>
          <w:rStyle w:val="Odkaznakoment"/>
        </w:rPr>
        <w:t>;</w:t>
      </w:r>
    </w:p>
    <w:p w14:paraId="651E2D7F" w14:textId="77777777" w:rsidR="00EA0C4D" w:rsidRPr="007621D5" w:rsidRDefault="00EA0C4D" w:rsidP="00C16828">
      <w:pPr>
        <w:pStyle w:val="Seznamsodrkami"/>
        <w:numPr>
          <w:ilvl w:val="1"/>
          <w:numId w:val="22"/>
        </w:numPr>
        <w:tabs>
          <w:tab w:val="left" w:pos="360"/>
        </w:tabs>
        <w:rPr>
          <w:strike/>
        </w:rPr>
      </w:pPr>
      <w:r w:rsidRPr="007621D5">
        <w:t>nemá neuhrazené závazky po lhůtě splatnosti vůči orgánům veřejné správy České republiky, Evropské unie nebo některého z jejích členských států, dále zdravotním pojišťovnám a orgánům, poskytujícím finanční prostředky na projekty spolufinancované z rozpočtu EU;</w:t>
      </w:r>
    </w:p>
    <w:p w14:paraId="51C43C06" w14:textId="77777777" w:rsidR="00EA0C4D" w:rsidRPr="007621D5" w:rsidRDefault="00EA0C4D" w:rsidP="00C16828">
      <w:pPr>
        <w:pStyle w:val="Seznamsodrkami"/>
        <w:numPr>
          <w:ilvl w:val="1"/>
          <w:numId w:val="22"/>
        </w:numPr>
        <w:tabs>
          <w:tab w:val="left" w:pos="360"/>
        </w:tabs>
        <w:rPr>
          <w:strike/>
        </w:rPr>
      </w:pPr>
      <w:r w:rsidRPr="007621D5">
        <w:t>nenachází se podle zákona č. 182/2006 Sb., o úpadku a způsobech jeho řešení (insolvenční zákon), ve znění pozdějších předpisů, v úpadku a nedošlo v jeho případě k podání insolvenčního návrhu ani tento návrh sám nepodal a nebylo vydáno rozhodnutí o úpadku, a to i za období tří let před podáním žádosti;</w:t>
      </w:r>
    </w:p>
    <w:p w14:paraId="703F98AE" w14:textId="77777777" w:rsidR="00EA0C4D" w:rsidRPr="007621D5" w:rsidRDefault="00EA0C4D" w:rsidP="00C16828">
      <w:pPr>
        <w:pStyle w:val="Seznamsodrkami"/>
        <w:numPr>
          <w:ilvl w:val="1"/>
          <w:numId w:val="22"/>
        </w:numPr>
        <w:tabs>
          <w:tab w:val="left" w:pos="360"/>
        </w:tabs>
        <w:rPr>
          <w:strike/>
        </w:rPr>
      </w:pPr>
      <w:r w:rsidRPr="007621D5">
        <w:lastRenderedPageBreak/>
        <w:t>nenachází se v procesu zrušení bez právního nástupce (např. likvidace, zrušení nebo zánik živnostenského oprávnění), ani není v procesu přeměny (např. fúze společnosti, rozdělení společnosti);</w:t>
      </w:r>
    </w:p>
    <w:p w14:paraId="52D137A2" w14:textId="77777777" w:rsidR="00EA0C4D" w:rsidRPr="007621D5" w:rsidRDefault="00EA0C4D" w:rsidP="00C16828">
      <w:pPr>
        <w:pStyle w:val="Seznamsodrkami"/>
        <w:numPr>
          <w:ilvl w:val="1"/>
          <w:numId w:val="22"/>
        </w:numPr>
        <w:tabs>
          <w:tab w:val="left" w:pos="360"/>
        </w:tabs>
        <w:rPr>
          <w:strike/>
        </w:rPr>
      </w:pPr>
      <w:r w:rsidRPr="007621D5">
        <w:t>nebyl mu soudem nebo správním orgánem uložen zákaz činnosti nebo zrušeno oprávnění k činnosti týkající se jeho předmětu podnikání a/nebo související s projektem, na který má být poskytována dotace;</w:t>
      </w:r>
    </w:p>
    <w:p w14:paraId="3F501566" w14:textId="77777777" w:rsidR="00EA0C4D" w:rsidRPr="007621D5" w:rsidRDefault="00EA0C4D" w:rsidP="00C16828">
      <w:pPr>
        <w:pStyle w:val="Seznamsodrkami"/>
        <w:numPr>
          <w:ilvl w:val="1"/>
          <w:numId w:val="22"/>
        </w:numPr>
        <w:tabs>
          <w:tab w:val="left" w:pos="360"/>
        </w:tabs>
        <w:rPr>
          <w:strike/>
        </w:rPr>
      </w:pPr>
      <w:r w:rsidRPr="007621D5">
        <w:t>vůči němu (příp. vůči jehož majetku) není navrhováno ani vedeno řízení o výkonu soudního či správního rozhodnutí ani navrhována či prováděna exekuce;</w:t>
      </w:r>
    </w:p>
    <w:p w14:paraId="7E51B1D5" w14:textId="77777777" w:rsidR="00EA0C4D" w:rsidRPr="007621D5" w:rsidRDefault="00EA0C4D" w:rsidP="00C16828">
      <w:pPr>
        <w:pStyle w:val="Seznamsodrkami"/>
        <w:numPr>
          <w:ilvl w:val="1"/>
          <w:numId w:val="22"/>
        </w:numPr>
        <w:tabs>
          <w:tab w:val="left" w:pos="360"/>
        </w:tabs>
        <w:rPr>
          <w:strike/>
        </w:rPr>
      </w:pPr>
      <w:r w:rsidRPr="007621D5">
        <w:t>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nemá v rejstříku trestů záznam o pravomocném odsouzení pro trestný čin dle zákona č. 418/2011 Sb., o trestní odpovědnosti právnických osob a řízení proti nim, ve znění pozdějších předpisů, a to žádná osoba dle ustanovení § 8 odst. 1 tohoto zákona; prohlášení podle tohoto ustanovení se týká také všech osob, které obdržely plnou moc za účelem zastupování právnické osoby pro účely podání žádosti a uzavření a realizace (této) smlouvy o poskytnutí dotace.</w:t>
      </w:r>
    </w:p>
    <w:p w14:paraId="1F203908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3238BD1A" w14:textId="77777777" w:rsidR="00EA0C4D" w:rsidRPr="007621D5" w:rsidRDefault="00EA0C4D" w:rsidP="00C16828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Nedílnou součástí smlouvy je tato příloha:</w:t>
      </w:r>
    </w:p>
    <w:p w14:paraId="45BB5614" w14:textId="4FE9852C" w:rsidR="00EA0C4D" w:rsidRPr="007621D5" w:rsidRDefault="00EA0C4D" w:rsidP="00EA0C4D">
      <w:pPr>
        <w:spacing w:after="0" w:line="240" w:lineRule="auto"/>
        <w:ind w:left="360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Příloha č. 1</w:t>
      </w:r>
      <w:r w:rsidRPr="007621D5">
        <w:rPr>
          <w:rFonts w:ascii="Times New Roman" w:hAnsi="Times New Roman"/>
          <w:lang w:val="cs-CZ"/>
        </w:rPr>
        <w:tab/>
        <w:t xml:space="preserve">Finanční vypořádání </w:t>
      </w:r>
      <w:r w:rsidR="001824B0" w:rsidRPr="007621D5">
        <w:rPr>
          <w:rFonts w:ascii="Times New Roman" w:hAnsi="Times New Roman"/>
          <w:lang w:val="cs-CZ"/>
        </w:rPr>
        <w:t>dotace – vzor</w:t>
      </w:r>
    </w:p>
    <w:p w14:paraId="3EE2099E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0097CFC3" w14:textId="77777777" w:rsidR="00EA0C4D" w:rsidRPr="007621D5" w:rsidRDefault="00EA0C4D" w:rsidP="00C16828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Smluvní strany prohlašují, že tato smlouva byla sepsána na základě pravdivých údajů, podle jejich svobodné a vážné vůle, a na důkaz toho připojují své vlastnoruční podpisy.</w:t>
      </w:r>
    </w:p>
    <w:p w14:paraId="5B0A2BC1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59B3C07C" w14:textId="37F99618" w:rsidR="00EA0C4D" w:rsidRPr="001824B0" w:rsidRDefault="00EA0C4D" w:rsidP="00C16828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i/>
          <w:iCs/>
          <w:lang w:val="cs-CZ"/>
        </w:rPr>
      </w:pPr>
      <w:r w:rsidRPr="001824B0">
        <w:rPr>
          <w:rFonts w:ascii="Times New Roman" w:hAnsi="Times New Roman"/>
          <w:i/>
          <w:iCs/>
          <w:lang w:val="cs-CZ"/>
        </w:rPr>
        <w:t xml:space="preserve">Tato smlouva je sepsána ve dvou vyhotoveních, z nichž jedno je určeno pro poskytovatele a druhé pro </w:t>
      </w:r>
      <w:r w:rsidR="001824B0" w:rsidRPr="001824B0">
        <w:rPr>
          <w:rFonts w:ascii="Times New Roman" w:hAnsi="Times New Roman"/>
          <w:i/>
          <w:iCs/>
          <w:lang w:val="cs-CZ"/>
        </w:rPr>
        <w:t>příjemce.</w:t>
      </w:r>
      <w:r w:rsidR="001824B0">
        <w:rPr>
          <w:rFonts w:ascii="Times New Roman" w:hAnsi="Times New Roman"/>
          <w:i/>
          <w:iCs/>
          <w:lang w:val="cs-CZ"/>
        </w:rPr>
        <w:t xml:space="preserve"> / </w:t>
      </w:r>
      <w:r w:rsidRPr="001824B0">
        <w:rPr>
          <w:rFonts w:ascii="Times New Roman" w:hAnsi="Times New Roman"/>
          <w:i/>
          <w:iCs/>
          <w:color w:val="000000"/>
          <w:shd w:val="clear" w:color="auto" w:fill="FFFFFF"/>
          <w:lang w:val="cs-CZ"/>
        </w:rPr>
        <w:t>Tato smlouva je vyhotovena i podepsána elektronicky.</w:t>
      </w:r>
    </w:p>
    <w:p w14:paraId="5FEC3840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0436DBFA" w14:textId="744BAD9E" w:rsidR="00EA0C4D" w:rsidRPr="007621D5" w:rsidRDefault="00EA0C4D" w:rsidP="00C16828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Příjemce svým podpisem stvrzuje správnost údajů</w:t>
      </w:r>
      <w:r w:rsidR="00035F12">
        <w:rPr>
          <w:rFonts w:ascii="Times New Roman" w:hAnsi="Times New Roman"/>
          <w:lang w:val="cs-CZ"/>
        </w:rPr>
        <w:t xml:space="preserve"> </w:t>
      </w:r>
      <w:r w:rsidRPr="007621D5">
        <w:rPr>
          <w:rFonts w:ascii="Times New Roman" w:hAnsi="Times New Roman"/>
          <w:lang w:val="cs-CZ"/>
        </w:rPr>
        <w:t xml:space="preserve">uvedených v záhlaví této smlouvy, především pak </w:t>
      </w:r>
      <w:r w:rsidRPr="007621D5">
        <w:rPr>
          <w:rFonts w:ascii="Times New Roman" w:hAnsi="Times New Roman"/>
          <w:b/>
          <w:bCs/>
          <w:i/>
          <w:iCs/>
          <w:lang w:val="cs-CZ"/>
        </w:rPr>
        <w:t>název/obchodní firmu, adresu/sídlo, IČO, DIČ a číslo účtu</w:t>
      </w:r>
      <w:r w:rsidRPr="007621D5">
        <w:rPr>
          <w:rFonts w:ascii="Times New Roman" w:hAnsi="Times New Roman"/>
          <w:lang w:val="cs-CZ"/>
        </w:rPr>
        <w:t>.</w:t>
      </w:r>
    </w:p>
    <w:p w14:paraId="47A1A870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1FC7A762" w14:textId="77777777" w:rsidR="00EA0C4D" w:rsidRPr="007621D5" w:rsidRDefault="00EA0C4D" w:rsidP="00EA0C4D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b/>
          <w:iCs/>
          <w:lang w:val="cs-CZ"/>
        </w:rPr>
        <w:t>Doložka podle § 23 zákona č. 129/2000 Sb., o krajích (krajské zřízení), ve znění pozdějších předpisů:</w:t>
      </w:r>
    </w:p>
    <w:p w14:paraId="5828ACB9" w14:textId="562DA163" w:rsidR="00EA0C4D" w:rsidRPr="007621D5" w:rsidRDefault="00EA0C4D" w:rsidP="005D3546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iCs/>
          <w:lang w:val="cs-CZ"/>
        </w:rPr>
        <w:t xml:space="preserve">O poskytnutí dotace a schválení smlouvy </w:t>
      </w:r>
      <w:r w:rsidRPr="007621D5">
        <w:rPr>
          <w:rFonts w:ascii="Times New Roman" w:hAnsi="Times New Roman"/>
          <w:b/>
          <w:i/>
          <w:iCs/>
          <w:lang w:val="cs-CZ"/>
        </w:rPr>
        <w:t>rozhodla/o</w:t>
      </w:r>
      <w:r w:rsidRPr="007621D5">
        <w:rPr>
          <w:rFonts w:ascii="Times New Roman" w:hAnsi="Times New Roman"/>
          <w:b/>
          <w:iCs/>
          <w:lang w:val="cs-CZ"/>
        </w:rPr>
        <w:t xml:space="preserve"> </w:t>
      </w:r>
      <w:r w:rsidRPr="007621D5">
        <w:rPr>
          <w:rFonts w:ascii="Times New Roman" w:hAnsi="Times New Roman"/>
          <w:b/>
          <w:i/>
          <w:iCs/>
          <w:lang w:val="cs-CZ"/>
        </w:rPr>
        <w:t>Rada Jihomoravského kraje/Zastupitelstvo Jihomoravského kraje</w:t>
      </w:r>
      <w:r w:rsidRPr="007621D5">
        <w:rPr>
          <w:rFonts w:ascii="Times New Roman" w:hAnsi="Times New Roman"/>
          <w:iCs/>
          <w:lang w:val="cs-CZ"/>
        </w:rPr>
        <w:t xml:space="preserve"> </w:t>
      </w:r>
      <w:r w:rsidRPr="007621D5">
        <w:rPr>
          <w:rFonts w:ascii="Times New Roman" w:hAnsi="Times New Roman"/>
          <w:lang w:val="cs-CZ"/>
        </w:rPr>
        <w:t xml:space="preserve">v souladu </w:t>
      </w:r>
      <w:r w:rsidR="00637DE3" w:rsidRPr="00637DE3">
        <w:rPr>
          <w:rFonts w:ascii="Times New Roman" w:hAnsi="Times New Roman"/>
          <w:lang w:val="cs-CZ"/>
        </w:rPr>
        <w:t xml:space="preserve">s </w:t>
      </w:r>
      <w:r w:rsidR="00637DE3" w:rsidRPr="001E054D">
        <w:rPr>
          <w:rFonts w:ascii="Times New Roman" w:hAnsi="Times New Roman"/>
          <w:i/>
          <w:iCs/>
          <w:lang w:val="cs-CZ"/>
        </w:rPr>
        <w:t>§ 59 odst. 2 písm. a) /§ 36 písm. c)</w:t>
      </w:r>
      <w:r w:rsidR="00637DE3" w:rsidRPr="00637DE3">
        <w:rPr>
          <w:rFonts w:ascii="Times New Roman" w:hAnsi="Times New Roman"/>
          <w:lang w:val="cs-CZ"/>
        </w:rPr>
        <w:t xml:space="preserve"> zákona č. 129/2000 Sb., o krajích (krajské zřízení)</w:t>
      </w:r>
      <w:r w:rsidRPr="007621D5">
        <w:rPr>
          <w:rFonts w:ascii="Times New Roman" w:hAnsi="Times New Roman"/>
          <w:lang w:val="cs-CZ"/>
        </w:rPr>
        <w:t>, ve znění pozdějších předpisů</w:t>
      </w:r>
      <w:r w:rsidRPr="007621D5">
        <w:rPr>
          <w:rFonts w:ascii="Times New Roman" w:hAnsi="Times New Roman"/>
          <w:iCs/>
          <w:lang w:val="cs-CZ"/>
        </w:rPr>
        <w:t xml:space="preserve"> na </w:t>
      </w:r>
      <w:r w:rsidRPr="007621D5">
        <w:rPr>
          <w:rFonts w:ascii="Times New Roman" w:hAnsi="Times New Roman"/>
          <w:b/>
          <w:i/>
          <w:iCs/>
          <w:lang w:val="cs-CZ"/>
        </w:rPr>
        <w:t>své/m</w:t>
      </w:r>
      <w:r w:rsidRPr="007621D5">
        <w:rPr>
          <w:rFonts w:ascii="Times New Roman" w:hAnsi="Times New Roman"/>
          <w:b/>
          <w:iCs/>
          <w:lang w:val="cs-CZ"/>
        </w:rPr>
        <w:t xml:space="preserve"> …… </w:t>
      </w:r>
      <w:r w:rsidRPr="007621D5">
        <w:rPr>
          <w:rFonts w:ascii="Times New Roman" w:hAnsi="Times New Roman"/>
          <w:b/>
          <w:i/>
          <w:iCs/>
          <w:lang w:val="cs-CZ"/>
        </w:rPr>
        <w:t>schůzi/zasedání</w:t>
      </w:r>
      <w:r w:rsidRPr="007621D5">
        <w:rPr>
          <w:rFonts w:ascii="Times New Roman" w:hAnsi="Times New Roman"/>
          <w:b/>
          <w:iCs/>
          <w:lang w:val="cs-CZ"/>
        </w:rPr>
        <w:t xml:space="preserve"> </w:t>
      </w:r>
      <w:r w:rsidRPr="007621D5">
        <w:rPr>
          <w:rFonts w:ascii="Times New Roman" w:hAnsi="Times New Roman"/>
          <w:b/>
          <w:i/>
          <w:iCs/>
          <w:lang w:val="cs-CZ"/>
        </w:rPr>
        <w:t>konané/m</w:t>
      </w:r>
      <w:r w:rsidRPr="007621D5">
        <w:rPr>
          <w:rFonts w:ascii="Times New Roman" w:hAnsi="Times New Roman"/>
          <w:iCs/>
          <w:lang w:val="cs-CZ"/>
        </w:rPr>
        <w:t xml:space="preserve"> dne ………</w:t>
      </w:r>
      <w:r w:rsidRPr="007621D5">
        <w:rPr>
          <w:rFonts w:ascii="Times New Roman" w:hAnsi="Times New Roman"/>
          <w:lang w:val="cs-CZ"/>
        </w:rPr>
        <w:t xml:space="preserve"> usnesením č. ……</w:t>
      </w:r>
      <w:proofErr w:type="gramStart"/>
      <w:r w:rsidRPr="007621D5">
        <w:rPr>
          <w:rFonts w:ascii="Times New Roman" w:hAnsi="Times New Roman"/>
          <w:lang w:val="cs-CZ"/>
        </w:rPr>
        <w:t>… .</w:t>
      </w:r>
      <w:proofErr w:type="gramEnd"/>
    </w:p>
    <w:p w14:paraId="2B77151E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1271E68F" w14:textId="77777777" w:rsidR="00EA0C4D" w:rsidRPr="007621D5" w:rsidRDefault="00EA0C4D" w:rsidP="00EA0C4D">
      <w:pPr>
        <w:spacing w:after="0" w:line="240" w:lineRule="auto"/>
        <w:rPr>
          <w:rFonts w:ascii="Times New Roman" w:hAnsi="Times New Roman"/>
          <w:lang w:val="cs-CZ"/>
        </w:rPr>
      </w:pPr>
    </w:p>
    <w:p w14:paraId="36A6BA71" w14:textId="77777777" w:rsidR="00EA0C4D" w:rsidRPr="007621D5" w:rsidRDefault="00EA0C4D" w:rsidP="00EA0C4D">
      <w:pPr>
        <w:keepNext/>
        <w:spacing w:after="0" w:line="240" w:lineRule="auto"/>
        <w:ind w:left="280" w:hanging="280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lastRenderedPageBreak/>
        <w:t>V Brně dne …………</w:t>
      </w:r>
      <w:proofErr w:type="gramStart"/>
      <w:r w:rsidRPr="007621D5">
        <w:rPr>
          <w:rFonts w:ascii="Times New Roman" w:hAnsi="Times New Roman"/>
          <w:lang w:val="cs-CZ"/>
        </w:rPr>
        <w:t>…….</w:t>
      </w:r>
      <w:proofErr w:type="gramEnd"/>
      <w:r w:rsidRPr="007621D5">
        <w:rPr>
          <w:rFonts w:ascii="Times New Roman" w:hAnsi="Times New Roman"/>
          <w:lang w:val="cs-CZ"/>
        </w:rPr>
        <w:t>.</w:t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</w:r>
      <w:r w:rsidRPr="007621D5">
        <w:rPr>
          <w:rFonts w:ascii="Times New Roman" w:hAnsi="Times New Roman"/>
          <w:lang w:val="cs-CZ"/>
        </w:rPr>
        <w:tab/>
        <w:t>V ………………… dne …………</w:t>
      </w:r>
      <w:proofErr w:type="gramStart"/>
      <w:r w:rsidRPr="007621D5">
        <w:rPr>
          <w:rFonts w:ascii="Times New Roman" w:hAnsi="Times New Roman"/>
          <w:lang w:val="cs-CZ"/>
        </w:rPr>
        <w:t>…….</w:t>
      </w:r>
      <w:proofErr w:type="gramEnd"/>
      <w:r w:rsidRPr="007621D5">
        <w:rPr>
          <w:rFonts w:ascii="Times New Roman" w:hAnsi="Times New Roman"/>
          <w:lang w:val="cs-CZ"/>
        </w:rPr>
        <w:t>.</w:t>
      </w:r>
    </w:p>
    <w:p w14:paraId="354B4742" w14:textId="080C7710" w:rsidR="00EA0C4D" w:rsidRDefault="00EA0C4D" w:rsidP="00EA0C4D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61405855" w14:textId="75028D2F" w:rsidR="005D3546" w:rsidRDefault="005D3546" w:rsidP="00EA0C4D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DEF34C3" w14:textId="5CC8243C" w:rsidR="005D3546" w:rsidRDefault="005D3546" w:rsidP="00EA0C4D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0522F455" w14:textId="29040EE3" w:rsidR="005D3546" w:rsidRDefault="005D3546" w:rsidP="00EA0C4D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6D66DA93" w14:textId="77777777" w:rsidR="005D3546" w:rsidRPr="007621D5" w:rsidRDefault="005D3546" w:rsidP="00EA0C4D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23F99063" w14:textId="77777777" w:rsidR="00EA0C4D" w:rsidRPr="007621D5" w:rsidRDefault="00EA0C4D" w:rsidP="00EA0C4D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3824DE89" w14:textId="77777777" w:rsidR="00EA0C4D" w:rsidRPr="007621D5" w:rsidRDefault="00EA0C4D" w:rsidP="00EA0C4D">
      <w:pPr>
        <w:keepNext/>
        <w:tabs>
          <w:tab w:val="center" w:pos="216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>………………………………………….</w:t>
      </w:r>
      <w:r w:rsidRPr="007621D5">
        <w:rPr>
          <w:rFonts w:ascii="Times New Roman" w:hAnsi="Times New Roman"/>
          <w:lang w:val="cs-CZ"/>
        </w:rPr>
        <w:tab/>
        <w:t>………………………………………….</w:t>
      </w:r>
    </w:p>
    <w:p w14:paraId="797A0CED" w14:textId="77777777" w:rsidR="00EA0C4D" w:rsidRPr="007621D5" w:rsidRDefault="00EA0C4D" w:rsidP="00EA0C4D">
      <w:pPr>
        <w:keepNext/>
        <w:tabs>
          <w:tab w:val="center" w:pos="1979"/>
          <w:tab w:val="center" w:pos="7019"/>
        </w:tabs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ab/>
        <w:t>Jihomoravský kraj</w:t>
      </w:r>
      <w:r w:rsidRPr="007621D5">
        <w:rPr>
          <w:rFonts w:ascii="Times New Roman" w:hAnsi="Times New Roman"/>
          <w:lang w:val="cs-CZ"/>
        </w:rPr>
        <w:tab/>
      </w:r>
    </w:p>
    <w:p w14:paraId="5A4ED429" w14:textId="77777777" w:rsidR="00EA0C4D" w:rsidRPr="007621D5" w:rsidRDefault="00EA0C4D" w:rsidP="00EA0C4D">
      <w:pPr>
        <w:keepNext/>
        <w:tabs>
          <w:tab w:val="center" w:pos="198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7621D5">
        <w:rPr>
          <w:rFonts w:ascii="Times New Roman" w:hAnsi="Times New Roman"/>
          <w:lang w:val="cs-CZ"/>
        </w:rPr>
        <w:tab/>
        <w:t>(poskytovatel)</w:t>
      </w:r>
      <w:r w:rsidRPr="007621D5">
        <w:rPr>
          <w:rFonts w:ascii="Times New Roman" w:hAnsi="Times New Roman"/>
          <w:lang w:val="cs-CZ"/>
        </w:rPr>
        <w:tab/>
        <w:t>(příjemce)</w:t>
      </w:r>
    </w:p>
    <w:p w14:paraId="1D2E10AC" w14:textId="77777777" w:rsidR="00EA0C4D" w:rsidRPr="007621D5" w:rsidRDefault="00EA0C4D" w:rsidP="00EA0C4D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0B425FEB" w14:textId="77777777" w:rsidR="00EA0C4D" w:rsidRPr="007621D5" w:rsidRDefault="00EA0C4D" w:rsidP="00EA0C4D">
      <w:pPr>
        <w:keepNext/>
        <w:spacing w:after="0" w:line="240" w:lineRule="auto"/>
        <w:ind w:left="4254" w:firstLine="709"/>
        <w:rPr>
          <w:rFonts w:ascii="Times New Roman" w:hAnsi="Times New Roman"/>
          <w:b/>
          <w:i/>
          <w:lang w:val="cs-CZ"/>
        </w:rPr>
      </w:pPr>
    </w:p>
    <w:p w14:paraId="0C666E26" w14:textId="77777777" w:rsidR="00EA0C4D" w:rsidRPr="007621D5" w:rsidRDefault="00EA0C4D" w:rsidP="00EA0C4D">
      <w:pPr>
        <w:keepNext/>
        <w:spacing w:after="0" w:line="240" w:lineRule="auto"/>
        <w:ind w:left="4254" w:firstLine="709"/>
        <w:rPr>
          <w:rFonts w:ascii="Times New Roman" w:hAnsi="Times New Roman"/>
          <w:b/>
          <w:i/>
          <w:lang w:val="cs-CZ"/>
        </w:rPr>
      </w:pPr>
    </w:p>
    <w:p w14:paraId="509C6EFC" w14:textId="77777777" w:rsidR="00EA0C4D" w:rsidRPr="007621D5" w:rsidRDefault="00EA0C4D" w:rsidP="00EA0C4D">
      <w:pPr>
        <w:rPr>
          <w:i/>
          <w:iCs/>
          <w:highlight w:val="yellow"/>
          <w:u w:val="single"/>
          <w:lang w:val="cs-CZ"/>
        </w:rPr>
        <w:sectPr w:rsidR="00EA0C4D" w:rsidRPr="007621D5" w:rsidSect="009C09A8">
          <w:footerReference w:type="default" r:id="rId15"/>
          <w:pgSz w:w="11906" w:h="16838"/>
          <w:pgMar w:top="1418" w:right="1133" w:bottom="1418" w:left="1418" w:header="708" w:footer="708" w:gutter="0"/>
          <w:cols w:space="708"/>
          <w:titlePg/>
          <w:docGrid w:linePitch="326"/>
        </w:sectPr>
      </w:pPr>
      <w:r w:rsidRPr="007621D5">
        <w:rPr>
          <w:rFonts w:ascii="Times New Roman" w:hAnsi="Times New Roman"/>
          <w:b/>
          <w:i/>
          <w:lang w:val="cs-CZ"/>
        </w:rPr>
        <w:tab/>
      </w:r>
      <w:r w:rsidRPr="007621D5">
        <w:rPr>
          <w:rFonts w:ascii="Times New Roman" w:hAnsi="Times New Roman"/>
          <w:b/>
          <w:i/>
          <w:lang w:val="cs-CZ"/>
        </w:rPr>
        <w:tab/>
      </w:r>
      <w:r w:rsidRPr="007621D5">
        <w:rPr>
          <w:rFonts w:ascii="Times New Roman" w:hAnsi="Times New Roman"/>
          <w:b/>
          <w:lang w:val="cs-CZ"/>
        </w:rPr>
        <w:tab/>
      </w:r>
      <w:r w:rsidRPr="007621D5">
        <w:rPr>
          <w:rFonts w:ascii="Times New Roman" w:hAnsi="Times New Roman"/>
          <w:b/>
          <w:lang w:val="cs-CZ"/>
        </w:rPr>
        <w:tab/>
      </w:r>
      <w:r w:rsidRPr="007621D5">
        <w:rPr>
          <w:rFonts w:ascii="Times New Roman" w:hAnsi="Times New Roman"/>
          <w:b/>
          <w:lang w:val="cs-CZ"/>
        </w:rPr>
        <w:tab/>
      </w:r>
      <w:r w:rsidRPr="007621D5">
        <w:rPr>
          <w:rFonts w:ascii="Times New Roman" w:hAnsi="Times New Roman"/>
          <w:b/>
          <w:lang w:val="cs-CZ"/>
        </w:rPr>
        <w:tab/>
      </w:r>
    </w:p>
    <w:p w14:paraId="1C5AA8D1" w14:textId="53B978B6" w:rsidR="00EA0C4D" w:rsidRPr="00886C18" w:rsidRDefault="00306D7F" w:rsidP="00EA0C4D">
      <w:pPr>
        <w:spacing w:after="0" w:line="240" w:lineRule="auto"/>
        <w:rPr>
          <w:rFonts w:ascii="Times New Roman" w:hAnsi="Times New Roman"/>
          <w:sz w:val="20"/>
          <w:szCs w:val="20"/>
          <w:lang w:val="cs-CZ"/>
        </w:rPr>
      </w:pPr>
      <w:r w:rsidRPr="00886C18">
        <w:rPr>
          <w:rFonts w:ascii="Times New Roman" w:hAnsi="Times New Roman"/>
          <w:sz w:val="20"/>
          <w:szCs w:val="20"/>
          <w:lang w:val="cs-CZ"/>
        </w:rPr>
        <w:lastRenderedPageBreak/>
        <w:t>Příloha č. 1 Smlouvy o poskytnutí dotace z rozpočtu Jihomoravského kraje:</w:t>
      </w: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EA0C4D" w:rsidRPr="007621D5" w14:paraId="74F20E86" w14:textId="77777777" w:rsidTr="00A73A79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B29A6" w14:textId="52DBAD08" w:rsidR="00EA0C4D" w:rsidRPr="007621D5" w:rsidRDefault="00EA0C4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</w:t>
            </w:r>
            <w:r w:rsidRPr="002A6F8F">
              <w:rPr>
                <w:rFonts w:ascii="Times New Roman" w:hAnsi="Times New Roman"/>
                <w:b/>
                <w:bCs/>
                <w:u w:val="single"/>
                <w:lang w:val="cs-CZ"/>
              </w:rPr>
              <w:t>ce</w:t>
            </w:r>
            <w:r w:rsidR="002A6F8F" w:rsidRPr="002A6F8F">
              <w:rPr>
                <w:u w:val="single"/>
              </w:rPr>
              <w:t xml:space="preserve"> </w:t>
            </w:r>
            <w:r w:rsidR="002A6F8F" w:rsidRPr="002A6F8F">
              <w:rPr>
                <w:rFonts w:ascii="Times New Roman" w:hAnsi="Times New Roman"/>
                <w:b/>
                <w:bCs/>
                <w:u w:val="single"/>
                <w:lang w:val="cs-CZ"/>
              </w:rPr>
              <w:t>vzor</w:t>
            </w:r>
            <w:r w:rsidR="002A6F8F" w:rsidRPr="002A6F8F">
              <w:rPr>
                <w:rFonts w:ascii="Times New Roman" w:hAnsi="Times New Roman"/>
                <w:i/>
                <w:iCs/>
                <w:lang w:val="cs-CZ"/>
              </w:rPr>
              <w:t xml:space="preserve"> (formulář má informativní charakter – ve smlouvě nevyplňovat)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049A956" w14:textId="77777777" w:rsidR="00EA0C4D" w:rsidRPr="007621D5" w:rsidRDefault="00EA0C4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EA0C4D" w:rsidRPr="007621D5" w14:paraId="77236B6C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4130F" w14:textId="77777777" w:rsidR="00EA0C4D" w:rsidRPr="007621D5" w:rsidRDefault="00EA0C4D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14:paraId="53FBDAF9" w14:textId="77777777" w:rsidR="00EA0C4D" w:rsidRPr="007621D5" w:rsidRDefault="00EA0C4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C68F7" w14:textId="77777777" w:rsidR="00EA0C4D" w:rsidRPr="007621D5" w:rsidRDefault="00EA0C4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A0C4D" w:rsidRPr="007621D5" w14:paraId="4CF0BAD7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B7E70" w14:textId="77777777" w:rsidR="00EA0C4D" w:rsidRPr="007621D5" w:rsidRDefault="00EA0C4D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14:paraId="5B0E4B14" w14:textId="77777777" w:rsidR="00EA0C4D" w:rsidRPr="007621D5" w:rsidRDefault="00EA0C4D" w:rsidP="00312E7C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3278A" w14:textId="77777777" w:rsidR="00EA0C4D" w:rsidRPr="007621D5" w:rsidRDefault="00EA0C4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EA0C4D" w:rsidRPr="007621D5" w14:paraId="6BCFF2B3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B27C0" w14:textId="77777777" w:rsidR="00EA0C4D" w:rsidRPr="007621D5" w:rsidRDefault="00EA0C4D" w:rsidP="00312E7C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0F0BB" w14:textId="77777777" w:rsidR="00EA0C4D" w:rsidRPr="007621D5" w:rsidRDefault="00EA0C4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90530C" w:rsidRPr="007621D5" w14:paraId="461E6B89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EA2C8" w14:textId="3A210699" w:rsidR="0090530C" w:rsidRPr="007621D5" w:rsidRDefault="0090530C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</w:t>
            </w:r>
            <w:r w:rsidRPr="007621D5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79FE9" w14:textId="2006F041" w:rsidR="0090530C" w:rsidRPr="007621D5" w:rsidRDefault="0090530C" w:rsidP="00312E7C">
            <w:pPr>
              <w:spacing w:after="0" w:line="240" w:lineRule="auto"/>
              <w:rPr>
                <w:rFonts w:ascii="Times New Roman" w:hAnsi="Times New Roman"/>
                <w:strike/>
                <w:lang w:val="cs-CZ"/>
              </w:rPr>
            </w:pPr>
            <w:proofErr w:type="gramStart"/>
            <w:r w:rsidRPr="007621D5">
              <w:rPr>
                <w:rFonts w:ascii="Times New Roman" w:hAnsi="Times New Roman"/>
                <w:lang w:val="cs-CZ"/>
              </w:rPr>
              <w:t>ANO - NE</w:t>
            </w:r>
            <w:proofErr w:type="gramEnd"/>
            <w:r w:rsidRPr="007621D5">
              <w:rPr>
                <w:rFonts w:ascii="Times New Roman" w:hAnsi="Times New Roman"/>
                <w:lang w:val="cs-CZ"/>
              </w:rPr>
              <w:t>*         ve výši         %</w:t>
            </w:r>
          </w:p>
        </w:tc>
      </w:tr>
      <w:tr w:rsidR="0090530C" w:rsidRPr="007621D5" w14:paraId="3BA1E564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041F6" w14:textId="1D157038" w:rsidR="0090530C" w:rsidRPr="007621D5" w:rsidRDefault="0090530C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F3004" w14:textId="1BCFAF05" w:rsidR="0090530C" w:rsidRPr="00250C24" w:rsidRDefault="00F4511F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0A794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Podpora vrcholového kolektivního sportu v Jihomoravském kraji v roce 202</w:t>
            </w:r>
            <w:r w:rsidR="000A794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2</w:t>
            </w:r>
          </w:p>
        </w:tc>
      </w:tr>
      <w:tr w:rsidR="0090530C" w:rsidRPr="007621D5" w14:paraId="311309BE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A024C" w14:textId="5DFB34B1" w:rsidR="0090530C" w:rsidRPr="007621D5" w:rsidRDefault="0090530C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6F6B3" w14:textId="77777777" w:rsidR="0090530C" w:rsidRPr="007621D5" w:rsidRDefault="0090530C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90530C" w:rsidRPr="007621D5" w14:paraId="578B2EE5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50792" w14:textId="16B8984C" w:rsidR="0090530C" w:rsidRPr="007621D5" w:rsidRDefault="0090530C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Celkové </w:t>
            </w:r>
            <w:r w:rsidR="00753250"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výdaje projektu</w:t>
            </w:r>
          </w:p>
          <w:p w14:paraId="42699A43" w14:textId="47004D4C" w:rsidR="0090530C" w:rsidRPr="007621D5" w:rsidRDefault="0090530C" w:rsidP="00D60FF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FC6D1" w14:textId="3E115C13" w:rsidR="0090530C" w:rsidRPr="007621D5" w:rsidRDefault="0090530C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A73A79" w:rsidRPr="007621D5" w14:paraId="17EC7314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506C2" w14:textId="77777777" w:rsidR="00A73A79" w:rsidRPr="007621D5" w:rsidRDefault="00A73A79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4ADE20EE" w14:textId="7AD130DE" w:rsidR="00A73A79" w:rsidRPr="007621D5" w:rsidRDefault="00A73A79" w:rsidP="00312E7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F71C5" w14:textId="74D26466" w:rsidR="00A73A79" w:rsidRPr="007621D5" w:rsidRDefault="00A73A79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A73A79" w:rsidRPr="007621D5" w14:paraId="16E18773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984A4" w14:textId="77777777" w:rsidR="00A73A79" w:rsidRPr="007621D5" w:rsidRDefault="00A73A79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6A9142CC" w14:textId="76523415" w:rsidR="00A73A79" w:rsidRPr="007621D5" w:rsidRDefault="00A73A79" w:rsidP="00312E7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C7BAD" w14:textId="50B9A003" w:rsidR="00A73A79" w:rsidRPr="007621D5" w:rsidRDefault="00A73A79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A73A79" w:rsidRPr="007621D5" w14:paraId="52CF19C5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CEC27" w14:textId="37DBC91C" w:rsidR="00A73A79" w:rsidRPr="007621D5" w:rsidRDefault="00A73A79" w:rsidP="0091036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695D7" w14:textId="4284B67C" w:rsidR="00A73A79" w:rsidRPr="007621D5" w:rsidRDefault="00A73A79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A73A79" w:rsidRPr="007621D5" w14:paraId="6D247827" w14:textId="77777777" w:rsidTr="00A73A79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153B4" w14:textId="5861177B" w:rsidR="00A73A79" w:rsidRPr="007621D5" w:rsidRDefault="00A73A79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 </w:t>
            </w:r>
          </w:p>
          <w:p w14:paraId="53433B9E" w14:textId="3284EADF" w:rsidR="00A73A79" w:rsidRPr="007621D5" w:rsidRDefault="00A73A79" w:rsidP="006043D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621D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30645" w14:textId="77777777" w:rsidR="00A73A79" w:rsidRPr="007621D5" w:rsidRDefault="00A73A79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1670D" w:rsidRPr="000A2989" w14:paraId="2B2203E5" w14:textId="77777777" w:rsidTr="00312E7C">
        <w:trPr>
          <w:gridAfter w:val="1"/>
          <w:wAfter w:w="1418" w:type="dxa"/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00935C" w14:textId="77777777" w:rsidR="0081670D" w:rsidRPr="000A2989" w:rsidRDefault="0081670D" w:rsidP="00312E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Soupis dokladů vztahujících se k realizaci projektu/akce/činnosti</w:t>
            </w:r>
          </w:p>
        </w:tc>
      </w:tr>
      <w:tr w:rsidR="0081670D" w:rsidRPr="00F909B7" w14:paraId="56128BCB" w14:textId="77777777" w:rsidTr="00312E7C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FC2901" w14:textId="77777777" w:rsidR="0081670D" w:rsidRPr="00F909B7" w:rsidRDefault="0081670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DE9C6" w14:textId="77777777" w:rsidR="0081670D" w:rsidRPr="00F909B7" w:rsidRDefault="0081670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E25AC" w14:textId="77777777" w:rsidR="0081670D" w:rsidRPr="00F909B7" w:rsidRDefault="0081670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82209" w14:textId="77777777" w:rsidR="0081670D" w:rsidRPr="00F909B7" w:rsidRDefault="0081670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E71FC" w14:textId="77777777" w:rsidR="0081670D" w:rsidRPr="00F909B7" w:rsidRDefault="0081670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7ABA8" w14:textId="77777777" w:rsidR="0081670D" w:rsidRPr="00F909B7" w:rsidRDefault="0081670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výdaje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F909B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platby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14770" w14:textId="77777777" w:rsidR="0081670D" w:rsidRPr="00F909B7" w:rsidRDefault="0081670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částka (</w:t>
            </w:r>
            <w:proofErr w:type="spellStart"/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vč.</w:t>
            </w:r>
            <w:r w:rsidRPr="00F909B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bez</w:t>
            </w:r>
            <w:proofErr w:type="spellEnd"/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DPH) </w:t>
            </w:r>
            <w:r w:rsidRPr="00F909B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  <w:p w14:paraId="5E8E73BE" w14:textId="77777777" w:rsidR="0081670D" w:rsidRPr="00F909B7" w:rsidRDefault="0081670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9FB3AFC" w14:textId="77777777" w:rsidR="0081670D" w:rsidRPr="00F909B7" w:rsidRDefault="0081670D" w:rsidP="00312E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81670D" w:rsidRPr="00F909B7" w14:paraId="630D5A32" w14:textId="77777777" w:rsidTr="00312E7C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89D812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32DE8A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903039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96B741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00E319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150F8B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02430D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D337B8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1670D" w:rsidRPr="00F909B7" w14:paraId="000BB7F6" w14:textId="77777777" w:rsidTr="00312E7C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4A0D87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F5B3F5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059586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45EF26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F46ADB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B43CB0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88D958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106E1A9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1670D" w:rsidRPr="00F909B7" w14:paraId="3F4D85A7" w14:textId="77777777" w:rsidTr="00312E7C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9D083F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5240DA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8E9DFF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501F52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CE64E8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01E322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737ACD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43AD014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1670D" w:rsidRPr="00F909B7" w14:paraId="46DAFFFE" w14:textId="77777777" w:rsidTr="00312E7C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0D3136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259A6A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A1BE61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118255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C1AA5A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B136BC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8D7D54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00DA761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1670D" w:rsidRPr="00F909B7" w14:paraId="2685A24E" w14:textId="77777777" w:rsidTr="00312E7C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9B7F40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6D9B23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E53BDE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36AFA7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FD8B2F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D16B07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03ED65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1B70D4A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1670D" w:rsidRPr="00F909B7" w14:paraId="39047940" w14:textId="77777777" w:rsidTr="00312E7C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B05CAE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E070F3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5A104A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2FC3F2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7CE551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763C6E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F8FFEF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C7F4199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1670D" w:rsidRPr="00F909B7" w14:paraId="57974F3E" w14:textId="77777777" w:rsidTr="00312E7C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AC7106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78FF26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E113F8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C7EFA8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41BC5A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E384A2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64470A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C064524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1670D" w:rsidRPr="00F909B7" w14:paraId="1FE504CF" w14:textId="77777777" w:rsidTr="00312E7C">
        <w:trPr>
          <w:gridAfter w:val="1"/>
          <w:wAfter w:w="1418" w:type="dxa"/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C7DD34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287E125F" w14:textId="77777777" w:rsidR="0081670D" w:rsidRDefault="0081670D" w:rsidP="00312E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F909B7">
              <w:rPr>
                <w:rFonts w:ascii="Times New Roman" w:hAnsi="Times New Roman"/>
                <w:sz w:val="22"/>
                <w:szCs w:val="22"/>
                <w:lang w:val="cs-CZ"/>
              </w:rPr>
              <w:t>Potvrzuji pravdivost i správnost závěrečné zprávy a finančního vypořádání dotace</w:t>
            </w:r>
            <w:r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</w:p>
          <w:p w14:paraId="433C883C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04432B69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</w:tr>
      <w:tr w:rsidR="0081670D" w:rsidRPr="00F909B7" w14:paraId="12113B0A" w14:textId="77777777" w:rsidTr="00312E7C">
        <w:trPr>
          <w:gridAfter w:val="1"/>
          <w:wAfter w:w="1418" w:type="dxa"/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F62C60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81670D" w:rsidRPr="00F909B7" w14:paraId="7A49022A" w14:textId="77777777" w:rsidTr="00312E7C">
        <w:trPr>
          <w:gridAfter w:val="1"/>
          <w:wAfter w:w="1418" w:type="dxa"/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12B225" w14:textId="77777777" w:rsidR="0081670D" w:rsidRPr="00F909B7" w:rsidRDefault="0081670D" w:rsidP="00312E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</w:tr>
      <w:tr w:rsidR="0081670D" w:rsidRPr="00F909B7" w14:paraId="360F519D" w14:textId="77777777" w:rsidTr="00312E7C">
        <w:trPr>
          <w:gridAfter w:val="1"/>
          <w:wAfter w:w="1418" w:type="dxa"/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E50575" w14:textId="77777777" w:rsidR="0081670D" w:rsidRPr="00F909B7" w:rsidRDefault="0081670D" w:rsidP="00312E7C">
            <w:pPr>
              <w:spacing w:after="0" w:line="240" w:lineRule="auto"/>
              <w:jc w:val="both"/>
              <w:rPr>
                <w:lang w:val="cs-CZ"/>
              </w:rPr>
            </w:pPr>
            <w:r w:rsidRPr="00F909B7"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606BF5C0" w14:textId="77777777" w:rsidR="008C53F2" w:rsidRPr="007621D5" w:rsidRDefault="008C53F2">
      <w:pPr>
        <w:rPr>
          <w:lang w:val="cs-CZ"/>
        </w:rPr>
      </w:pPr>
    </w:p>
    <w:sectPr w:rsidR="008C53F2" w:rsidRPr="00762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D7F20" w14:textId="77777777" w:rsidR="00DB5188" w:rsidRDefault="00DB5188">
      <w:pPr>
        <w:spacing w:after="0" w:line="240" w:lineRule="auto"/>
      </w:pPr>
      <w:r>
        <w:separator/>
      </w:r>
    </w:p>
  </w:endnote>
  <w:endnote w:type="continuationSeparator" w:id="0">
    <w:p w14:paraId="0D30203C" w14:textId="77777777" w:rsidR="00DB5188" w:rsidRDefault="00DB5188">
      <w:pPr>
        <w:spacing w:after="0" w:line="240" w:lineRule="auto"/>
      </w:pPr>
      <w:r>
        <w:continuationSeparator/>
      </w:r>
    </w:p>
  </w:endnote>
  <w:endnote w:type="continuationNotice" w:id="1">
    <w:p w14:paraId="6EDB22C0" w14:textId="77777777" w:rsidR="00DB5188" w:rsidRDefault="00DB51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75D4A" w14:textId="77777777" w:rsidR="00123182" w:rsidRDefault="00C16828">
    <w:pPr>
      <w:pStyle w:val="Zpat"/>
    </w:pPr>
    <w:r>
      <w:rPr>
        <w:rStyle w:val="slostrnky"/>
      </w:rPr>
      <w:tab/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>
      <w:rPr>
        <w:rStyle w:val="slostrnky"/>
        <w:noProof/>
      </w:rPr>
      <w:t>21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3A954" w14:textId="77777777" w:rsidR="00DB5188" w:rsidRDefault="00DB5188">
      <w:pPr>
        <w:spacing w:after="0" w:line="240" w:lineRule="auto"/>
      </w:pPr>
      <w:r>
        <w:separator/>
      </w:r>
    </w:p>
  </w:footnote>
  <w:footnote w:type="continuationSeparator" w:id="0">
    <w:p w14:paraId="18759674" w14:textId="77777777" w:rsidR="00DB5188" w:rsidRDefault="00DB5188">
      <w:pPr>
        <w:spacing w:after="0" w:line="240" w:lineRule="auto"/>
      </w:pPr>
      <w:r>
        <w:continuationSeparator/>
      </w:r>
    </w:p>
  </w:footnote>
  <w:footnote w:type="continuationNotice" w:id="1">
    <w:p w14:paraId="5B381AF2" w14:textId="77777777" w:rsidR="00DB5188" w:rsidRDefault="00DB518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EC8DAA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D77354"/>
    <w:multiLevelType w:val="multilevel"/>
    <w:tmpl w:val="4574F362"/>
    <w:styleLink w:val="LFO12"/>
    <w:lvl w:ilvl="0">
      <w:numFmt w:val="bullet"/>
      <w:pStyle w:val="Seznamsodrkami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178A37DD"/>
    <w:multiLevelType w:val="multilevel"/>
    <w:tmpl w:val="989C35F4"/>
    <w:styleLink w:val="lnekoddl"/>
    <w:lvl w:ilvl="0">
      <w:start w:val="1"/>
      <w:numFmt w:val="upperRoman"/>
      <w:lvlText w:val="Článek %1."/>
      <w:lvlJc w:val="left"/>
    </w:lvl>
    <w:lvl w:ilvl="1">
      <w:start w:val="1"/>
      <w:numFmt w:val="decimalZero"/>
      <w:lvlText w:val="Oddíl %1.%2"/>
      <w:lvlJc w:val="left"/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1074097"/>
    <w:multiLevelType w:val="hybridMultilevel"/>
    <w:tmpl w:val="841A41F2"/>
    <w:lvl w:ilvl="0" w:tplc="44E2198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26049"/>
    <w:multiLevelType w:val="multilevel"/>
    <w:tmpl w:val="1DFA5FEA"/>
    <w:styleLink w:val="LFO10"/>
    <w:lvl w:ilvl="0">
      <w:start w:val="1"/>
      <w:numFmt w:val="decimal"/>
      <w:pStyle w:val="slovanseznam5"/>
      <w:lvlText w:val="%1."/>
      <w:lvlJc w:val="left"/>
      <w:pPr>
        <w:ind w:left="1492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28917D13"/>
    <w:multiLevelType w:val="multilevel"/>
    <w:tmpl w:val="3B06D5C2"/>
    <w:styleLink w:val="LFO6"/>
    <w:lvl w:ilvl="0">
      <w:start w:val="1"/>
      <w:numFmt w:val="decimal"/>
      <w:pStyle w:val="INANadpi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8086E"/>
    <w:multiLevelType w:val="multilevel"/>
    <w:tmpl w:val="2DDCD18A"/>
    <w:styleLink w:val="LFO5"/>
    <w:lvl w:ilvl="0">
      <w:numFmt w:val="bullet"/>
      <w:pStyle w:val="odrky1"/>
      <w:lvlText w:val="­"/>
      <w:lvlJc w:val="left"/>
      <w:pPr>
        <w:ind w:left="1068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8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DE65B1C"/>
    <w:multiLevelType w:val="hybridMultilevel"/>
    <w:tmpl w:val="BC522B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81F0B0A"/>
    <w:multiLevelType w:val="multilevel"/>
    <w:tmpl w:val="4F9463F4"/>
    <w:styleLink w:val="WWOutlineListStyle"/>
    <w:lvl w:ilvl="0">
      <w:start w:val="1"/>
      <w:numFmt w:val="none"/>
      <w:lvlText w:val="%1"/>
      <w:lvlJc w:val="left"/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none"/>
      <w:lvlText w:val="%4"/>
      <w:lvlJc w:val="left"/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D5EA6"/>
    <w:multiLevelType w:val="multilevel"/>
    <w:tmpl w:val="BC208900"/>
    <w:styleLink w:val="LFO19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14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29A3567"/>
    <w:multiLevelType w:val="multilevel"/>
    <w:tmpl w:val="40CE857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5C4511B8"/>
    <w:multiLevelType w:val="multilevel"/>
    <w:tmpl w:val="DBCCDC48"/>
    <w:styleLink w:val="LFO9"/>
    <w:lvl w:ilvl="0">
      <w:start w:val="1"/>
      <w:numFmt w:val="decimal"/>
      <w:pStyle w:val="slovanseznam4"/>
      <w:lvlText w:val="%1."/>
      <w:lvlJc w:val="left"/>
      <w:pPr>
        <w:ind w:left="1209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5DD91944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F591FD8"/>
    <w:multiLevelType w:val="multilevel"/>
    <w:tmpl w:val="CE146D40"/>
    <w:styleLink w:val="LFO13"/>
    <w:lvl w:ilvl="0">
      <w:numFmt w:val="bullet"/>
      <w:pStyle w:val="Seznamsodrkami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4564D7E"/>
    <w:multiLevelType w:val="multilevel"/>
    <w:tmpl w:val="514A13B8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7D02CB7"/>
    <w:multiLevelType w:val="multilevel"/>
    <w:tmpl w:val="55B693CE"/>
    <w:styleLink w:val="LFO8"/>
    <w:lvl w:ilvl="0">
      <w:start w:val="1"/>
      <w:numFmt w:val="decimal"/>
      <w:pStyle w:val="slovanseznam3"/>
      <w:lvlText w:val="%1."/>
      <w:lvlJc w:val="left"/>
      <w:pPr>
        <w:ind w:left="926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3" w15:restartNumberingAfterBreak="0">
    <w:nsid w:val="7A4E5382"/>
    <w:multiLevelType w:val="multilevel"/>
    <w:tmpl w:val="ACCEC60C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C53568F"/>
    <w:multiLevelType w:val="hybridMultilevel"/>
    <w:tmpl w:val="DC0A2358"/>
    <w:lvl w:ilvl="0" w:tplc="6840BE56">
      <w:start w:val="1"/>
      <w:numFmt w:val="decimal"/>
      <w:lvlText w:val="%1."/>
      <w:lvlJc w:val="left"/>
      <w:pPr>
        <w:ind w:left="720" w:hanging="360"/>
      </w:p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3"/>
  </w:num>
  <w:num w:numId="4">
    <w:abstractNumId w:val="12"/>
  </w:num>
  <w:num w:numId="5">
    <w:abstractNumId w:val="11"/>
  </w:num>
  <w:num w:numId="6">
    <w:abstractNumId w:val="21"/>
  </w:num>
  <w:num w:numId="7">
    <w:abstractNumId w:val="23"/>
  </w:num>
  <w:num w:numId="8">
    <w:abstractNumId w:val="2"/>
  </w:num>
  <w:num w:numId="9">
    <w:abstractNumId w:val="7"/>
  </w:num>
  <w:num w:numId="10">
    <w:abstractNumId w:val="5"/>
  </w:num>
  <w:num w:numId="11">
    <w:abstractNumId w:val="22"/>
  </w:num>
  <w:num w:numId="12">
    <w:abstractNumId w:val="16"/>
  </w:num>
  <w:num w:numId="13">
    <w:abstractNumId w:val="4"/>
  </w:num>
  <w:num w:numId="14">
    <w:abstractNumId w:val="1"/>
  </w:num>
  <w:num w:numId="15">
    <w:abstractNumId w:val="18"/>
  </w:num>
  <w:num w:numId="16">
    <w:abstractNumId w:val="13"/>
    <w:lvlOverride w:ilvl="0">
      <w:lvl w:ilvl="0">
        <w:numFmt w:val="bullet"/>
        <w:pStyle w:val="Seznamsodrkami3"/>
        <w:lvlText w:val="-"/>
        <w:lvlJc w:val="left"/>
        <w:pPr>
          <w:ind w:left="360" w:hanging="360"/>
        </w:pPr>
        <w:rPr>
          <w:rFonts w:ascii="Times New Roman" w:hAnsi="Times New Roman" w:cs="Times New Roman"/>
        </w:rPr>
      </w:lvl>
    </w:lvlOverride>
  </w:num>
  <w:num w:numId="17">
    <w:abstractNumId w:val="19"/>
  </w:num>
  <w:num w:numId="18">
    <w:abstractNumId w:val="20"/>
  </w:num>
  <w:num w:numId="19">
    <w:abstractNumId w:val="14"/>
  </w:num>
  <w:num w:numId="20">
    <w:abstractNumId w:val="17"/>
  </w:num>
  <w:num w:numId="21">
    <w:abstractNumId w:val="8"/>
  </w:num>
  <w:num w:numId="22">
    <w:abstractNumId w:val="10"/>
  </w:num>
  <w:num w:numId="23">
    <w:abstractNumId w:val="0"/>
  </w:num>
  <w:num w:numId="24">
    <w:abstractNumId w:val="13"/>
  </w:num>
  <w:num w:numId="25">
    <w:abstractNumId w:val="15"/>
  </w:num>
  <w:num w:numId="26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79"/>
    <w:rsid w:val="00001A4E"/>
    <w:rsid w:val="000252FA"/>
    <w:rsid w:val="00035F12"/>
    <w:rsid w:val="000472E4"/>
    <w:rsid w:val="00067E69"/>
    <w:rsid w:val="00070D20"/>
    <w:rsid w:val="0007481B"/>
    <w:rsid w:val="00081A76"/>
    <w:rsid w:val="00083D82"/>
    <w:rsid w:val="000863A8"/>
    <w:rsid w:val="00093603"/>
    <w:rsid w:val="000A7940"/>
    <w:rsid w:val="000B08FC"/>
    <w:rsid w:val="000B556A"/>
    <w:rsid w:val="000C0270"/>
    <w:rsid w:val="000C6AE8"/>
    <w:rsid w:val="000E3B7D"/>
    <w:rsid w:val="001136AE"/>
    <w:rsid w:val="00115755"/>
    <w:rsid w:val="0012004B"/>
    <w:rsid w:val="00120B8F"/>
    <w:rsid w:val="0013072E"/>
    <w:rsid w:val="0013126B"/>
    <w:rsid w:val="00142251"/>
    <w:rsid w:val="001503E2"/>
    <w:rsid w:val="00171ECC"/>
    <w:rsid w:val="00181CAA"/>
    <w:rsid w:val="001824B0"/>
    <w:rsid w:val="001860DB"/>
    <w:rsid w:val="001B20F2"/>
    <w:rsid w:val="001C3D7A"/>
    <w:rsid w:val="001D574D"/>
    <w:rsid w:val="001E054D"/>
    <w:rsid w:val="001E0705"/>
    <w:rsid w:val="002104BB"/>
    <w:rsid w:val="00250C24"/>
    <w:rsid w:val="0025286D"/>
    <w:rsid w:val="00252966"/>
    <w:rsid w:val="0026100D"/>
    <w:rsid w:val="002637C4"/>
    <w:rsid w:val="00270851"/>
    <w:rsid w:val="00281A1C"/>
    <w:rsid w:val="00293427"/>
    <w:rsid w:val="002A0721"/>
    <w:rsid w:val="002A6F8F"/>
    <w:rsid w:val="002B3BD9"/>
    <w:rsid w:val="002B773D"/>
    <w:rsid w:val="002C1DF8"/>
    <w:rsid w:val="002F1360"/>
    <w:rsid w:val="00300DD5"/>
    <w:rsid w:val="00302A35"/>
    <w:rsid w:val="00306D7F"/>
    <w:rsid w:val="0033383E"/>
    <w:rsid w:val="003552B2"/>
    <w:rsid w:val="003667F5"/>
    <w:rsid w:val="003750F7"/>
    <w:rsid w:val="00377A87"/>
    <w:rsid w:val="003835F0"/>
    <w:rsid w:val="003B5414"/>
    <w:rsid w:val="003C19B4"/>
    <w:rsid w:val="003D0CE2"/>
    <w:rsid w:val="003D136B"/>
    <w:rsid w:val="003E43EB"/>
    <w:rsid w:val="003F33D7"/>
    <w:rsid w:val="00404893"/>
    <w:rsid w:val="00413DF4"/>
    <w:rsid w:val="00427C47"/>
    <w:rsid w:val="00430C19"/>
    <w:rsid w:val="004438D9"/>
    <w:rsid w:val="0044410C"/>
    <w:rsid w:val="00445225"/>
    <w:rsid w:val="00461BA2"/>
    <w:rsid w:val="00461C32"/>
    <w:rsid w:val="00491268"/>
    <w:rsid w:val="00495CB8"/>
    <w:rsid w:val="004A2ABB"/>
    <w:rsid w:val="004B5D39"/>
    <w:rsid w:val="004C089D"/>
    <w:rsid w:val="004C6160"/>
    <w:rsid w:val="004D61AA"/>
    <w:rsid w:val="004E7D33"/>
    <w:rsid w:val="005122C8"/>
    <w:rsid w:val="00532473"/>
    <w:rsid w:val="00542264"/>
    <w:rsid w:val="00542316"/>
    <w:rsid w:val="00543BA9"/>
    <w:rsid w:val="00544869"/>
    <w:rsid w:val="0054567D"/>
    <w:rsid w:val="005468BC"/>
    <w:rsid w:val="005537EE"/>
    <w:rsid w:val="00562D19"/>
    <w:rsid w:val="005B2A4A"/>
    <w:rsid w:val="005C0B42"/>
    <w:rsid w:val="005C1FD1"/>
    <w:rsid w:val="005D3546"/>
    <w:rsid w:val="005D6106"/>
    <w:rsid w:val="005E3D84"/>
    <w:rsid w:val="005F0FE4"/>
    <w:rsid w:val="005F372A"/>
    <w:rsid w:val="00603B9C"/>
    <w:rsid w:val="00603E03"/>
    <w:rsid w:val="00603FE2"/>
    <w:rsid w:val="006043DF"/>
    <w:rsid w:val="006120BA"/>
    <w:rsid w:val="00637DE3"/>
    <w:rsid w:val="0064464A"/>
    <w:rsid w:val="00654210"/>
    <w:rsid w:val="0069627E"/>
    <w:rsid w:val="00696A88"/>
    <w:rsid w:val="006A7436"/>
    <w:rsid w:val="006A745F"/>
    <w:rsid w:val="006E1B85"/>
    <w:rsid w:val="006E6219"/>
    <w:rsid w:val="006E71AB"/>
    <w:rsid w:val="006F0A70"/>
    <w:rsid w:val="00701DF7"/>
    <w:rsid w:val="007024FA"/>
    <w:rsid w:val="0072429B"/>
    <w:rsid w:val="00727FDB"/>
    <w:rsid w:val="00753250"/>
    <w:rsid w:val="007621D5"/>
    <w:rsid w:val="00770AFF"/>
    <w:rsid w:val="0078686D"/>
    <w:rsid w:val="007A0B0E"/>
    <w:rsid w:val="007A780A"/>
    <w:rsid w:val="007B1B25"/>
    <w:rsid w:val="007B6F42"/>
    <w:rsid w:val="007B79F9"/>
    <w:rsid w:val="007D3C11"/>
    <w:rsid w:val="007E6303"/>
    <w:rsid w:val="00816622"/>
    <w:rsid w:val="0081670D"/>
    <w:rsid w:val="008179FE"/>
    <w:rsid w:val="008435F2"/>
    <w:rsid w:val="00883161"/>
    <w:rsid w:val="00883FD3"/>
    <w:rsid w:val="008854D7"/>
    <w:rsid w:val="00885F24"/>
    <w:rsid w:val="00886C18"/>
    <w:rsid w:val="008B4EC2"/>
    <w:rsid w:val="008C449C"/>
    <w:rsid w:val="008C53F2"/>
    <w:rsid w:val="008E3483"/>
    <w:rsid w:val="009020F3"/>
    <w:rsid w:val="0090530C"/>
    <w:rsid w:val="00910368"/>
    <w:rsid w:val="00923689"/>
    <w:rsid w:val="00926F22"/>
    <w:rsid w:val="00935670"/>
    <w:rsid w:val="00974B2B"/>
    <w:rsid w:val="00980021"/>
    <w:rsid w:val="0099308E"/>
    <w:rsid w:val="009A1F8E"/>
    <w:rsid w:val="009B7EAE"/>
    <w:rsid w:val="009C09A8"/>
    <w:rsid w:val="009D2606"/>
    <w:rsid w:val="009D369B"/>
    <w:rsid w:val="00A151DD"/>
    <w:rsid w:val="00A27821"/>
    <w:rsid w:val="00A37E42"/>
    <w:rsid w:val="00A419D5"/>
    <w:rsid w:val="00A56026"/>
    <w:rsid w:val="00A6327E"/>
    <w:rsid w:val="00A73024"/>
    <w:rsid w:val="00A73A79"/>
    <w:rsid w:val="00A91692"/>
    <w:rsid w:val="00A97A76"/>
    <w:rsid w:val="00AB7E67"/>
    <w:rsid w:val="00AC02E1"/>
    <w:rsid w:val="00AC514C"/>
    <w:rsid w:val="00AC6251"/>
    <w:rsid w:val="00AE19EB"/>
    <w:rsid w:val="00AE7432"/>
    <w:rsid w:val="00B008AA"/>
    <w:rsid w:val="00B01168"/>
    <w:rsid w:val="00B127F9"/>
    <w:rsid w:val="00B34AAB"/>
    <w:rsid w:val="00B545AA"/>
    <w:rsid w:val="00B5462A"/>
    <w:rsid w:val="00B62E11"/>
    <w:rsid w:val="00B73978"/>
    <w:rsid w:val="00B753A5"/>
    <w:rsid w:val="00B85125"/>
    <w:rsid w:val="00B86481"/>
    <w:rsid w:val="00BB2918"/>
    <w:rsid w:val="00BF5C79"/>
    <w:rsid w:val="00BF7F40"/>
    <w:rsid w:val="00C16828"/>
    <w:rsid w:val="00C21FDD"/>
    <w:rsid w:val="00C24848"/>
    <w:rsid w:val="00C26395"/>
    <w:rsid w:val="00C30AF0"/>
    <w:rsid w:val="00C5430B"/>
    <w:rsid w:val="00C638BD"/>
    <w:rsid w:val="00CA3247"/>
    <w:rsid w:val="00CA3989"/>
    <w:rsid w:val="00CE103F"/>
    <w:rsid w:val="00CE58DA"/>
    <w:rsid w:val="00CF5134"/>
    <w:rsid w:val="00CF6767"/>
    <w:rsid w:val="00D05E0A"/>
    <w:rsid w:val="00D27AE0"/>
    <w:rsid w:val="00D37BFC"/>
    <w:rsid w:val="00D44F4A"/>
    <w:rsid w:val="00D51519"/>
    <w:rsid w:val="00D56040"/>
    <w:rsid w:val="00D60FF9"/>
    <w:rsid w:val="00D8653B"/>
    <w:rsid w:val="00DA2C60"/>
    <w:rsid w:val="00DA57BC"/>
    <w:rsid w:val="00DB5188"/>
    <w:rsid w:val="00DD2DFA"/>
    <w:rsid w:val="00DE1CE2"/>
    <w:rsid w:val="00DF11FE"/>
    <w:rsid w:val="00E04620"/>
    <w:rsid w:val="00E21F44"/>
    <w:rsid w:val="00E22378"/>
    <w:rsid w:val="00E372F6"/>
    <w:rsid w:val="00E44537"/>
    <w:rsid w:val="00E56EDD"/>
    <w:rsid w:val="00E67B30"/>
    <w:rsid w:val="00E7666B"/>
    <w:rsid w:val="00E90364"/>
    <w:rsid w:val="00E93B06"/>
    <w:rsid w:val="00E97F72"/>
    <w:rsid w:val="00EA0C4D"/>
    <w:rsid w:val="00ED7613"/>
    <w:rsid w:val="00EE0EE6"/>
    <w:rsid w:val="00F06AA5"/>
    <w:rsid w:val="00F43876"/>
    <w:rsid w:val="00F4511F"/>
    <w:rsid w:val="00F45969"/>
    <w:rsid w:val="00F45FBE"/>
    <w:rsid w:val="00F63291"/>
    <w:rsid w:val="00F66E0A"/>
    <w:rsid w:val="00F8211D"/>
    <w:rsid w:val="00F848D1"/>
    <w:rsid w:val="00FA0C0C"/>
    <w:rsid w:val="00FA275C"/>
    <w:rsid w:val="00FA5004"/>
    <w:rsid w:val="00FB364F"/>
    <w:rsid w:val="00FC0DF9"/>
    <w:rsid w:val="00FE45B8"/>
    <w:rsid w:val="00FE728B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3BEC"/>
  <w15:chartTrackingRefBased/>
  <w15:docId w15:val="{E4099F63-18C1-4E99-9236-BE16ED180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rsid w:val="00EA0C4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paragraph" w:styleId="Nadpis1">
    <w:name w:val="heading 1"/>
    <w:basedOn w:val="Normln"/>
    <w:next w:val="Normln"/>
    <w:link w:val="Nadpis1Char"/>
    <w:autoRedefine/>
    <w:rsid w:val="00EA0C4D"/>
    <w:pPr>
      <w:keepNext/>
      <w:spacing w:before="120" w:after="60" w:line="240" w:lineRule="auto"/>
      <w:jc w:val="both"/>
      <w:outlineLvl w:val="0"/>
    </w:pPr>
    <w:rPr>
      <w:rFonts w:ascii="Times New Roman" w:eastAsia="Times New Roman" w:hAnsi="Times New Roman"/>
      <w:b/>
      <w:bCs/>
      <w:caps/>
      <w:kern w:val="3"/>
      <w:sz w:val="32"/>
      <w:lang w:val="cs-CZ" w:eastAsia="cs-CZ"/>
    </w:rPr>
  </w:style>
  <w:style w:type="paragraph" w:styleId="Nadpis2">
    <w:name w:val="heading 2"/>
    <w:basedOn w:val="Normln"/>
    <w:next w:val="Normln"/>
    <w:link w:val="Nadpis2Char"/>
    <w:autoRedefine/>
    <w:qFormat/>
    <w:rsid w:val="00EA0C4D"/>
    <w:pPr>
      <w:keepNext/>
      <w:numPr>
        <w:ilvl w:val="1"/>
        <w:numId w:val="5"/>
      </w:numPr>
      <w:spacing w:before="120" w:after="180" w:line="240" w:lineRule="auto"/>
      <w:jc w:val="both"/>
      <w:outlineLvl w:val="1"/>
    </w:pPr>
    <w:rPr>
      <w:rFonts w:ascii="Times New Roman" w:eastAsia="Times New Roman" w:hAnsi="Times New Roman"/>
      <w:b/>
      <w:sz w:val="28"/>
      <w:szCs w:val="28"/>
      <w:lang w:val="cs-CZ" w:eastAsia="cs-CZ"/>
    </w:rPr>
  </w:style>
  <w:style w:type="paragraph" w:styleId="Nadpis3">
    <w:name w:val="heading 3"/>
    <w:basedOn w:val="Normln"/>
    <w:next w:val="Normln"/>
    <w:link w:val="Nadpis3Char"/>
    <w:autoRedefine/>
    <w:qFormat/>
    <w:rsid w:val="00EA0C4D"/>
    <w:pPr>
      <w:keepNext/>
      <w:numPr>
        <w:ilvl w:val="2"/>
        <w:numId w:val="5"/>
      </w:numPr>
      <w:overflowPunct w:val="0"/>
      <w:autoSpaceDE w:val="0"/>
      <w:spacing w:before="240" w:after="120" w:line="240" w:lineRule="atLeast"/>
      <w:jc w:val="both"/>
      <w:outlineLvl w:val="2"/>
    </w:pPr>
    <w:rPr>
      <w:rFonts w:ascii="Times New Roman" w:eastAsia="Times New Roman" w:hAnsi="Times New Roman"/>
      <w:b/>
      <w:lang w:val="cs-CZ" w:eastAsia="cs-CZ"/>
    </w:rPr>
  </w:style>
  <w:style w:type="paragraph" w:styleId="Nadpis4">
    <w:name w:val="heading 4"/>
    <w:basedOn w:val="Normln"/>
    <w:next w:val="Normln"/>
    <w:link w:val="Nadpis4Char"/>
    <w:autoRedefine/>
    <w:rsid w:val="00EA0C4D"/>
    <w:pPr>
      <w:keepNext/>
      <w:spacing w:before="180" w:after="0" w:line="240" w:lineRule="auto"/>
      <w:jc w:val="both"/>
      <w:outlineLvl w:val="3"/>
    </w:pPr>
    <w:rPr>
      <w:rFonts w:ascii="Times New Roman" w:eastAsia="Times New Roman" w:hAnsi="Times New Roman"/>
      <w:b/>
      <w:bCs/>
      <w:lang w:val="cs-CZ" w:eastAsia="cs-CZ"/>
    </w:rPr>
  </w:style>
  <w:style w:type="paragraph" w:styleId="Nadpis5">
    <w:name w:val="heading 5"/>
    <w:basedOn w:val="Normln"/>
    <w:next w:val="Normln"/>
    <w:link w:val="Nadpis5Char"/>
    <w:qFormat/>
    <w:rsid w:val="00EA0C4D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cs-CZ" w:eastAsia="cs-CZ"/>
    </w:rPr>
  </w:style>
  <w:style w:type="paragraph" w:styleId="Nadpis6">
    <w:name w:val="heading 6"/>
    <w:basedOn w:val="Normln"/>
    <w:next w:val="Normln"/>
    <w:link w:val="Nadpis6Char"/>
    <w:qFormat/>
    <w:rsid w:val="00EA0C4D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2"/>
      <w:szCs w:val="22"/>
      <w:lang w:val="cs-CZ" w:eastAsia="cs-CZ"/>
    </w:rPr>
  </w:style>
  <w:style w:type="paragraph" w:styleId="Nadpis7">
    <w:name w:val="heading 7"/>
    <w:basedOn w:val="Normln"/>
    <w:next w:val="Normln"/>
    <w:link w:val="Nadpis7Char"/>
    <w:qFormat/>
    <w:rsid w:val="00EA0C4D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Times New Roman" w:eastAsia="Times New Roman" w:hAnsi="Times New Roman"/>
      <w:lang w:val="cs-CZ" w:eastAsia="cs-CZ"/>
    </w:rPr>
  </w:style>
  <w:style w:type="paragraph" w:styleId="Nadpis8">
    <w:name w:val="heading 8"/>
    <w:basedOn w:val="Normln"/>
    <w:next w:val="Normln"/>
    <w:link w:val="Nadpis8Char"/>
    <w:qFormat/>
    <w:rsid w:val="00EA0C4D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lang w:val="cs-CZ" w:eastAsia="cs-CZ"/>
    </w:rPr>
  </w:style>
  <w:style w:type="paragraph" w:styleId="Nadpis9">
    <w:name w:val="heading 9"/>
    <w:basedOn w:val="Normln"/>
    <w:next w:val="Normln"/>
    <w:link w:val="Nadpis9Char"/>
    <w:qFormat/>
    <w:rsid w:val="00EA0C4D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sz w:val="22"/>
      <w:szCs w:val="22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A0C4D"/>
    <w:rPr>
      <w:rFonts w:ascii="Times New Roman" w:eastAsia="Times New Roman" w:hAnsi="Times New Roman" w:cs="Times New Roman"/>
      <w:b/>
      <w:bCs/>
      <w:caps/>
      <w:kern w:val="3"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EA0C4D"/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EA0C4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EA0C4D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EA0C4D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EA0C4D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EA0C4D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EA0C4D"/>
    <w:rPr>
      <w:rFonts w:ascii="Arial" w:eastAsia="Times New Roman" w:hAnsi="Arial" w:cs="Arial"/>
      <w:lang w:eastAsia="cs-CZ"/>
    </w:rPr>
  </w:style>
  <w:style w:type="numbering" w:customStyle="1" w:styleId="WWOutlineListStyle">
    <w:name w:val="WW_OutlineListStyle"/>
    <w:basedOn w:val="Bezseznamu"/>
    <w:rsid w:val="00EA0C4D"/>
    <w:pPr>
      <w:numPr>
        <w:numId w:val="5"/>
      </w:numPr>
    </w:pPr>
  </w:style>
  <w:style w:type="paragraph" w:styleId="Zkladntext">
    <w:name w:val="Body Text"/>
    <w:basedOn w:val="Normln"/>
    <w:link w:val="ZkladntextChar"/>
    <w:rsid w:val="00EA0C4D"/>
    <w:pPr>
      <w:overflowPunct w:val="0"/>
      <w:autoSpaceDE w:val="0"/>
      <w:spacing w:before="120" w:after="0" w:line="240" w:lineRule="atLeast"/>
      <w:jc w:val="both"/>
    </w:pPr>
    <w:rPr>
      <w:rFonts w:ascii="Times New Roman" w:eastAsia="Times New Roman" w:hAnsi="Times New Roman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rsid w:val="00EA0C4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rky1">
    <w:name w:val="odrážky 1"/>
    <w:basedOn w:val="odrky"/>
    <w:autoRedefine/>
    <w:rsid w:val="00EA0C4D"/>
    <w:pPr>
      <w:numPr>
        <w:numId w:val="9"/>
      </w:numPr>
    </w:pPr>
  </w:style>
  <w:style w:type="paragraph" w:customStyle="1" w:styleId="odrky">
    <w:name w:val="odrážky"/>
    <w:basedOn w:val="Zkladntext"/>
    <w:autoRedefine/>
    <w:rsid w:val="00EA0C4D"/>
    <w:pPr>
      <w:spacing w:before="60" w:line="240" w:lineRule="auto"/>
    </w:pPr>
  </w:style>
  <w:style w:type="paragraph" w:styleId="Zkladntext2">
    <w:name w:val="Body Text 2"/>
    <w:basedOn w:val="Normln"/>
    <w:link w:val="Zkladntext2Char"/>
    <w:rsid w:val="00EA0C4D"/>
    <w:pPr>
      <w:spacing w:after="120" w:line="48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2Char">
    <w:name w:val="Základní text 2 Char"/>
    <w:basedOn w:val="Standardnpsmoodstavce"/>
    <w:link w:val="Zkladntext2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EA0C4D"/>
    <w:pPr>
      <w:spacing w:before="120" w:after="0" w:line="240" w:lineRule="atLeast"/>
      <w:ind w:firstLine="708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EA0C4D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EA0C4D"/>
  </w:style>
  <w:style w:type="character" w:styleId="Hypertextovodkaz">
    <w:name w:val="Hyperlink"/>
    <w:uiPriority w:val="99"/>
    <w:rsid w:val="00EA0C4D"/>
    <w:rPr>
      <w:color w:val="0000FF"/>
      <w:u w:val="single"/>
    </w:rPr>
  </w:style>
  <w:style w:type="paragraph" w:styleId="Zkladntext3">
    <w:name w:val="Body Text 3"/>
    <w:basedOn w:val="Normln"/>
    <w:link w:val="Zkladntext3Char"/>
    <w:autoRedefine/>
    <w:rsid w:val="00EA0C4D"/>
    <w:pPr>
      <w:spacing w:after="0" w:line="240" w:lineRule="auto"/>
      <w:jc w:val="both"/>
    </w:pPr>
    <w:rPr>
      <w:rFonts w:ascii="Times New Roman" w:eastAsia="Times New Roman" w:hAnsi="Times New Roman"/>
      <w:b/>
      <w:bCs/>
      <w:iCs/>
      <w:lang w:val="cs-CZ" w:eastAsia="cs-CZ"/>
    </w:rPr>
  </w:style>
  <w:style w:type="character" w:customStyle="1" w:styleId="Zkladntext3Char">
    <w:name w:val="Základní text 3 Char"/>
    <w:basedOn w:val="Standardnpsmoodstavce"/>
    <w:link w:val="Zkladntext3"/>
    <w:rsid w:val="00EA0C4D"/>
    <w:rPr>
      <w:rFonts w:ascii="Times New Roman" w:eastAsia="Times New Roman" w:hAnsi="Times New Roman" w:cs="Times New Roman"/>
      <w:b/>
      <w:bCs/>
      <w:iCs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EA0C4D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rsid w:val="00EA0C4D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komenteChar">
    <w:name w:val="Text komentáře Char"/>
    <w:basedOn w:val="Standardnpsmoodstavce"/>
    <w:link w:val="Textkomente"/>
    <w:rsid w:val="00EA0C4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bsah1">
    <w:name w:val="toc 1"/>
    <w:basedOn w:val="Normln"/>
    <w:next w:val="Normln"/>
    <w:autoRedefine/>
    <w:uiPriority w:val="39"/>
    <w:rsid w:val="00EA0C4D"/>
    <w:pPr>
      <w:tabs>
        <w:tab w:val="right" w:leader="dot" w:pos="350"/>
        <w:tab w:val="right" w:leader="dot" w:pos="8717"/>
      </w:tabs>
      <w:spacing w:before="240" w:after="120" w:line="240" w:lineRule="auto"/>
      <w:ind w:left="1"/>
      <w:jc w:val="both"/>
    </w:pPr>
    <w:rPr>
      <w:rFonts w:ascii="Times New Roman" w:eastAsia="Times New Roman" w:hAnsi="Times New Roman"/>
      <w:b/>
      <w:bCs/>
      <w:caps/>
      <w:sz w:val="20"/>
      <w:szCs w:val="22"/>
      <w:lang w:val="cs-CZ" w:eastAsia="cs-CZ"/>
    </w:rPr>
  </w:style>
  <w:style w:type="paragraph" w:styleId="Obsah2">
    <w:name w:val="toc 2"/>
    <w:basedOn w:val="Normln"/>
    <w:next w:val="Normln"/>
    <w:autoRedefine/>
    <w:uiPriority w:val="39"/>
    <w:rsid w:val="00EA0C4D"/>
    <w:pPr>
      <w:tabs>
        <w:tab w:val="left" w:pos="540"/>
        <w:tab w:val="right" w:leader="dot" w:pos="8717"/>
      </w:tabs>
      <w:spacing w:after="0" w:line="240" w:lineRule="auto"/>
      <w:jc w:val="both"/>
    </w:pPr>
    <w:rPr>
      <w:rFonts w:ascii="Times New Roman" w:eastAsia="Times New Roman" w:hAnsi="Times New Roman"/>
      <w:bCs/>
      <w:sz w:val="20"/>
      <w:lang w:val="cs-CZ" w:eastAsia="cs-CZ"/>
    </w:rPr>
  </w:style>
  <w:style w:type="paragraph" w:styleId="Obsah3">
    <w:name w:val="toc 3"/>
    <w:basedOn w:val="Normln"/>
    <w:next w:val="Normln"/>
    <w:autoRedefine/>
    <w:rsid w:val="00EA0C4D"/>
    <w:pPr>
      <w:tabs>
        <w:tab w:val="left" w:pos="1260"/>
        <w:tab w:val="right" w:pos="9628"/>
      </w:tabs>
      <w:spacing w:after="0" w:line="240" w:lineRule="auto"/>
      <w:ind w:left="540"/>
      <w:jc w:val="both"/>
    </w:pPr>
    <w:rPr>
      <w:rFonts w:ascii="Times New Roman" w:eastAsia="Times New Roman" w:hAnsi="Times New Roman"/>
      <w:smallCaps/>
      <w:sz w:val="22"/>
      <w:szCs w:val="22"/>
      <w:lang w:val="cs-CZ" w:eastAsia="cs-CZ"/>
    </w:rPr>
  </w:style>
  <w:style w:type="paragraph" w:styleId="Obsah4">
    <w:name w:val="toc 4"/>
    <w:basedOn w:val="Normln"/>
    <w:next w:val="Normln"/>
    <w:autoRedefine/>
    <w:rsid w:val="00EA0C4D"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5">
    <w:name w:val="toc 5"/>
    <w:basedOn w:val="Normln"/>
    <w:next w:val="Normln"/>
    <w:autoRedefine/>
    <w:rsid w:val="00EA0C4D"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6">
    <w:name w:val="toc 6"/>
    <w:basedOn w:val="Normln"/>
    <w:next w:val="Normln"/>
    <w:autoRedefine/>
    <w:rsid w:val="00EA0C4D"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7">
    <w:name w:val="toc 7"/>
    <w:basedOn w:val="Normln"/>
    <w:next w:val="Normln"/>
    <w:autoRedefine/>
    <w:rsid w:val="00EA0C4D"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8">
    <w:name w:val="toc 8"/>
    <w:basedOn w:val="Normln"/>
    <w:next w:val="Normln"/>
    <w:autoRedefine/>
    <w:rsid w:val="00EA0C4D"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9">
    <w:name w:val="toc 9"/>
    <w:basedOn w:val="Normln"/>
    <w:next w:val="Normln"/>
    <w:autoRedefine/>
    <w:rsid w:val="00EA0C4D"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customStyle="1" w:styleId="StylPed6bdkovnNejmn12b">
    <w:name w:val="Styl Před:  6 b. Řádkování:  Nejméně 12 b."/>
    <w:basedOn w:val="Normln"/>
    <w:autoRedefine/>
    <w:rsid w:val="00EA0C4D"/>
    <w:pPr>
      <w:spacing w:before="120" w:after="0" w:line="240" w:lineRule="atLeast"/>
      <w:jc w:val="both"/>
    </w:pPr>
    <w:rPr>
      <w:rFonts w:ascii="Times New Roman" w:eastAsia="Times New Roman" w:hAnsi="Times New Roman"/>
      <w:szCs w:val="20"/>
      <w:lang w:val="cs-CZ" w:eastAsia="cs-CZ"/>
    </w:rPr>
  </w:style>
  <w:style w:type="paragraph" w:customStyle="1" w:styleId="StylZkladntextVlevo0cmPedsazen075cm">
    <w:name w:val="Styl Základní text + Vlevo:  0 cm Předsazení:  075 cm"/>
    <w:basedOn w:val="Zkladntext"/>
    <w:autoRedefine/>
    <w:rsid w:val="00EA0C4D"/>
    <w:pPr>
      <w:spacing w:before="0"/>
    </w:pPr>
    <w:rPr>
      <w:b/>
    </w:rPr>
  </w:style>
  <w:style w:type="paragraph" w:customStyle="1" w:styleId="odrky2">
    <w:name w:val="odrážky 2"/>
    <w:basedOn w:val="odrky"/>
    <w:autoRedefine/>
    <w:rsid w:val="00EA0C4D"/>
    <w:pPr>
      <w:ind w:left="708"/>
    </w:pPr>
  </w:style>
  <w:style w:type="paragraph" w:customStyle="1" w:styleId="seznam">
    <w:name w:val="seznam"/>
    <w:basedOn w:val="odrky"/>
    <w:autoRedefine/>
    <w:rsid w:val="00EA0C4D"/>
  </w:style>
  <w:style w:type="paragraph" w:customStyle="1" w:styleId="Stylodstavce">
    <w:name w:val="Styl odstavce"/>
    <w:basedOn w:val="Normln"/>
    <w:rsid w:val="00EA0C4D"/>
    <w:pPr>
      <w:spacing w:after="0" w:line="240" w:lineRule="auto"/>
      <w:jc w:val="both"/>
    </w:pPr>
    <w:rPr>
      <w:rFonts w:ascii="Arial" w:eastAsia="Times New Roman" w:hAnsi="Arial"/>
      <w:sz w:val="22"/>
      <w:szCs w:val="22"/>
      <w:lang w:val="cs-CZ" w:eastAsia="cs-CZ"/>
    </w:rPr>
  </w:style>
  <w:style w:type="paragraph" w:customStyle="1" w:styleId="Stylodstavce2">
    <w:name w:val="Styl odstavce 2"/>
    <w:basedOn w:val="Normln"/>
    <w:rsid w:val="00EA0C4D"/>
    <w:pPr>
      <w:spacing w:after="120" w:line="240" w:lineRule="auto"/>
      <w:ind w:left="1260"/>
      <w:jc w:val="both"/>
    </w:pPr>
    <w:rPr>
      <w:rFonts w:ascii="Arial" w:eastAsia="Times New Roman" w:hAnsi="Arial"/>
      <w:sz w:val="22"/>
      <w:szCs w:val="22"/>
      <w:lang w:val="cs-CZ" w:eastAsia="cs-CZ"/>
    </w:rPr>
  </w:style>
  <w:style w:type="paragraph" w:styleId="Textbubliny">
    <w:name w:val="Balloon Text"/>
    <w:basedOn w:val="Normln"/>
    <w:link w:val="TextbublinyChar"/>
    <w:rsid w:val="00EA0C4D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cs-CZ" w:eastAsia="cs-CZ"/>
    </w:rPr>
  </w:style>
  <w:style w:type="character" w:customStyle="1" w:styleId="TextbublinyChar">
    <w:name w:val="Text bubliny Char"/>
    <w:basedOn w:val="Standardnpsmoodstavce"/>
    <w:link w:val="Textbubliny"/>
    <w:rsid w:val="00EA0C4D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uiPriority w:val="99"/>
    <w:rsid w:val="00EA0C4D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EA0C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EA0C4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Stylodstavce3">
    <w:name w:val="Styl odstavce 3"/>
    <w:basedOn w:val="Stylodstavce2"/>
    <w:rsid w:val="00EA0C4D"/>
    <w:pPr>
      <w:ind w:left="540"/>
    </w:pPr>
  </w:style>
  <w:style w:type="paragraph" w:customStyle="1" w:styleId="E">
    <w:name w:val="E"/>
    <w:basedOn w:val="Normln"/>
    <w:next w:val="Rozloendokumentu"/>
    <w:rsid w:val="00EA0C4D"/>
    <w:pPr>
      <w:shd w:val="clear" w:color="auto" w:fill="000080"/>
      <w:spacing w:after="0" w:line="240" w:lineRule="auto"/>
      <w:jc w:val="both"/>
    </w:pPr>
    <w:rPr>
      <w:rFonts w:ascii="Tahoma" w:eastAsia="Times New Roman" w:hAnsi="Tahoma" w:cs="Tahoma"/>
      <w:sz w:val="20"/>
      <w:szCs w:val="20"/>
      <w:lang w:val="cs-CZ" w:eastAsia="cs-CZ"/>
    </w:rPr>
  </w:style>
  <w:style w:type="paragraph" w:customStyle="1" w:styleId="INA10bTunzarovnnnasted">
    <w:name w:val="INA 10 b. Tučné zarovnání na střed"/>
    <w:rsid w:val="00EA0C4D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INA12bTunzarovnnnasted">
    <w:name w:val="INA 12 b. Tučné zarovnání na střed"/>
    <w:rsid w:val="00EA0C4D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4"/>
      <w:szCs w:val="20"/>
      <w:lang w:eastAsia="cs-CZ"/>
    </w:rPr>
  </w:style>
  <w:style w:type="paragraph" w:customStyle="1" w:styleId="INA10bTunzarovnnnadoleva">
    <w:name w:val="INA 10 b. Tučné zarovnání na doleva"/>
    <w:next w:val="Normln"/>
    <w:rsid w:val="00EA0C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INA14bTunzarovnnnasted">
    <w:name w:val="INA 14 b. Tučné zarovnání na střed"/>
    <w:rsid w:val="00EA0C4D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28"/>
      <w:szCs w:val="20"/>
      <w:lang w:eastAsia="cs-CZ"/>
    </w:rPr>
  </w:style>
  <w:style w:type="paragraph" w:styleId="z-Konecformule">
    <w:name w:val="HTML Bottom of Form"/>
    <w:basedOn w:val="Normln"/>
    <w:next w:val="Normln"/>
    <w:link w:val="z-KonecformuleChar"/>
    <w:rsid w:val="00EA0C4D"/>
    <w:pPr>
      <w:pBdr>
        <w:top w:val="single" w:sz="6" w:space="1" w:color="000000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cs-CZ" w:eastAsia="cs-CZ"/>
    </w:rPr>
  </w:style>
  <w:style w:type="character" w:customStyle="1" w:styleId="z-KonecformuleChar">
    <w:name w:val="z-Konec formuláře Char"/>
    <w:basedOn w:val="Standardnpsmoodstavce"/>
    <w:link w:val="z-Konecformule"/>
    <w:rsid w:val="00EA0C4D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Zatekformule">
    <w:name w:val="HTML Top of Form"/>
    <w:basedOn w:val="Normln"/>
    <w:next w:val="Normln"/>
    <w:link w:val="z-ZatekformuleChar"/>
    <w:rsid w:val="00EA0C4D"/>
    <w:pPr>
      <w:pBdr>
        <w:bottom w:val="single" w:sz="6" w:space="1" w:color="000000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cs-CZ" w:eastAsia="cs-CZ"/>
    </w:rPr>
  </w:style>
  <w:style w:type="character" w:customStyle="1" w:styleId="z-ZatekformuleChar">
    <w:name w:val="z-Začátek formuláře Char"/>
    <w:basedOn w:val="Standardnpsmoodstavce"/>
    <w:link w:val="z-Zatekformule"/>
    <w:rsid w:val="00EA0C4D"/>
    <w:rPr>
      <w:rFonts w:ascii="Arial" w:eastAsia="Times New Roman" w:hAnsi="Arial" w:cs="Arial"/>
      <w:vanish/>
      <w:sz w:val="16"/>
      <w:szCs w:val="16"/>
      <w:lang w:eastAsia="cs-CZ"/>
    </w:rPr>
  </w:style>
  <w:style w:type="paragraph" w:customStyle="1" w:styleId="INA16bTunzarovnnnasted">
    <w:name w:val="INA 16 b. Tučné zarovnání na střed"/>
    <w:rsid w:val="00EA0C4D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iCs/>
      <w:sz w:val="32"/>
      <w:szCs w:val="24"/>
      <w:lang w:eastAsia="cs-CZ"/>
    </w:rPr>
  </w:style>
  <w:style w:type="paragraph" w:customStyle="1" w:styleId="INA10bzarovnndoleva">
    <w:name w:val="INA 10 b. zarovnání doleva"/>
    <w:rsid w:val="00EA0C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INA12bzarovnndoleva">
    <w:name w:val="INA 12 b. zarovnání doleva"/>
    <w:rsid w:val="00EA0C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INA12bzarovnnnasted">
    <w:name w:val="INA 12 b. zarovnání na střed"/>
    <w:rsid w:val="00EA0C4D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Seznamsodrkami">
    <w:name w:val="List Bullet"/>
    <w:basedOn w:val="Normln"/>
    <w:rsid w:val="00EA0C4D"/>
    <w:pPr>
      <w:numPr>
        <w:numId w:val="23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INAKurzva">
    <w:name w:val="INA Kurzíva"/>
    <w:rsid w:val="00EA0C4D"/>
    <w:rPr>
      <w:i/>
      <w:iCs/>
    </w:rPr>
  </w:style>
  <w:style w:type="paragraph" w:styleId="slovanseznam2">
    <w:name w:val="List Number 2"/>
    <w:basedOn w:val="Normln"/>
    <w:rsid w:val="00EA0C4D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INATunPodtren">
    <w:name w:val="INA Tučné Podtržení"/>
    <w:rsid w:val="00EA0C4D"/>
    <w:rPr>
      <w:b/>
      <w:bCs/>
      <w:u w:val="single"/>
    </w:rPr>
  </w:style>
  <w:style w:type="paragraph" w:styleId="Seznamsodrkami2">
    <w:name w:val="List Bullet 2"/>
    <w:basedOn w:val="Normln"/>
    <w:rsid w:val="00EA0C4D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AdresaHTML">
    <w:name w:val="HTML Address"/>
    <w:basedOn w:val="Normln"/>
    <w:link w:val="AdresaHTMLChar"/>
    <w:rsid w:val="00EA0C4D"/>
    <w:pPr>
      <w:spacing w:after="0" w:line="240" w:lineRule="auto"/>
      <w:jc w:val="both"/>
    </w:pPr>
    <w:rPr>
      <w:rFonts w:ascii="Times New Roman" w:eastAsia="Times New Roman" w:hAnsi="Times New Roman"/>
      <w:i/>
      <w:iCs/>
      <w:lang w:val="cs-CZ" w:eastAsia="cs-CZ"/>
    </w:rPr>
  </w:style>
  <w:style w:type="character" w:customStyle="1" w:styleId="AdresaHTMLChar">
    <w:name w:val="Adresa HTML Char"/>
    <w:basedOn w:val="Standardnpsmoodstavce"/>
    <w:link w:val="AdresaHTML"/>
    <w:rsid w:val="00EA0C4D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Adresanaoblku">
    <w:name w:val="envelope address"/>
    <w:basedOn w:val="Normln"/>
    <w:rsid w:val="00EA0C4D"/>
    <w:pPr>
      <w:spacing w:after="0" w:line="240" w:lineRule="auto"/>
      <w:ind w:left="2880"/>
      <w:jc w:val="both"/>
    </w:pPr>
    <w:rPr>
      <w:rFonts w:ascii="Arial" w:eastAsia="Times New Roman" w:hAnsi="Arial" w:cs="Arial"/>
      <w:lang w:val="cs-CZ" w:eastAsia="cs-CZ"/>
    </w:rPr>
  </w:style>
  <w:style w:type="character" w:styleId="AkronymHTML">
    <w:name w:val="HTML Acronym"/>
    <w:basedOn w:val="Standardnpsmoodstavce"/>
    <w:rsid w:val="00EA0C4D"/>
  </w:style>
  <w:style w:type="character" w:styleId="CittHTML">
    <w:name w:val="HTML Cite"/>
    <w:rsid w:val="00EA0C4D"/>
    <w:rPr>
      <w:i/>
      <w:iCs/>
    </w:rPr>
  </w:style>
  <w:style w:type="character" w:styleId="slodku">
    <w:name w:val="line number"/>
    <w:basedOn w:val="Standardnpsmoodstavce"/>
    <w:rsid w:val="00EA0C4D"/>
  </w:style>
  <w:style w:type="paragraph" w:styleId="slovanseznam">
    <w:name w:val="List Number"/>
    <w:basedOn w:val="Normln"/>
    <w:rsid w:val="00EA0C4D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slovanseznam3">
    <w:name w:val="List Number 3"/>
    <w:basedOn w:val="Normln"/>
    <w:rsid w:val="00EA0C4D"/>
    <w:pPr>
      <w:numPr>
        <w:numId w:val="11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slovanseznam4">
    <w:name w:val="List Number 4"/>
    <w:basedOn w:val="Normln"/>
    <w:rsid w:val="00EA0C4D"/>
    <w:pPr>
      <w:numPr>
        <w:numId w:val="12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slovanseznam5">
    <w:name w:val="List Number 5"/>
    <w:basedOn w:val="Normln"/>
    <w:rsid w:val="00EA0C4D"/>
    <w:pPr>
      <w:numPr>
        <w:numId w:val="13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Datum">
    <w:name w:val="Date"/>
    <w:basedOn w:val="Normln"/>
    <w:next w:val="Normln"/>
    <w:link w:val="DatumChar"/>
    <w:rsid w:val="00EA0C4D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DatumChar">
    <w:name w:val="Datum Char"/>
    <w:basedOn w:val="Standardnpsmoodstavce"/>
    <w:link w:val="Datum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DefiniceHTML">
    <w:name w:val="HTML Definition"/>
    <w:rsid w:val="00EA0C4D"/>
    <w:rPr>
      <w:i/>
      <w:iCs/>
    </w:rPr>
  </w:style>
  <w:style w:type="paragraph" w:styleId="FormtovanvHTML">
    <w:name w:val="HTML Preformatted"/>
    <w:basedOn w:val="Normln"/>
    <w:link w:val="FormtovanvHTMLChar"/>
    <w:rsid w:val="00EA0C4D"/>
    <w:pPr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cs-CZ" w:eastAsia="cs-CZ"/>
    </w:rPr>
  </w:style>
  <w:style w:type="character" w:customStyle="1" w:styleId="FormtovanvHTMLChar">
    <w:name w:val="Formátovaný v HTML Char"/>
    <w:basedOn w:val="Standardnpsmoodstavce"/>
    <w:link w:val="FormtovanvHTML"/>
    <w:rsid w:val="00EA0C4D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KlvesniceHTML">
    <w:name w:val="HTML Keyboard"/>
    <w:rsid w:val="00EA0C4D"/>
    <w:rPr>
      <w:rFonts w:ascii="Courier New" w:hAnsi="Courier New" w:cs="Courier New"/>
      <w:sz w:val="20"/>
      <w:szCs w:val="20"/>
    </w:rPr>
  </w:style>
  <w:style w:type="character" w:styleId="KdHTML">
    <w:name w:val="HTML Code"/>
    <w:rsid w:val="00EA0C4D"/>
    <w:rPr>
      <w:rFonts w:ascii="Courier New" w:hAnsi="Courier New" w:cs="Courier New"/>
      <w:sz w:val="20"/>
      <w:szCs w:val="20"/>
    </w:rPr>
  </w:style>
  <w:style w:type="paragraph" w:styleId="Nadpispoznmky">
    <w:name w:val="Note Heading"/>
    <w:basedOn w:val="Normln"/>
    <w:next w:val="Normln"/>
    <w:link w:val="NadpispoznmkyChar"/>
    <w:rsid w:val="00EA0C4D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NadpispoznmkyChar">
    <w:name w:val="Nadpis poznámky Char"/>
    <w:basedOn w:val="Standardnpsmoodstavce"/>
    <w:link w:val="Nadpispoznmky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rsid w:val="00EA0C4D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"/>
      <w:sz w:val="32"/>
      <w:szCs w:val="32"/>
      <w:lang w:val="cs-CZ" w:eastAsia="cs-CZ"/>
    </w:rPr>
  </w:style>
  <w:style w:type="character" w:customStyle="1" w:styleId="NzevChar">
    <w:name w:val="Název Char"/>
    <w:basedOn w:val="Standardnpsmoodstavce"/>
    <w:link w:val="Nzev"/>
    <w:rsid w:val="00EA0C4D"/>
    <w:rPr>
      <w:rFonts w:ascii="Arial" w:eastAsia="Times New Roman" w:hAnsi="Arial" w:cs="Arial"/>
      <w:b/>
      <w:bCs/>
      <w:kern w:val="3"/>
      <w:sz w:val="32"/>
      <w:szCs w:val="32"/>
      <w:lang w:eastAsia="cs-CZ"/>
    </w:rPr>
  </w:style>
  <w:style w:type="paragraph" w:styleId="Normlnweb">
    <w:name w:val="Normal (Web)"/>
    <w:basedOn w:val="Normln"/>
    <w:rsid w:val="00EA0C4D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Normlnodsazen">
    <w:name w:val="Normal Indent"/>
    <w:basedOn w:val="Normln"/>
    <w:rsid w:val="00EA0C4D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Osloven">
    <w:name w:val="Salutation"/>
    <w:basedOn w:val="Normln"/>
    <w:next w:val="Normln"/>
    <w:link w:val="OslovenChar"/>
    <w:rsid w:val="00EA0C4D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OslovenChar">
    <w:name w:val="Oslovení Char"/>
    <w:basedOn w:val="Standardnpsmoodstavce"/>
    <w:link w:val="Osloven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pis">
    <w:name w:val="Signature"/>
    <w:basedOn w:val="Normln"/>
    <w:link w:val="PodpisChar"/>
    <w:rsid w:val="00EA0C4D"/>
    <w:pPr>
      <w:spacing w:after="0" w:line="240" w:lineRule="auto"/>
      <w:ind w:left="4252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PodpisChar">
    <w:name w:val="Podpis Char"/>
    <w:basedOn w:val="Standardnpsmoodstavce"/>
    <w:link w:val="Podpis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pise-mailu">
    <w:name w:val="E-mail Signature"/>
    <w:basedOn w:val="Normln"/>
    <w:link w:val="Podpise-mailuChar"/>
    <w:rsid w:val="00EA0C4D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Podpise-mailuChar">
    <w:name w:val="Podpis e-mailu Char"/>
    <w:basedOn w:val="Standardnpsmoodstavce"/>
    <w:link w:val="Podpise-mailu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nadpis">
    <w:name w:val="Subtitle"/>
    <w:aliases w:val="Podtitul"/>
    <w:basedOn w:val="Normln"/>
    <w:link w:val="PodnadpisChar"/>
    <w:rsid w:val="00EA0C4D"/>
    <w:pPr>
      <w:spacing w:after="60" w:line="240" w:lineRule="auto"/>
      <w:jc w:val="center"/>
      <w:outlineLvl w:val="1"/>
    </w:pPr>
    <w:rPr>
      <w:rFonts w:ascii="Arial" w:eastAsia="Times New Roman" w:hAnsi="Arial" w:cs="Arial"/>
      <w:lang w:val="cs-CZ" w:eastAsia="cs-CZ"/>
    </w:rPr>
  </w:style>
  <w:style w:type="character" w:customStyle="1" w:styleId="PodnadpisChar">
    <w:name w:val="Podnadpis Char"/>
    <w:aliases w:val="Podtitul Char1"/>
    <w:basedOn w:val="Standardnpsmoodstavce"/>
    <w:link w:val="Podnadpis"/>
    <w:rsid w:val="00EA0C4D"/>
    <w:rPr>
      <w:rFonts w:ascii="Arial" w:eastAsia="Times New Roman" w:hAnsi="Arial" w:cs="Arial"/>
      <w:sz w:val="24"/>
      <w:szCs w:val="24"/>
      <w:lang w:eastAsia="cs-CZ"/>
    </w:rPr>
  </w:style>
  <w:style w:type="character" w:customStyle="1" w:styleId="PodtitulChar">
    <w:name w:val="Podtitul Char"/>
    <w:rsid w:val="00EA0C4D"/>
    <w:rPr>
      <w:rFonts w:ascii="Arial" w:eastAsia="Times New Roman" w:hAnsi="Arial" w:cs="Arial"/>
      <w:sz w:val="24"/>
      <w:szCs w:val="24"/>
    </w:rPr>
  </w:style>
  <w:style w:type="paragraph" w:styleId="Pokraovnseznamu">
    <w:name w:val="List Continue"/>
    <w:basedOn w:val="Normln"/>
    <w:rsid w:val="00EA0C4D"/>
    <w:pPr>
      <w:spacing w:after="120" w:line="240" w:lineRule="auto"/>
      <w:ind w:left="283"/>
      <w:jc w:val="both"/>
    </w:pPr>
    <w:rPr>
      <w:rFonts w:ascii="Times New Roman" w:eastAsia="Times New Roman" w:hAnsi="Times New Roman"/>
      <w:lang w:val="cs-CZ" w:eastAsia="cs-CZ"/>
    </w:rPr>
  </w:style>
  <w:style w:type="paragraph" w:styleId="Pokraovnseznamu2">
    <w:name w:val="List Continue 2"/>
    <w:basedOn w:val="Normln"/>
    <w:rsid w:val="00EA0C4D"/>
    <w:pPr>
      <w:spacing w:after="120" w:line="240" w:lineRule="auto"/>
      <w:ind w:left="566"/>
      <w:jc w:val="both"/>
    </w:pPr>
    <w:rPr>
      <w:rFonts w:ascii="Times New Roman" w:eastAsia="Times New Roman" w:hAnsi="Times New Roman"/>
      <w:lang w:val="cs-CZ" w:eastAsia="cs-CZ"/>
    </w:rPr>
  </w:style>
  <w:style w:type="paragraph" w:styleId="Pokraovnseznamu3">
    <w:name w:val="List Continue 3"/>
    <w:basedOn w:val="Normln"/>
    <w:rsid w:val="00EA0C4D"/>
    <w:pPr>
      <w:spacing w:after="120" w:line="240" w:lineRule="auto"/>
      <w:ind w:left="849"/>
      <w:jc w:val="both"/>
    </w:pPr>
    <w:rPr>
      <w:rFonts w:ascii="Times New Roman" w:eastAsia="Times New Roman" w:hAnsi="Times New Roman"/>
      <w:lang w:val="cs-CZ" w:eastAsia="cs-CZ"/>
    </w:rPr>
  </w:style>
  <w:style w:type="paragraph" w:styleId="Pokraovnseznamu4">
    <w:name w:val="List Continue 4"/>
    <w:basedOn w:val="Normln"/>
    <w:rsid w:val="00EA0C4D"/>
    <w:pPr>
      <w:spacing w:after="120" w:line="240" w:lineRule="auto"/>
      <w:ind w:left="1132"/>
      <w:jc w:val="both"/>
    </w:pPr>
    <w:rPr>
      <w:rFonts w:ascii="Times New Roman" w:eastAsia="Times New Roman" w:hAnsi="Times New Roman"/>
      <w:lang w:val="cs-CZ" w:eastAsia="cs-CZ"/>
    </w:rPr>
  </w:style>
  <w:style w:type="paragraph" w:styleId="Pokraovnseznamu5">
    <w:name w:val="List Continue 5"/>
    <w:basedOn w:val="Normln"/>
    <w:rsid w:val="00EA0C4D"/>
    <w:pPr>
      <w:spacing w:after="120" w:line="240" w:lineRule="auto"/>
      <w:ind w:left="1415"/>
      <w:jc w:val="both"/>
    </w:pPr>
    <w:rPr>
      <w:rFonts w:ascii="Times New Roman" w:eastAsia="Times New Roman" w:hAnsi="Times New Roman"/>
      <w:lang w:val="cs-CZ" w:eastAsia="cs-CZ"/>
    </w:rPr>
  </w:style>
  <w:style w:type="character" w:styleId="PromnnHTML">
    <w:name w:val="HTML Variable"/>
    <w:rsid w:val="00EA0C4D"/>
    <w:rPr>
      <w:i/>
      <w:iCs/>
    </w:rPr>
  </w:style>
  <w:style w:type="paragraph" w:styleId="Prosttext">
    <w:name w:val="Plain Text"/>
    <w:basedOn w:val="Normln"/>
    <w:link w:val="ProsttextChar"/>
    <w:rsid w:val="00EA0C4D"/>
    <w:pPr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cs-CZ" w:eastAsia="cs-CZ"/>
    </w:rPr>
  </w:style>
  <w:style w:type="character" w:customStyle="1" w:styleId="ProsttextChar">
    <w:name w:val="Prostý text Char"/>
    <w:basedOn w:val="Standardnpsmoodstavce"/>
    <w:link w:val="Prosttext"/>
    <w:rsid w:val="00EA0C4D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PsacstrojHTML">
    <w:name w:val="HTML Typewriter"/>
    <w:rsid w:val="00EA0C4D"/>
    <w:rPr>
      <w:rFonts w:ascii="Courier New" w:hAnsi="Courier New" w:cs="Courier New"/>
      <w:sz w:val="20"/>
      <w:szCs w:val="20"/>
    </w:rPr>
  </w:style>
  <w:style w:type="paragraph" w:styleId="Seznam0">
    <w:name w:val="List"/>
    <w:basedOn w:val="Normln"/>
    <w:rsid w:val="00EA0C4D"/>
    <w:pPr>
      <w:spacing w:after="0" w:line="240" w:lineRule="auto"/>
      <w:ind w:left="283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2">
    <w:name w:val="List 2"/>
    <w:basedOn w:val="Normln"/>
    <w:rsid w:val="00EA0C4D"/>
    <w:pPr>
      <w:spacing w:after="0" w:line="240" w:lineRule="auto"/>
      <w:ind w:left="566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3">
    <w:name w:val="List 3"/>
    <w:basedOn w:val="Normln"/>
    <w:rsid w:val="00EA0C4D"/>
    <w:pPr>
      <w:spacing w:after="0" w:line="240" w:lineRule="auto"/>
      <w:ind w:left="849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4">
    <w:name w:val="List 4"/>
    <w:basedOn w:val="Normln"/>
    <w:rsid w:val="00EA0C4D"/>
    <w:pPr>
      <w:spacing w:after="0" w:line="240" w:lineRule="auto"/>
      <w:ind w:left="1132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5">
    <w:name w:val="List 5"/>
    <w:basedOn w:val="Normln"/>
    <w:rsid w:val="00EA0C4D"/>
    <w:pPr>
      <w:spacing w:after="0" w:line="240" w:lineRule="auto"/>
      <w:ind w:left="1415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sodrkami3">
    <w:name w:val="List Bullet 3"/>
    <w:basedOn w:val="Normln"/>
    <w:rsid w:val="00EA0C4D"/>
    <w:pPr>
      <w:numPr>
        <w:numId w:val="16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Seznamsodrkami4">
    <w:name w:val="List Bullet 4"/>
    <w:basedOn w:val="Normln"/>
    <w:rsid w:val="00EA0C4D"/>
    <w:pPr>
      <w:numPr>
        <w:numId w:val="14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Seznamsodrkami5">
    <w:name w:val="List Bullet 5"/>
    <w:basedOn w:val="Normln"/>
    <w:rsid w:val="00EA0C4D"/>
    <w:pPr>
      <w:numPr>
        <w:numId w:val="15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styleId="Siln">
    <w:name w:val="Strong"/>
    <w:rsid w:val="00EA0C4D"/>
    <w:rPr>
      <w:b/>
      <w:bCs/>
    </w:rPr>
  </w:style>
  <w:style w:type="character" w:styleId="Sledovanodkaz">
    <w:name w:val="FollowedHyperlink"/>
    <w:rsid w:val="00EA0C4D"/>
    <w:rPr>
      <w:color w:val="606420"/>
      <w:u w:val="single"/>
    </w:rPr>
  </w:style>
  <w:style w:type="paragraph" w:styleId="Textvbloku">
    <w:name w:val="Block Text"/>
    <w:basedOn w:val="Normln"/>
    <w:rsid w:val="00EA0C4D"/>
    <w:pPr>
      <w:spacing w:after="120" w:line="240" w:lineRule="auto"/>
      <w:ind w:left="1440" w:right="1440"/>
      <w:jc w:val="both"/>
    </w:pPr>
    <w:rPr>
      <w:rFonts w:ascii="Times New Roman" w:eastAsia="Times New Roman" w:hAnsi="Times New Roman"/>
      <w:lang w:val="cs-CZ" w:eastAsia="cs-CZ"/>
    </w:rPr>
  </w:style>
  <w:style w:type="character" w:styleId="UkzkaHTML">
    <w:name w:val="HTML Sample"/>
    <w:rsid w:val="00EA0C4D"/>
    <w:rPr>
      <w:rFonts w:ascii="Courier New" w:hAnsi="Courier New" w:cs="Courier New"/>
    </w:rPr>
  </w:style>
  <w:style w:type="paragraph" w:styleId="Zhlavzprvy">
    <w:name w:val="Message Header"/>
    <w:basedOn w:val="Normln"/>
    <w:link w:val="ZhlavzprvyChar"/>
    <w:rsid w:val="00EA0C4D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ind w:left="1134" w:hanging="1134"/>
      <w:jc w:val="both"/>
    </w:pPr>
    <w:rPr>
      <w:rFonts w:ascii="Arial" w:eastAsia="Times New Roman" w:hAnsi="Arial" w:cs="Arial"/>
      <w:lang w:val="cs-CZ" w:eastAsia="cs-CZ"/>
    </w:rPr>
  </w:style>
  <w:style w:type="character" w:customStyle="1" w:styleId="ZhlavzprvyChar">
    <w:name w:val="Záhlaví zprávy Char"/>
    <w:basedOn w:val="Standardnpsmoodstavce"/>
    <w:link w:val="Zhlavzprvy"/>
    <w:rsid w:val="00EA0C4D"/>
    <w:rPr>
      <w:rFonts w:ascii="Arial" w:eastAsia="Times New Roman" w:hAnsi="Arial" w:cs="Arial"/>
      <w:sz w:val="24"/>
      <w:szCs w:val="24"/>
      <w:lang w:eastAsia="cs-CZ"/>
    </w:rPr>
  </w:style>
  <w:style w:type="paragraph" w:styleId="Zkladntext-prvnodsazen">
    <w:name w:val="Body Text First Indent"/>
    <w:basedOn w:val="Zkladntext"/>
    <w:link w:val="Zkladntext-prvnodsazenChar"/>
    <w:rsid w:val="00EA0C4D"/>
    <w:pPr>
      <w:overflowPunct/>
      <w:autoSpaceDE/>
      <w:spacing w:before="0" w:after="120" w:line="240" w:lineRule="auto"/>
      <w:ind w:firstLine="210"/>
      <w:textAlignment w:val="auto"/>
    </w:pPr>
    <w:rPr>
      <w:szCs w:val="24"/>
    </w:rPr>
  </w:style>
  <w:style w:type="character" w:customStyle="1" w:styleId="Zkladntext-prvnodsazenChar">
    <w:name w:val="Základní text - první odsazený Char"/>
    <w:basedOn w:val="ZkladntextChar"/>
    <w:link w:val="Zkladntext-prvnodsazen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-prvnodsazen2">
    <w:name w:val="Body Text First Indent 2"/>
    <w:basedOn w:val="Zkladntextodsazen"/>
    <w:link w:val="Zkladntext-prvnodsazen2Char"/>
    <w:rsid w:val="00EA0C4D"/>
    <w:pPr>
      <w:spacing w:before="0" w:after="120" w:line="240" w:lineRule="auto"/>
      <w:ind w:left="283" w:firstLine="210"/>
    </w:pPr>
  </w:style>
  <w:style w:type="character" w:customStyle="1" w:styleId="Zkladntext-prvnodsazen2Char">
    <w:name w:val="Základní text - první odsazený 2 Char"/>
    <w:basedOn w:val="ZkladntextodsazenChar"/>
    <w:link w:val="Zkladntext-prvnodsazen2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EA0C4D"/>
    <w:pPr>
      <w:spacing w:after="120" w:line="480" w:lineRule="auto"/>
      <w:ind w:left="283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EA0C4D"/>
    <w:pPr>
      <w:spacing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val="cs-CZ"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EA0C4D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vr">
    <w:name w:val="Closing"/>
    <w:basedOn w:val="Normln"/>
    <w:link w:val="ZvrChar"/>
    <w:rsid w:val="00EA0C4D"/>
    <w:pPr>
      <w:spacing w:after="0" w:line="240" w:lineRule="auto"/>
      <w:ind w:left="4252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vrChar">
    <w:name w:val="Závěr Char"/>
    <w:basedOn w:val="Standardnpsmoodstavce"/>
    <w:link w:val="Zvr"/>
    <w:rsid w:val="00EA0C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tenadresanaoblku">
    <w:name w:val="envelope return"/>
    <w:basedOn w:val="Normln"/>
    <w:rsid w:val="00EA0C4D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cs-CZ" w:eastAsia="cs-CZ"/>
    </w:rPr>
  </w:style>
  <w:style w:type="character" w:styleId="Zdraznn">
    <w:name w:val="Emphasis"/>
    <w:aliases w:val="Zvýraznění"/>
    <w:uiPriority w:val="20"/>
    <w:qFormat/>
    <w:rsid w:val="00EA0C4D"/>
    <w:rPr>
      <w:i/>
      <w:iCs/>
    </w:rPr>
  </w:style>
  <w:style w:type="paragraph" w:styleId="Hlavikaobsahu">
    <w:name w:val="toa heading"/>
    <w:basedOn w:val="Normln"/>
    <w:next w:val="Normln"/>
    <w:rsid w:val="00EA0C4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val="cs-CZ" w:eastAsia="cs-CZ"/>
    </w:rPr>
  </w:style>
  <w:style w:type="paragraph" w:styleId="Rejstk1">
    <w:name w:val="index 1"/>
    <w:basedOn w:val="Normln"/>
    <w:next w:val="Normln"/>
    <w:autoRedefine/>
    <w:rsid w:val="00EA0C4D"/>
    <w:pPr>
      <w:spacing w:after="0" w:line="240" w:lineRule="auto"/>
      <w:ind w:left="24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Hlavikarejstku">
    <w:name w:val="index heading"/>
    <w:basedOn w:val="Normln"/>
    <w:next w:val="Rejstk1"/>
    <w:rsid w:val="00EA0C4D"/>
    <w:pPr>
      <w:spacing w:after="0" w:line="240" w:lineRule="auto"/>
      <w:jc w:val="both"/>
    </w:pPr>
    <w:rPr>
      <w:rFonts w:ascii="Arial" w:eastAsia="Times New Roman" w:hAnsi="Arial" w:cs="Arial"/>
      <w:b/>
      <w:bCs/>
      <w:lang w:val="cs-CZ" w:eastAsia="cs-CZ"/>
    </w:rPr>
  </w:style>
  <w:style w:type="character" w:styleId="Odkaznavysvtlivky">
    <w:name w:val="endnote reference"/>
    <w:rsid w:val="00EA0C4D"/>
    <w:rPr>
      <w:position w:val="0"/>
      <w:vertAlign w:val="superscript"/>
    </w:rPr>
  </w:style>
  <w:style w:type="paragraph" w:styleId="Rejstk2">
    <w:name w:val="index 2"/>
    <w:basedOn w:val="Normln"/>
    <w:next w:val="Normln"/>
    <w:autoRedefine/>
    <w:rsid w:val="00EA0C4D"/>
    <w:pPr>
      <w:spacing w:after="0" w:line="240" w:lineRule="auto"/>
      <w:ind w:left="48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3">
    <w:name w:val="index 3"/>
    <w:basedOn w:val="Normln"/>
    <w:next w:val="Normln"/>
    <w:autoRedefine/>
    <w:rsid w:val="00EA0C4D"/>
    <w:pPr>
      <w:spacing w:after="0" w:line="240" w:lineRule="auto"/>
      <w:ind w:left="72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4">
    <w:name w:val="index 4"/>
    <w:basedOn w:val="Normln"/>
    <w:next w:val="Normln"/>
    <w:autoRedefine/>
    <w:rsid w:val="00EA0C4D"/>
    <w:pPr>
      <w:spacing w:after="0" w:line="240" w:lineRule="auto"/>
      <w:ind w:left="96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5">
    <w:name w:val="index 5"/>
    <w:basedOn w:val="Normln"/>
    <w:next w:val="Normln"/>
    <w:autoRedefine/>
    <w:rsid w:val="00EA0C4D"/>
    <w:pPr>
      <w:spacing w:after="0" w:line="240" w:lineRule="auto"/>
      <w:ind w:left="120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6">
    <w:name w:val="index 6"/>
    <w:basedOn w:val="Normln"/>
    <w:next w:val="Normln"/>
    <w:autoRedefine/>
    <w:rsid w:val="00EA0C4D"/>
    <w:pPr>
      <w:spacing w:after="0" w:line="240" w:lineRule="auto"/>
      <w:ind w:left="144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7">
    <w:name w:val="index 7"/>
    <w:basedOn w:val="Normln"/>
    <w:next w:val="Normln"/>
    <w:autoRedefine/>
    <w:rsid w:val="00EA0C4D"/>
    <w:pPr>
      <w:spacing w:after="0" w:line="240" w:lineRule="auto"/>
      <w:ind w:left="168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8">
    <w:name w:val="index 8"/>
    <w:basedOn w:val="Normln"/>
    <w:next w:val="Normln"/>
    <w:autoRedefine/>
    <w:rsid w:val="00EA0C4D"/>
    <w:pPr>
      <w:spacing w:after="0" w:line="240" w:lineRule="auto"/>
      <w:ind w:left="192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9">
    <w:name w:val="index 9"/>
    <w:basedOn w:val="Normln"/>
    <w:next w:val="Normln"/>
    <w:autoRedefine/>
    <w:rsid w:val="00EA0C4D"/>
    <w:pPr>
      <w:spacing w:after="0" w:line="240" w:lineRule="auto"/>
      <w:ind w:left="216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Seznamcitac">
    <w:name w:val="table of authorities"/>
    <w:basedOn w:val="Normln"/>
    <w:next w:val="Normln"/>
    <w:rsid w:val="00EA0C4D"/>
    <w:pPr>
      <w:spacing w:after="0" w:line="240" w:lineRule="auto"/>
      <w:ind w:left="24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Seznamobrzk">
    <w:name w:val="table of figures"/>
    <w:basedOn w:val="Normln"/>
    <w:next w:val="Normln"/>
    <w:rsid w:val="00EA0C4D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Textmakra">
    <w:name w:val="macro"/>
    <w:link w:val="TextmakraChar"/>
    <w:rsid w:val="00EA0C4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TextmakraChar">
    <w:name w:val="Text makra Char"/>
    <w:basedOn w:val="Standardnpsmoodstavce"/>
    <w:link w:val="Textmakra"/>
    <w:rsid w:val="00EA0C4D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rsid w:val="00EA0C4D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0C4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vysvtlivek">
    <w:name w:val="endnote text"/>
    <w:basedOn w:val="Normln"/>
    <w:link w:val="TextvysvtlivekChar"/>
    <w:rsid w:val="00EA0C4D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vysvtlivekChar">
    <w:name w:val="Text vysvětlivek Char"/>
    <w:basedOn w:val="Standardnpsmoodstavce"/>
    <w:link w:val="Textvysvtlivek"/>
    <w:rsid w:val="00EA0C4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itulek">
    <w:name w:val="caption"/>
    <w:basedOn w:val="Normln"/>
    <w:next w:val="Normln"/>
    <w:rsid w:val="00EA0C4D"/>
    <w:pPr>
      <w:spacing w:after="0" w:line="240" w:lineRule="auto"/>
      <w:jc w:val="both"/>
    </w:pPr>
    <w:rPr>
      <w:rFonts w:ascii="Times New Roman" w:eastAsia="Times New Roman" w:hAnsi="Times New Roman"/>
      <w:b/>
      <w:bCs/>
      <w:sz w:val="20"/>
      <w:szCs w:val="20"/>
      <w:lang w:val="cs-CZ" w:eastAsia="cs-CZ"/>
    </w:rPr>
  </w:style>
  <w:style w:type="character" w:styleId="Znakapoznpodarou">
    <w:name w:val="footnote reference"/>
    <w:rsid w:val="00EA0C4D"/>
    <w:rPr>
      <w:position w:val="0"/>
      <w:vertAlign w:val="superscript"/>
    </w:rPr>
  </w:style>
  <w:style w:type="paragraph" w:customStyle="1" w:styleId="INAseznamploh">
    <w:name w:val="INA seznam příloh"/>
    <w:rsid w:val="00EA0C4D"/>
    <w:pPr>
      <w:tabs>
        <w:tab w:val="left" w:pos="1985"/>
        <w:tab w:val="left" w:pos="6237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INANadpis2">
    <w:name w:val="INA Nadpis 2"/>
    <w:basedOn w:val="Nadpis2"/>
    <w:next w:val="Normln"/>
    <w:rsid w:val="00EA0C4D"/>
    <w:pPr>
      <w:numPr>
        <w:ilvl w:val="0"/>
        <w:numId w:val="0"/>
      </w:numPr>
    </w:pPr>
  </w:style>
  <w:style w:type="paragraph" w:customStyle="1" w:styleId="INANadpis3">
    <w:name w:val="INA Nadpis 3"/>
    <w:basedOn w:val="Nadpis3"/>
    <w:next w:val="Normln"/>
    <w:rsid w:val="00EA0C4D"/>
    <w:pPr>
      <w:numPr>
        <w:ilvl w:val="0"/>
        <w:numId w:val="0"/>
      </w:numPr>
    </w:pPr>
  </w:style>
  <w:style w:type="paragraph" w:customStyle="1" w:styleId="INANadpis4">
    <w:name w:val="INA Nadpis 4"/>
    <w:basedOn w:val="Nadpis4"/>
    <w:next w:val="Normln"/>
    <w:rsid w:val="00EA0C4D"/>
  </w:style>
  <w:style w:type="paragraph" w:customStyle="1" w:styleId="INANadpis1">
    <w:name w:val="INA Nadpis 1"/>
    <w:basedOn w:val="Nadpis1"/>
    <w:next w:val="Normln"/>
    <w:rsid w:val="00EA0C4D"/>
    <w:pPr>
      <w:numPr>
        <w:numId w:val="10"/>
      </w:numPr>
      <w:tabs>
        <w:tab w:val="left" w:pos="432"/>
      </w:tabs>
      <w:spacing w:before="240" w:after="120"/>
    </w:pPr>
  </w:style>
  <w:style w:type="paragraph" w:customStyle="1" w:styleId="INAtext">
    <w:name w:val="INA text"/>
    <w:basedOn w:val="Normln"/>
    <w:rsid w:val="00EA0C4D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customStyle="1" w:styleId="INAsouvisejcdokumentace">
    <w:name w:val="INA související dokumentace"/>
    <w:basedOn w:val="Seznamsodrkami"/>
    <w:rsid w:val="00EA0C4D"/>
    <w:rPr>
      <w:i/>
      <w:u w:val="single"/>
    </w:rPr>
  </w:style>
  <w:style w:type="paragraph" w:styleId="Odstavecseseznamem">
    <w:name w:val="List Paragraph"/>
    <w:basedOn w:val="Normln"/>
    <w:uiPriority w:val="34"/>
    <w:qFormat/>
    <w:rsid w:val="00EA0C4D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Revize">
    <w:name w:val="Revision"/>
    <w:rsid w:val="00EA0C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ozloendokumentu">
    <w:name w:val="Document Map"/>
    <w:basedOn w:val="Normln"/>
    <w:link w:val="RozloendokumentuChar"/>
    <w:rsid w:val="00EA0C4D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rsid w:val="00EA0C4D"/>
    <w:rPr>
      <w:rFonts w:ascii="Tahoma" w:eastAsia="Calibri" w:hAnsi="Tahoma" w:cs="Tahoma"/>
      <w:sz w:val="16"/>
      <w:szCs w:val="16"/>
      <w:lang w:val="en-US"/>
    </w:rPr>
  </w:style>
  <w:style w:type="paragraph" w:customStyle="1" w:styleId="Standard">
    <w:name w:val="Standard"/>
    <w:rsid w:val="00EA0C4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customStyle="1" w:styleId="tbold">
    <w:name w:val="tbold"/>
    <w:rsid w:val="00EA0C4D"/>
  </w:style>
  <w:style w:type="numbering" w:styleId="111111">
    <w:name w:val="Outline List 2"/>
    <w:basedOn w:val="Bezseznamu"/>
    <w:rsid w:val="00EA0C4D"/>
    <w:pPr>
      <w:numPr>
        <w:numId w:val="6"/>
      </w:numPr>
    </w:pPr>
  </w:style>
  <w:style w:type="numbering" w:styleId="1ai">
    <w:name w:val="Outline List 1"/>
    <w:basedOn w:val="Bezseznamu"/>
    <w:rsid w:val="00EA0C4D"/>
    <w:pPr>
      <w:numPr>
        <w:numId w:val="7"/>
      </w:numPr>
    </w:pPr>
  </w:style>
  <w:style w:type="numbering" w:styleId="lnekoddl">
    <w:name w:val="Outline List 3"/>
    <w:basedOn w:val="Bezseznamu"/>
    <w:rsid w:val="00EA0C4D"/>
    <w:pPr>
      <w:numPr>
        <w:numId w:val="8"/>
      </w:numPr>
    </w:pPr>
  </w:style>
  <w:style w:type="numbering" w:customStyle="1" w:styleId="LFO5">
    <w:name w:val="LFO5"/>
    <w:basedOn w:val="Bezseznamu"/>
    <w:rsid w:val="00EA0C4D"/>
    <w:pPr>
      <w:numPr>
        <w:numId w:val="9"/>
      </w:numPr>
    </w:pPr>
  </w:style>
  <w:style w:type="numbering" w:customStyle="1" w:styleId="LFO6">
    <w:name w:val="LFO6"/>
    <w:basedOn w:val="Bezseznamu"/>
    <w:rsid w:val="00EA0C4D"/>
    <w:pPr>
      <w:numPr>
        <w:numId w:val="10"/>
      </w:numPr>
    </w:pPr>
  </w:style>
  <w:style w:type="numbering" w:customStyle="1" w:styleId="LFO8">
    <w:name w:val="LFO8"/>
    <w:basedOn w:val="Bezseznamu"/>
    <w:rsid w:val="00EA0C4D"/>
    <w:pPr>
      <w:numPr>
        <w:numId w:val="11"/>
      </w:numPr>
    </w:pPr>
  </w:style>
  <w:style w:type="numbering" w:customStyle="1" w:styleId="LFO9">
    <w:name w:val="LFO9"/>
    <w:basedOn w:val="Bezseznamu"/>
    <w:rsid w:val="00EA0C4D"/>
    <w:pPr>
      <w:numPr>
        <w:numId w:val="12"/>
      </w:numPr>
    </w:pPr>
  </w:style>
  <w:style w:type="numbering" w:customStyle="1" w:styleId="LFO10">
    <w:name w:val="LFO10"/>
    <w:basedOn w:val="Bezseznamu"/>
    <w:rsid w:val="00EA0C4D"/>
    <w:pPr>
      <w:numPr>
        <w:numId w:val="13"/>
      </w:numPr>
    </w:pPr>
  </w:style>
  <w:style w:type="numbering" w:customStyle="1" w:styleId="LFO12">
    <w:name w:val="LFO12"/>
    <w:basedOn w:val="Bezseznamu"/>
    <w:rsid w:val="00EA0C4D"/>
    <w:pPr>
      <w:numPr>
        <w:numId w:val="14"/>
      </w:numPr>
    </w:pPr>
  </w:style>
  <w:style w:type="numbering" w:customStyle="1" w:styleId="LFO13">
    <w:name w:val="LFO13"/>
    <w:basedOn w:val="Bezseznamu"/>
    <w:rsid w:val="00EA0C4D"/>
    <w:pPr>
      <w:numPr>
        <w:numId w:val="15"/>
      </w:numPr>
    </w:pPr>
  </w:style>
  <w:style w:type="numbering" w:customStyle="1" w:styleId="LFO19">
    <w:name w:val="LFO19"/>
    <w:basedOn w:val="Bezseznamu"/>
    <w:rsid w:val="00EA0C4D"/>
    <w:pPr>
      <w:numPr>
        <w:numId w:val="24"/>
      </w:numPr>
    </w:pPr>
  </w:style>
  <w:style w:type="character" w:customStyle="1" w:styleId="st1">
    <w:name w:val="st1"/>
    <w:basedOn w:val="Standardnpsmoodstavce"/>
    <w:rsid w:val="00EA0C4D"/>
  </w:style>
  <w:style w:type="paragraph" w:customStyle="1" w:styleId="-wm-msolistparagraph">
    <w:name w:val="-wm-msolistparagraph"/>
    <w:basedOn w:val="Normln"/>
    <w:rsid w:val="00EA0C4D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lang w:val="cs-CZ" w:eastAsia="cs-CZ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EA0C4D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EA0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arger.simon@jmk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oudra.petra@jmk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gerle.jan@jmk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jmk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6" ma:contentTypeDescription="Vytvoří nový dokument" ma:contentTypeScope="" ma:versionID="c9eac992d10a0d06d58fb8ddc08ef5d7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484e25b6f2c6515f467e855a9469cfe7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E256AD-149D-4A21-984E-FC569EAEFF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D93AC-41DA-4D27-9F38-60DE140354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6A3B79-1CEE-496D-8D6B-A15F38102E41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4.xml><?xml version="1.0" encoding="utf-8"?>
<ds:datastoreItem xmlns:ds="http://schemas.openxmlformats.org/officeDocument/2006/customXml" ds:itemID="{274EBD86-E757-4333-8000-51ED304C22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5773</TotalTime>
  <Pages>11</Pages>
  <Words>3517</Words>
  <Characters>20751</Characters>
  <Application>Microsoft Office Word</Application>
  <DocSecurity>0</DocSecurity>
  <Lines>172</Lines>
  <Paragraphs>48</Paragraphs>
  <ScaleCrop>false</ScaleCrop>
  <Company/>
  <LinksUpToDate>false</LinksUpToDate>
  <CharactersWithSpaces>24220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Karger Šimon</dc:creator>
  <cp:keywords/>
  <dc:description/>
  <cp:lastModifiedBy>Moudrá Petra</cp:lastModifiedBy>
  <cp:revision>236</cp:revision>
  <dcterms:created xsi:type="dcterms:W3CDTF">2021-12-23T13:25:00Z</dcterms:created>
  <dcterms:modified xsi:type="dcterms:W3CDTF">2022-07-01T09:00:00Z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2022-01-07T08:08:43Z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9babacc2-ed87-4275-9f22-9f3c38d7e579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