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43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21"/>
        <w:gridCol w:w="1134"/>
        <w:gridCol w:w="1134"/>
        <w:gridCol w:w="486"/>
        <w:gridCol w:w="648"/>
        <w:gridCol w:w="851"/>
        <w:gridCol w:w="283"/>
        <w:gridCol w:w="339"/>
        <w:gridCol w:w="1079"/>
        <w:gridCol w:w="197"/>
        <w:gridCol w:w="937"/>
        <w:gridCol w:w="1134"/>
      </w:tblGrid>
      <w:tr w:rsidR="000E7B14" w:rsidRPr="004C3EF6" w14:paraId="7D4947BB" w14:textId="77777777" w:rsidTr="009F75FB">
        <w:trPr>
          <w:trHeight w:val="567"/>
        </w:trPr>
        <w:tc>
          <w:tcPr>
            <w:tcW w:w="8309" w:type="dxa"/>
            <w:gridSpan w:val="11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46852" w14:textId="77777777" w:rsidR="000E7B14" w:rsidRPr="004C3EF6" w:rsidRDefault="000E7B14" w:rsidP="009F75FB">
            <w:pPr>
              <w:suppressAutoHyphens/>
              <w:autoSpaceDN w:val="0"/>
              <w:spacing w:after="0" w:line="240" w:lineRule="auto"/>
              <w:ind w:right="-1256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4C3EF6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3B2CC03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</w:p>
        </w:tc>
      </w:tr>
      <w:tr w:rsidR="000E7B14" w:rsidRPr="004C3EF6" w14:paraId="11B44E5F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1DD6C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468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86842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0E7B14" w:rsidRPr="004C3EF6" w14:paraId="495CC2EF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F544D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1EAE3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E7B14" w:rsidRPr="004C3EF6" w14:paraId="4FA9BDA3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F14B5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A1AFB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4C3EF6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4C3EF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4C3EF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B739A">
              <w:rPr>
                <w:rFonts w:ascii="Arial" w:hAnsi="Arial" w:cs="Arial"/>
                <w:sz w:val="20"/>
                <w:szCs w:val="20"/>
              </w:rPr>
            </w:r>
            <w:r w:rsidR="003B739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C3EF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  <w:r w:rsidRPr="004C3EF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C3EF6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4C3EF6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4C3EF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4C3EF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B739A">
              <w:rPr>
                <w:rFonts w:ascii="Arial" w:hAnsi="Arial" w:cs="Arial"/>
                <w:sz w:val="20"/>
                <w:szCs w:val="20"/>
              </w:rPr>
            </w:r>
            <w:r w:rsidR="003B739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C3EF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Pr="004C3EF6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4C3EF6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4C3EF6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4C3EF6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0E7B14" w:rsidRPr="004C3EF6" w14:paraId="04E41352" w14:textId="77777777" w:rsidTr="009F75FB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D07BB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E71E4" w14:textId="063B5041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5E549C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Podpora provozu venkovských prodejen v Jihomoravském kraji pro rok 202</w:t>
            </w:r>
            <w:r w:rsidR="002235B7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4</w:t>
            </w:r>
          </w:p>
        </w:tc>
      </w:tr>
      <w:tr w:rsidR="000E7B14" w:rsidRPr="004C3EF6" w14:paraId="7A161536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C5DBF3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3C4BC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varianta č.: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1066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0A6D" w14:textId="77777777" w:rsidR="000E7B14" w:rsidRPr="004C3EF6" w:rsidRDefault="000E7B14" w:rsidP="009F75FB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2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7DA455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E7B14" w:rsidRPr="004C3EF6" w14:paraId="2D18C6DF" w14:textId="77777777" w:rsidTr="009F75FB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8ABA2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D38CC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0E7B14" w:rsidRPr="004C3EF6" w14:paraId="2AC3DC7A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22DE8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44F7EF67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81F40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0E7B14" w:rsidRPr="004C3EF6" w14:paraId="792DAAC4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E0279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63E1A0BD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0691F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0E7B14" w:rsidRPr="004C3EF6" w14:paraId="280F07CF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D1F9B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74B267A1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E8206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E7B14" w:rsidRPr="004C3EF6" w14:paraId="6D0B14E5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B4BC4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6878E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E7B14" w:rsidRPr="004C3EF6" w14:paraId="002B44D3" w14:textId="77777777" w:rsidTr="009F75FB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D8BE0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375C05CA" w14:textId="7D9DC3DC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9F75FB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4C3EF6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468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6E20F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E7B14" w:rsidRPr="004C3EF6" w14:paraId="58D669DC" w14:textId="77777777" w:rsidTr="009F75FB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C114C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4C3EF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4C3EF6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4C3EF6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4C3EF6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4C3EF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C3EF6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468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03E64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E7B14" w:rsidRPr="004C3EF6" w14:paraId="5C1B7BF8" w14:textId="77777777" w:rsidTr="009F75FB">
        <w:trPr>
          <w:trHeight w:val="564"/>
        </w:trPr>
        <w:tc>
          <w:tcPr>
            <w:tcW w:w="8309" w:type="dxa"/>
            <w:gridSpan w:val="11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A7FFAE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2C087920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0E7B14" w:rsidRPr="004C3EF6" w14:paraId="113C3634" w14:textId="77777777" w:rsidTr="009F75FB">
        <w:trPr>
          <w:trHeight w:val="838"/>
        </w:trPr>
        <w:tc>
          <w:tcPr>
            <w:tcW w:w="12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FAD8A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155CF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5B566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CE3AC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6FA41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B4F00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9052A" w14:textId="4191110A" w:rsidR="000E7B14" w:rsidRPr="004C3EF6" w:rsidRDefault="00196283" w:rsidP="0019628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</w:t>
            </w:r>
            <w:r w:rsidR="000E7B14"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ástka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 Kč</w:t>
            </w:r>
            <w:r w:rsidR="000E7B14"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  <w:r w:rsidR="000E7B14"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(vč. DPH)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F7DF3F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E7B14" w:rsidRPr="004C3EF6" w14:paraId="77A1AB08" w14:textId="77777777" w:rsidTr="009F75FB">
        <w:trPr>
          <w:trHeight w:val="284"/>
        </w:trPr>
        <w:tc>
          <w:tcPr>
            <w:tcW w:w="12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812DA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8043F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7B091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D6FAF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27193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C0EE8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4D9CE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44BA08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E7B14" w:rsidRPr="004C3EF6" w14:paraId="05AD97C1" w14:textId="77777777" w:rsidTr="009F75FB">
        <w:trPr>
          <w:trHeight w:val="284"/>
        </w:trPr>
        <w:tc>
          <w:tcPr>
            <w:tcW w:w="12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B41DA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A0A0E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0AE53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C8DEE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DACE5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E80F8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7147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B479B2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E7B14" w:rsidRPr="004C3EF6" w14:paraId="2AB31D1C" w14:textId="77777777" w:rsidTr="009F75FB">
        <w:trPr>
          <w:trHeight w:val="284"/>
        </w:trPr>
        <w:tc>
          <w:tcPr>
            <w:tcW w:w="12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384C7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9B2F0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289B7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9F3F2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042D0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FEC5E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BC4F0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6F0F84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E7B14" w:rsidRPr="004C3EF6" w14:paraId="09C166AA" w14:textId="77777777" w:rsidTr="009F75FB">
        <w:trPr>
          <w:trHeight w:val="284"/>
        </w:trPr>
        <w:tc>
          <w:tcPr>
            <w:tcW w:w="12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09310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6A91F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30213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35762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C4B8D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B514A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A6179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5A0D6A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0E7B14" w:rsidRPr="004C3EF6" w14:paraId="64D5BABC" w14:textId="77777777" w:rsidTr="009F75FB">
        <w:trPr>
          <w:trHeight w:val="284"/>
        </w:trPr>
        <w:tc>
          <w:tcPr>
            <w:tcW w:w="5757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8C425A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A522F" w14:textId="77777777" w:rsidR="000E7B14" w:rsidRPr="004C3EF6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C3EF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FA69A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F7070A" w14:textId="77777777" w:rsidR="000E7B14" w:rsidRPr="006D0B88" w:rsidRDefault="000E7B14" w:rsidP="00ED6B2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7669AFA9" w14:textId="77777777" w:rsidR="000E7B14" w:rsidRPr="004C3EF6" w:rsidRDefault="000E7B14" w:rsidP="000E7B14">
      <w:pPr>
        <w:spacing w:line="240" w:lineRule="auto"/>
        <w:rPr>
          <w:rFonts w:ascii="Arial" w:hAnsi="Arial" w:cs="Arial"/>
        </w:rPr>
      </w:pPr>
    </w:p>
    <w:p w14:paraId="4F84DFC7" w14:textId="77777777" w:rsidR="000E7B14" w:rsidRPr="004C3EF6" w:rsidRDefault="000E7B14" w:rsidP="000E7B14">
      <w:pPr>
        <w:spacing w:after="0" w:line="240" w:lineRule="auto"/>
        <w:rPr>
          <w:rFonts w:ascii="Arial" w:hAnsi="Arial" w:cs="Arial"/>
        </w:rPr>
      </w:pPr>
    </w:p>
    <w:p w14:paraId="3789B906" w14:textId="77777777" w:rsidR="000E7B14" w:rsidRPr="004C3EF6" w:rsidRDefault="000E7B14" w:rsidP="000E7B1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C3EF6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398BEBF4" w14:textId="5FE171B5" w:rsidR="000E7B14" w:rsidRPr="004C3EF6" w:rsidRDefault="000E7B14" w:rsidP="000E7B14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4C3EF6">
        <w:rPr>
          <w:rFonts w:ascii="Arial" w:hAnsi="Arial" w:cs="Arial"/>
          <w:sz w:val="18"/>
          <w:szCs w:val="18"/>
        </w:rPr>
        <w:t>Čestně prohlašuji, že jsem dodržel/a ustanovení čl. IV odst. 1</w:t>
      </w:r>
      <w:r w:rsidR="002A6DD8">
        <w:rPr>
          <w:rFonts w:ascii="Arial" w:hAnsi="Arial" w:cs="Arial"/>
          <w:sz w:val="18"/>
          <w:szCs w:val="18"/>
        </w:rPr>
        <w:t>1</w:t>
      </w:r>
      <w:r w:rsidRPr="004C3EF6">
        <w:rPr>
          <w:rFonts w:ascii="Arial" w:hAnsi="Arial" w:cs="Arial"/>
          <w:sz w:val="18"/>
          <w:szCs w:val="18"/>
        </w:rPr>
        <w:t xml:space="preserve"> smlouvy o poskytnutí dotace.</w:t>
      </w:r>
    </w:p>
    <w:p w14:paraId="47E7C223" w14:textId="77777777" w:rsidR="000E7B14" w:rsidRDefault="000E7B14" w:rsidP="000E7B14">
      <w:pPr>
        <w:rPr>
          <w:rFonts w:ascii="Arial" w:hAnsi="Arial" w:cs="Arial"/>
          <w:sz w:val="18"/>
          <w:szCs w:val="18"/>
        </w:rPr>
      </w:pPr>
    </w:p>
    <w:p w14:paraId="6AB344F3" w14:textId="77777777" w:rsidR="001D232A" w:rsidRPr="004C3EF6" w:rsidRDefault="001D232A" w:rsidP="000E7B14">
      <w:pPr>
        <w:rPr>
          <w:rFonts w:ascii="Arial" w:hAnsi="Arial" w:cs="Arial"/>
          <w:sz w:val="18"/>
          <w:szCs w:val="18"/>
        </w:rPr>
      </w:pPr>
    </w:p>
    <w:p w14:paraId="210F9208" w14:textId="77777777" w:rsidR="000E7B14" w:rsidRPr="004C3EF6" w:rsidRDefault="000E7B14" w:rsidP="000E7B14">
      <w:pPr>
        <w:rPr>
          <w:rFonts w:ascii="Arial" w:hAnsi="Arial" w:cs="Arial"/>
          <w:sz w:val="18"/>
          <w:szCs w:val="18"/>
        </w:rPr>
      </w:pPr>
      <w:r w:rsidRPr="004C3EF6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6D620429" w14:textId="77777777" w:rsidR="000E7B14" w:rsidRPr="004C3EF6" w:rsidRDefault="000E7B14" w:rsidP="000E7B14">
      <w:pPr>
        <w:rPr>
          <w:rFonts w:ascii="Arial" w:hAnsi="Arial" w:cs="Arial"/>
          <w:sz w:val="18"/>
          <w:szCs w:val="18"/>
        </w:rPr>
      </w:pPr>
      <w:r w:rsidRPr="004C3EF6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64468F21" w14:textId="77777777" w:rsidR="000E7B14" w:rsidRPr="004C3EF6" w:rsidRDefault="000E7B14" w:rsidP="000E7B14">
      <w:pPr>
        <w:rPr>
          <w:rFonts w:ascii="Arial" w:hAnsi="Arial" w:cs="Arial"/>
          <w:sz w:val="18"/>
          <w:szCs w:val="18"/>
        </w:rPr>
      </w:pPr>
      <w:r w:rsidRPr="004C3EF6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01EDD71C" w14:textId="77777777" w:rsidR="000E7B14" w:rsidRPr="0046493E" w:rsidRDefault="000E7B14" w:rsidP="000E7B14">
      <w:pPr>
        <w:jc w:val="both"/>
        <w:rPr>
          <w:rFonts w:ascii="Arial" w:hAnsi="Arial" w:cs="Arial"/>
          <w:sz w:val="16"/>
          <w:szCs w:val="16"/>
        </w:rPr>
      </w:pPr>
      <w:r w:rsidRPr="0046493E">
        <w:rPr>
          <w:rFonts w:ascii="Arial" w:hAnsi="Arial" w:cs="Arial"/>
          <w:sz w:val="16"/>
          <w:szCs w:val="16"/>
        </w:rPr>
        <w:t xml:space="preserve">* Příjemce, který má nárok na odpočet DPH na vstupu, uvede poměrný koeficient dle § 75 zákona č. 235/2004 Sb., </w:t>
      </w:r>
      <w:r>
        <w:rPr>
          <w:rFonts w:ascii="Arial" w:hAnsi="Arial" w:cs="Arial"/>
          <w:sz w:val="16"/>
          <w:szCs w:val="16"/>
        </w:rPr>
        <w:br/>
      </w:r>
      <w:r w:rsidRPr="0046493E">
        <w:rPr>
          <w:rFonts w:ascii="Arial" w:hAnsi="Arial" w:cs="Arial"/>
          <w:sz w:val="16"/>
          <w:szCs w:val="16"/>
        </w:rPr>
        <w:t>o dani z přidané hodnoty, ve znění pozdějších předpisů, nebo vypořádací koeficient dle § 76 téhož zákona, nebo jejich násobek (používá-li oba).</w:t>
      </w:r>
    </w:p>
    <w:p w14:paraId="4B48C8DF" w14:textId="77777777" w:rsidR="00B22D92" w:rsidRDefault="00B22D92"/>
    <w:sectPr w:rsidR="00B22D92" w:rsidSect="009F75FB">
      <w:footerReference w:type="defaul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A4B76" w14:textId="77777777" w:rsidR="00C75410" w:rsidRDefault="00C75410">
      <w:pPr>
        <w:spacing w:after="0" w:line="240" w:lineRule="auto"/>
      </w:pPr>
      <w:r>
        <w:separator/>
      </w:r>
    </w:p>
  </w:endnote>
  <w:endnote w:type="continuationSeparator" w:id="0">
    <w:p w14:paraId="14206D69" w14:textId="77777777" w:rsidR="00C75410" w:rsidRDefault="00C75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1F2CA" w14:textId="7D8D0C6E" w:rsidR="003B739A" w:rsidRPr="00DA0728" w:rsidRDefault="000E7B14">
    <w:pPr>
      <w:pStyle w:val="Zpat"/>
      <w:rPr>
        <w:rFonts w:ascii="Arial" w:hAnsi="Arial" w:cs="Arial"/>
      </w:rPr>
    </w:pPr>
    <w:r w:rsidRPr="00DA0728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9264" behindDoc="1" locked="0" layoutInCell="1" allowOverlap="1" wp14:anchorId="02392E72" wp14:editId="66B771B3">
          <wp:simplePos x="0" y="0"/>
          <wp:positionH relativeFrom="column">
            <wp:posOffset>5062855</wp:posOffset>
          </wp:positionH>
          <wp:positionV relativeFrom="paragraph">
            <wp:posOffset>-351790</wp:posOffset>
          </wp:positionV>
          <wp:extent cx="1054800" cy="720000"/>
          <wp:effectExtent l="0" t="0" r="0" b="444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8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0728">
      <w:rPr>
        <w:rFonts w:ascii="Arial" w:hAnsi="Arial" w:cs="Arial"/>
        <w:sz w:val="12"/>
        <w:szCs w:val="12"/>
      </w:rPr>
      <w:t>verze 202</w:t>
    </w:r>
    <w:r w:rsidR="002235B7">
      <w:rPr>
        <w:rFonts w:ascii="Arial" w:hAnsi="Arial" w:cs="Arial"/>
        <w:sz w:val="12"/>
        <w:szCs w:val="12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393DC" w14:textId="77777777" w:rsidR="00C75410" w:rsidRDefault="00C75410">
      <w:pPr>
        <w:spacing w:after="0" w:line="240" w:lineRule="auto"/>
      </w:pPr>
      <w:r>
        <w:separator/>
      </w:r>
    </w:p>
  </w:footnote>
  <w:footnote w:type="continuationSeparator" w:id="0">
    <w:p w14:paraId="14E07947" w14:textId="77777777" w:rsidR="00C75410" w:rsidRDefault="00C75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14"/>
    <w:rsid w:val="000E7B14"/>
    <w:rsid w:val="001951B2"/>
    <w:rsid w:val="00196283"/>
    <w:rsid w:val="001D232A"/>
    <w:rsid w:val="002235B7"/>
    <w:rsid w:val="002A6DD8"/>
    <w:rsid w:val="003D6503"/>
    <w:rsid w:val="005E549C"/>
    <w:rsid w:val="006D0B88"/>
    <w:rsid w:val="00767E34"/>
    <w:rsid w:val="009F75FB"/>
    <w:rsid w:val="00B22D92"/>
    <w:rsid w:val="00C75410"/>
    <w:rsid w:val="00F24201"/>
    <w:rsid w:val="00F7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D34BA"/>
  <w15:chartTrackingRefBased/>
  <w15:docId w15:val="{4A107A13-0DDA-4CEB-B4B8-1F5E0EF69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0E7B14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0E7B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2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3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7" ma:contentTypeDescription="Vytvoří nový dokument" ma:contentTypeScope="" ma:versionID="0bf0327f6ba7129df1160d35ca6766b3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fd3e02898e66dee4798d93053f1ccb8f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BEC731-97E3-4D2F-8320-D673D69B98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AA10A2-6F6C-4F2A-9192-BE7D5DC76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10</cp:revision>
  <dcterms:created xsi:type="dcterms:W3CDTF">2023-01-02T09:43:00Z</dcterms:created>
  <dcterms:modified xsi:type="dcterms:W3CDTF">2024-01-02T07:24:00Z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2023-01-02T09:44:35.7357964Z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79872207-b3ec-489d-ba37-abd1afcbaf38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