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06DD4" w14:textId="2ADACF36" w:rsidR="00AE02B8" w:rsidRPr="00FB0EEA" w:rsidRDefault="000D28CD" w:rsidP="0064526F">
      <w:pPr>
        <w:tabs>
          <w:tab w:val="left" w:pos="993"/>
          <w:tab w:val="left" w:pos="10650"/>
        </w:tabs>
      </w:pP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55A0AD98" wp14:editId="322A5128">
                <wp:simplePos x="0" y="0"/>
                <wp:positionH relativeFrom="leftMargin">
                  <wp:posOffset>809625</wp:posOffset>
                </wp:positionH>
                <wp:positionV relativeFrom="topMargin">
                  <wp:posOffset>5305425</wp:posOffset>
                </wp:positionV>
                <wp:extent cx="7115175" cy="894715"/>
                <wp:effectExtent l="0" t="0" r="9525" b="63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5175" cy="8947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6DDE4" w14:textId="1C782AEC" w:rsidR="00F15E3F" w:rsidRPr="00E90DE1" w:rsidRDefault="008F7A07" w:rsidP="008F4F21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Dotační program </w:t>
                            </w:r>
                            <w:r w:rsidR="009B2C72" w:rsidRPr="009B2C72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Podpora vinařství, ovocnářství </w:t>
                            </w:r>
                            <w:r w:rsidR="008F4F21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br/>
                            </w:r>
                            <w:r w:rsidR="009B2C72" w:rsidRPr="009B2C72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a regionální produkce v Jihomoravském kraji pro rok 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0AD9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3.75pt;margin-top:417.75pt;width:560.25pt;height:70.4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" filled="f" stroked="f">
                <v:textbox inset="0,0,0,0">
                  <w:txbxContent>
                    <w:p w14:paraId="4526DDE4" w14:textId="1C782AEC" w:rsidR="00F15E3F" w:rsidRPr="00E90DE1" w:rsidRDefault="008F7A07" w:rsidP="008F4F21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Dotační program </w:t>
                      </w:r>
                      <w:r w:rsidR="009B2C72" w:rsidRPr="009B2C72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Podpora vinařství, ovocnářství </w:t>
                      </w:r>
                      <w:r w:rsidR="008F4F21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br/>
                      </w:r>
                      <w:r w:rsidR="009B2C72" w:rsidRPr="009B2C72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a regionální produkce v Jihomoravském kraji pro rok 2026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972C0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7FAA06C4" wp14:editId="6E68253B">
                <wp:simplePos x="0" y="0"/>
                <wp:positionH relativeFrom="column">
                  <wp:posOffset>-193660</wp:posOffset>
                </wp:positionH>
                <wp:positionV relativeFrom="paragraph">
                  <wp:posOffset>-1474559</wp:posOffset>
                </wp:positionV>
                <wp:extent cx="10813311" cy="7817485"/>
                <wp:effectExtent l="0" t="0" r="2667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81748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C72C0" id="Obdélník 5" o:spid="_x0000_s1026" style="position:absolute;margin-left:-15.25pt;margin-top:-116.1pt;width:851.45pt;height:615.5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" fillcolor="#1d34fe" strokecolor="#1f3763 [1604]" strokeweight="1pt"/>
            </w:pict>
          </mc:Fallback>
        </mc:AlternateContent>
      </w:r>
      <w:r w:rsidR="00020DB9"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67CAA728" wp14:editId="105F3FB8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208875" cy="1352550"/>
                <wp:effectExtent l="0" t="0" r="1143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87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4AC022F6" w:rsidR="008913EF" w:rsidRPr="00020DB9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Zde vložte název akce</w:t>
                            </w:r>
                            <w:r w:rsidR="00D93E9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1.95pt;margin-top:198.4pt;width:567.65pt;height:106.5pt;z-index:251658240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" filled="f" stroked="f">
                <v:textbox inset="0,0,0,0">
                  <w:txbxContent>
                    <w:p w14:paraId="26C0BFB2" w14:textId="4AC022F6" w:rsidR="008913EF" w:rsidRPr="00020DB9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Zde vložte název akce</w:t>
                      </w:r>
                      <w:r w:rsidR="00D93E9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4526F">
        <w:rPr>
          <w:noProof/>
          <w:color w:val="1D34FE"/>
        </w:rPr>
        <w:drawing>
          <wp:anchor distT="0" distB="0" distL="114300" distR="114300" simplePos="0" relativeHeight="251658245" behindDoc="0" locked="0" layoutInCell="1" allowOverlap="1" wp14:anchorId="3DF9B314" wp14:editId="64AB8852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0F52469F" w:rsidR="008913EF" w:rsidRPr="00C53DF1" w:rsidRDefault="00020DB9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020DB9">
                              <w:rPr>
                                <w:rFonts w:eastAsiaTheme="minorEastAsia"/>
                                <w:color w:val="FB517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0F52469F" w:rsidR="008913EF" w:rsidRPr="00C53DF1" w:rsidRDefault="00020DB9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020DB9">
                        <w:rPr>
                          <w:rFonts w:eastAsiaTheme="minorEastAsia"/>
                          <w:color w:val="FB517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58243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9FB0E" w14:textId="77777777" w:rsidR="000E3C49" w:rsidRDefault="000E3C49">
      <w:pPr>
        <w:spacing w:after="0" w:line="240" w:lineRule="auto"/>
      </w:pPr>
      <w:r>
        <w:separator/>
      </w:r>
    </w:p>
  </w:endnote>
  <w:endnote w:type="continuationSeparator" w:id="0">
    <w:p w14:paraId="5067167B" w14:textId="77777777" w:rsidR="000E3C49" w:rsidRDefault="000E3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58245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58246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8DB9B" w14:textId="77777777" w:rsidR="000E3C49" w:rsidRDefault="000E3C49">
      <w:pPr>
        <w:spacing w:after="0" w:line="240" w:lineRule="auto"/>
      </w:pPr>
      <w:r>
        <w:separator/>
      </w:r>
    </w:p>
  </w:footnote>
  <w:footnote w:type="continuationSeparator" w:id="0">
    <w:p w14:paraId="6D29264D" w14:textId="77777777" w:rsidR="000E3C49" w:rsidRDefault="000E3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8241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8243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8244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20DB9"/>
    <w:rsid w:val="000B5D42"/>
    <w:rsid w:val="000D28CD"/>
    <w:rsid w:val="000E3C49"/>
    <w:rsid w:val="000E4302"/>
    <w:rsid w:val="001B6401"/>
    <w:rsid w:val="001C113A"/>
    <w:rsid w:val="001E385F"/>
    <w:rsid w:val="00214CBA"/>
    <w:rsid w:val="002F5000"/>
    <w:rsid w:val="00507C3C"/>
    <w:rsid w:val="00541622"/>
    <w:rsid w:val="005736B1"/>
    <w:rsid w:val="00594B31"/>
    <w:rsid w:val="005A38C0"/>
    <w:rsid w:val="006374F2"/>
    <w:rsid w:val="0064526F"/>
    <w:rsid w:val="0064577D"/>
    <w:rsid w:val="006A0D67"/>
    <w:rsid w:val="006F4E6E"/>
    <w:rsid w:val="00781863"/>
    <w:rsid w:val="007C1EFA"/>
    <w:rsid w:val="007D119D"/>
    <w:rsid w:val="00840125"/>
    <w:rsid w:val="0084607C"/>
    <w:rsid w:val="0087712C"/>
    <w:rsid w:val="008913EF"/>
    <w:rsid w:val="008A4474"/>
    <w:rsid w:val="008F020E"/>
    <w:rsid w:val="008F4F21"/>
    <w:rsid w:val="008F7A07"/>
    <w:rsid w:val="009B2C72"/>
    <w:rsid w:val="009D4D9B"/>
    <w:rsid w:val="00A70604"/>
    <w:rsid w:val="00AE02B8"/>
    <w:rsid w:val="00B76AD6"/>
    <w:rsid w:val="00C53DF1"/>
    <w:rsid w:val="00C8732D"/>
    <w:rsid w:val="00C962C4"/>
    <w:rsid w:val="00CE7724"/>
    <w:rsid w:val="00D35E81"/>
    <w:rsid w:val="00D93E99"/>
    <w:rsid w:val="00DA1C87"/>
    <w:rsid w:val="00DF1C5B"/>
    <w:rsid w:val="00DF67ED"/>
    <w:rsid w:val="00E608C8"/>
    <w:rsid w:val="00F15E3F"/>
    <w:rsid w:val="00F83E21"/>
    <w:rsid w:val="00F972C0"/>
    <w:rsid w:val="00FB0EEA"/>
    <w:rsid w:val="00FD2C91"/>
    <w:rsid w:val="00FE156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  <w:style w:type="paragraph" w:styleId="Zhlav">
    <w:name w:val="header"/>
    <w:basedOn w:val="Normln"/>
    <w:link w:val="ZhlavChar"/>
    <w:uiPriority w:val="99"/>
    <w:semiHidden/>
    <w:unhideWhenUsed/>
    <w:rsid w:val="001E3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E385F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d2f2525482e53efe2f10280ff0663de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f85c24891279408959f6222755f4b2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F1D22EEE-4FFF-458A-8356-DFF16C502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cp:lastModifiedBy>Dvořák Marek</cp:lastModifiedBy>
  <cp:revision>24</cp:revision>
  <cp:lastPrinted>2023-01-04T09:21:00Z</cp:lastPrinted>
  <dcterms:created xsi:type="dcterms:W3CDTF">2019-03-13T09:42:00Z</dcterms:created>
  <dcterms:modified xsi:type="dcterms:W3CDTF">2025-12-30T09:58:00Z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