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C4463" w14:textId="77777777" w:rsidR="00025B35" w:rsidRDefault="00025B35" w:rsidP="002927FD">
      <w:pPr>
        <w:jc w:val="center"/>
        <w:rPr>
          <w:b/>
          <w:iCs/>
          <w:sz w:val="24"/>
          <w:szCs w:val="24"/>
        </w:rPr>
      </w:pPr>
    </w:p>
    <w:p w14:paraId="5024E6AD" w14:textId="32BCDC25" w:rsidR="00025B35" w:rsidRDefault="002E64AC" w:rsidP="002927FD">
      <w:pPr>
        <w:jc w:val="center"/>
        <w:rPr>
          <w:b/>
          <w:iCs/>
          <w:sz w:val="24"/>
          <w:szCs w:val="24"/>
        </w:rPr>
      </w:pPr>
      <w:r>
        <w:rPr>
          <w:noProof/>
        </w:rPr>
        <w:drawing>
          <wp:inline distT="0" distB="0" distL="0" distR="0" wp14:anchorId="1256358F" wp14:editId="105178AF">
            <wp:extent cx="3154018" cy="755650"/>
            <wp:effectExtent l="0" t="0" r="8890" b="6350"/>
            <wp:docPr id="1824704562" name="Picture 182470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73329" cy="760277"/>
                    </a:xfrm>
                    <a:prstGeom prst="rect">
                      <a:avLst/>
                    </a:prstGeom>
                  </pic:spPr>
                </pic:pic>
              </a:graphicData>
            </a:graphic>
          </wp:inline>
        </w:drawing>
      </w:r>
    </w:p>
    <w:p w14:paraId="7DB29DC1" w14:textId="77777777" w:rsidR="00025B35" w:rsidRDefault="00025B35" w:rsidP="002927FD">
      <w:pPr>
        <w:jc w:val="center"/>
        <w:rPr>
          <w:b/>
          <w:iCs/>
          <w:sz w:val="24"/>
          <w:szCs w:val="24"/>
        </w:rPr>
      </w:pPr>
    </w:p>
    <w:p w14:paraId="7F5A7E49" w14:textId="3F8005AA" w:rsidR="00BF586C" w:rsidRDefault="00A667DC" w:rsidP="002927FD">
      <w:pPr>
        <w:jc w:val="center"/>
        <w:rPr>
          <w:b/>
          <w:iCs/>
          <w:sz w:val="24"/>
          <w:szCs w:val="24"/>
        </w:rPr>
      </w:pPr>
      <w:r w:rsidRPr="00036740">
        <w:rPr>
          <w:b/>
          <w:iCs/>
          <w:noProof/>
          <w:sz w:val="24"/>
          <w:szCs w:val="24"/>
        </w:rPr>
        <mc:AlternateContent>
          <mc:Choice Requires="wps">
            <w:drawing>
              <wp:anchor distT="45720" distB="45720" distL="114300" distR="114300" simplePos="0" relativeHeight="251658240" behindDoc="0" locked="0" layoutInCell="1" allowOverlap="1" wp14:anchorId="1C3A439F" wp14:editId="13AF62EC">
                <wp:simplePos x="0" y="0"/>
                <wp:positionH relativeFrom="column">
                  <wp:posOffset>267640</wp:posOffset>
                </wp:positionH>
                <wp:positionV relativeFrom="paragraph">
                  <wp:posOffset>255270</wp:posOffset>
                </wp:positionV>
                <wp:extent cx="5191760" cy="678815"/>
                <wp:effectExtent l="0" t="0" r="27940" b="26035"/>
                <wp:wrapSquare wrapText="bothSides"/>
                <wp:docPr id="217" name="Textové pol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760" cy="678815"/>
                        </a:xfrm>
                        <a:prstGeom prst="rect">
                          <a:avLst/>
                        </a:prstGeom>
                        <a:solidFill>
                          <a:srgbClr val="FFFFFF"/>
                        </a:solidFill>
                        <a:ln w="9525">
                          <a:solidFill>
                            <a:srgbClr val="000000"/>
                          </a:solidFill>
                          <a:miter lim="800000"/>
                          <a:headEnd/>
                          <a:tailEnd/>
                        </a:ln>
                      </wps:spPr>
                      <wps:txbx>
                        <w:txbxContent>
                          <w:p w14:paraId="0E2A555E" w14:textId="282C8582" w:rsidR="00984C25" w:rsidRPr="00E62AF7" w:rsidRDefault="0029444B" w:rsidP="00E62AF7">
                            <w:pPr>
                              <w:jc w:val="center"/>
                              <w:rPr>
                                <w:b/>
                                <w:sz w:val="32"/>
                                <w:szCs w:val="32"/>
                              </w:rPr>
                            </w:pPr>
                            <w:r w:rsidRPr="00E62AF7">
                              <w:rPr>
                                <w:b/>
                                <w:sz w:val="32"/>
                                <w:szCs w:val="32"/>
                              </w:rPr>
                              <w:t>„Zvýšení dostupnosti terénních služeb pro</w:t>
                            </w:r>
                            <w:r w:rsidRPr="00E62AF7">
                              <w:rPr>
                                <w:b/>
                                <w:i/>
                                <w:sz w:val="32"/>
                                <w:szCs w:val="32"/>
                              </w:rPr>
                              <w:t xml:space="preserve"> </w:t>
                            </w:r>
                            <w:r w:rsidRPr="00E62AF7">
                              <w:rPr>
                                <w:b/>
                                <w:sz w:val="32"/>
                                <w:szCs w:val="32"/>
                              </w:rPr>
                              <w:t>území postižené tornádem“ pro rok 202</w:t>
                            </w:r>
                            <w:r w:rsidR="002349A1">
                              <w:rPr>
                                <w:b/>
                                <w:sz w:val="32"/>
                                <w:szCs w:val="32"/>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3A439F" id="_x0000_t202" coordsize="21600,21600" o:spt="202" path="m,l,21600r21600,l21600,xe">
                <v:stroke joinstyle="miter"/>
                <v:path gradientshapeok="t" o:connecttype="rect"/>
              </v:shapetype>
              <v:shape id="Textové pole 217" o:spid="_x0000_s1026" type="#_x0000_t202" style="position:absolute;left:0;text-align:left;margin-left:21.05pt;margin-top:20.1pt;width:408.8pt;height:53.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">
                <v:textbox>
                  <w:txbxContent>
                    <w:p w14:paraId="0E2A555E" w14:textId="282C8582" w:rsidR="00984C25" w:rsidRPr="00E62AF7" w:rsidRDefault="0029444B" w:rsidP="00E62AF7">
                      <w:pPr>
                        <w:jc w:val="center"/>
                        <w:rPr>
                          <w:b/>
                          <w:sz w:val="32"/>
                          <w:szCs w:val="32"/>
                        </w:rPr>
                      </w:pPr>
                      <w:r w:rsidRPr="00E62AF7">
                        <w:rPr>
                          <w:b/>
                          <w:sz w:val="32"/>
                          <w:szCs w:val="32"/>
                        </w:rPr>
                        <w:t>„Zvýšení dostupnosti terénních služeb pro</w:t>
                      </w:r>
                      <w:r w:rsidRPr="00E62AF7">
                        <w:rPr>
                          <w:b/>
                          <w:i/>
                          <w:sz w:val="32"/>
                          <w:szCs w:val="32"/>
                        </w:rPr>
                        <w:t xml:space="preserve"> </w:t>
                      </w:r>
                      <w:r w:rsidRPr="00E62AF7">
                        <w:rPr>
                          <w:b/>
                          <w:sz w:val="32"/>
                          <w:szCs w:val="32"/>
                        </w:rPr>
                        <w:t>území postižené tornádem“ pro rok 202</w:t>
                      </w:r>
                      <w:r w:rsidR="002349A1">
                        <w:rPr>
                          <w:b/>
                          <w:sz w:val="32"/>
                          <w:szCs w:val="32"/>
                        </w:rPr>
                        <w:t>6</w:t>
                      </w:r>
                    </w:p>
                  </w:txbxContent>
                </v:textbox>
                <w10:wrap type="square"/>
              </v:shape>
            </w:pict>
          </mc:Fallback>
        </mc:AlternateContent>
      </w:r>
    </w:p>
    <w:p w14:paraId="258FFCB9" w14:textId="77777777" w:rsidR="00E54F67" w:rsidRPr="00036740" w:rsidRDefault="00E54F67" w:rsidP="002927FD">
      <w:pPr>
        <w:jc w:val="center"/>
        <w:rPr>
          <w:b/>
          <w:iCs/>
          <w:sz w:val="24"/>
          <w:szCs w:val="24"/>
        </w:rPr>
      </w:pPr>
    </w:p>
    <w:p w14:paraId="3F61F549" w14:textId="0E0F5188" w:rsidR="00CD55BD" w:rsidRPr="00036740" w:rsidRDefault="00A96323" w:rsidP="00CD55BD">
      <w:pPr>
        <w:jc w:val="center"/>
        <w:rPr>
          <w:b/>
          <w:sz w:val="24"/>
          <w:szCs w:val="24"/>
        </w:rPr>
      </w:pPr>
      <w:r>
        <w:rPr>
          <w:b/>
          <w:sz w:val="24"/>
          <w:szCs w:val="24"/>
        </w:rPr>
        <w:t xml:space="preserve"> </w:t>
      </w:r>
      <w:r w:rsidR="007374F5">
        <w:rPr>
          <w:b/>
          <w:sz w:val="24"/>
          <w:szCs w:val="24"/>
        </w:rPr>
        <w:t xml:space="preserve">Dotační </w:t>
      </w:r>
      <w:r w:rsidR="00BF3C34">
        <w:rPr>
          <w:b/>
          <w:sz w:val="24"/>
          <w:szCs w:val="24"/>
        </w:rPr>
        <w:t>program</w:t>
      </w:r>
      <w:r>
        <w:rPr>
          <w:b/>
          <w:sz w:val="24"/>
          <w:szCs w:val="24"/>
        </w:rPr>
        <w:t xml:space="preserve"> </w:t>
      </w:r>
      <w:r w:rsidR="00CD55BD" w:rsidRPr="00036740">
        <w:rPr>
          <w:b/>
          <w:sz w:val="24"/>
          <w:szCs w:val="24"/>
        </w:rPr>
        <w:t>vyhlášen</w:t>
      </w:r>
      <w:r>
        <w:rPr>
          <w:b/>
          <w:sz w:val="24"/>
          <w:szCs w:val="24"/>
        </w:rPr>
        <w:t>ý</w:t>
      </w:r>
      <w:r w:rsidR="00CD55BD" w:rsidRPr="00036740">
        <w:rPr>
          <w:b/>
          <w:sz w:val="24"/>
          <w:szCs w:val="24"/>
        </w:rPr>
        <w:t xml:space="preserve"> Jihomoravským krajem</w:t>
      </w:r>
    </w:p>
    <w:p w14:paraId="2C0BC6DD" w14:textId="77777777" w:rsidR="00CD55BD" w:rsidRPr="00036740" w:rsidRDefault="00CD55BD" w:rsidP="00CD55BD">
      <w:pPr>
        <w:jc w:val="center"/>
        <w:rPr>
          <w:b/>
          <w:sz w:val="24"/>
          <w:szCs w:val="24"/>
        </w:rPr>
      </w:pPr>
      <w:r w:rsidRPr="00036740">
        <w:rPr>
          <w:b/>
          <w:sz w:val="24"/>
          <w:szCs w:val="24"/>
        </w:rPr>
        <w:t>se sídlem Žerotínovo náměstí 3, 601 82 Brno (dále jen „poskytovatel“)</w:t>
      </w:r>
    </w:p>
    <w:p w14:paraId="720117E9" w14:textId="2EFF36B7" w:rsidR="00156353" w:rsidRPr="00036740" w:rsidRDefault="00156353" w:rsidP="008F354E">
      <w:pPr>
        <w:jc w:val="both"/>
        <w:rPr>
          <w:rStyle w:val="Siln"/>
          <w:rFonts w:ascii="Times" w:hAnsi="Times"/>
          <w:caps/>
          <w:sz w:val="24"/>
          <w:szCs w:val="24"/>
        </w:rPr>
      </w:pPr>
    </w:p>
    <w:p w14:paraId="0FE2D8A2" w14:textId="77777777" w:rsidR="00156353" w:rsidRPr="00036740" w:rsidRDefault="00156353" w:rsidP="008F354E">
      <w:pPr>
        <w:jc w:val="both"/>
        <w:rPr>
          <w:rStyle w:val="Siln"/>
          <w:rFonts w:ascii="Times" w:hAnsi="Times"/>
          <w:caps/>
          <w:sz w:val="24"/>
          <w:szCs w:val="24"/>
        </w:rPr>
      </w:pPr>
    </w:p>
    <w:p w14:paraId="16B3A11C" w14:textId="460A5431" w:rsidR="005448C7" w:rsidRPr="00036740" w:rsidRDefault="005448C7" w:rsidP="00447B2E">
      <w:pPr>
        <w:pStyle w:val="Odstavecseseznamem"/>
        <w:keepNext/>
        <w:keepLines/>
        <w:numPr>
          <w:ilvl w:val="0"/>
          <w:numId w:val="6"/>
        </w:numPr>
        <w:tabs>
          <w:tab w:val="left" w:pos="360"/>
          <w:tab w:val="num" w:pos="720"/>
        </w:tabs>
        <w:overflowPunct w:val="0"/>
        <w:adjustRightInd w:val="0"/>
        <w:contextualSpacing w:val="0"/>
        <w:jc w:val="both"/>
        <w:rPr>
          <w:b/>
          <w:bCs/>
          <w:sz w:val="24"/>
          <w:szCs w:val="24"/>
        </w:rPr>
      </w:pPr>
      <w:r w:rsidRPr="00036740">
        <w:rPr>
          <w:b/>
          <w:bCs/>
          <w:sz w:val="24"/>
          <w:szCs w:val="24"/>
        </w:rPr>
        <w:t>Základní ustanovení</w:t>
      </w:r>
    </w:p>
    <w:p w14:paraId="043861E7" w14:textId="62086018" w:rsidR="005448C7" w:rsidRPr="00036740" w:rsidRDefault="005448C7" w:rsidP="004E6348">
      <w:pPr>
        <w:jc w:val="both"/>
        <w:rPr>
          <w:sz w:val="24"/>
          <w:szCs w:val="24"/>
        </w:rPr>
      </w:pPr>
      <w:r w:rsidRPr="00036740">
        <w:rPr>
          <w:sz w:val="24"/>
          <w:szCs w:val="24"/>
        </w:rPr>
        <w:t>Dotační program „</w:t>
      </w:r>
      <w:r w:rsidR="004E6348" w:rsidRPr="00036740">
        <w:rPr>
          <w:sz w:val="24"/>
          <w:szCs w:val="24"/>
        </w:rPr>
        <w:t>Zvýšení dostupnosti terénních služeb pro území postižené tornádem</w:t>
      </w:r>
      <w:r w:rsidRPr="00036740">
        <w:rPr>
          <w:sz w:val="24"/>
          <w:szCs w:val="24"/>
        </w:rPr>
        <w:t>“ pro rok 202</w:t>
      </w:r>
      <w:r w:rsidR="002349A1">
        <w:rPr>
          <w:sz w:val="24"/>
          <w:szCs w:val="24"/>
        </w:rPr>
        <w:t>6</w:t>
      </w:r>
      <w:r w:rsidRPr="00036740">
        <w:rPr>
          <w:sz w:val="24"/>
          <w:szCs w:val="24"/>
        </w:rPr>
        <w:t xml:space="preserve"> z rozpočtu Jihomoravského kraje je v souladu s těmito právními předpisy a dokumenty:</w:t>
      </w:r>
    </w:p>
    <w:p w14:paraId="2DB07E27" w14:textId="77777777" w:rsidR="008C2201" w:rsidRPr="00036740" w:rsidRDefault="005448C7" w:rsidP="005448C7">
      <w:pPr>
        <w:pStyle w:val="Odstavecseseznamem"/>
        <w:numPr>
          <w:ilvl w:val="0"/>
          <w:numId w:val="22"/>
        </w:numPr>
        <w:spacing w:line="276" w:lineRule="auto"/>
        <w:jc w:val="both"/>
        <w:rPr>
          <w:sz w:val="24"/>
          <w:szCs w:val="24"/>
        </w:rPr>
      </w:pPr>
      <w:r w:rsidRPr="00036740">
        <w:rPr>
          <w:sz w:val="24"/>
          <w:szCs w:val="24"/>
        </w:rPr>
        <w:t xml:space="preserve">zákonem č. 129/2000 Sb., o krajích (krajské zřízení), ve znění pozdějších předpisů, </w:t>
      </w:r>
    </w:p>
    <w:p w14:paraId="5D61EE2E" w14:textId="77777777" w:rsidR="008C2201" w:rsidRPr="00036740" w:rsidRDefault="005448C7" w:rsidP="008C2201">
      <w:pPr>
        <w:pStyle w:val="Odstavecseseznamem"/>
        <w:numPr>
          <w:ilvl w:val="0"/>
          <w:numId w:val="22"/>
        </w:numPr>
        <w:spacing w:line="276" w:lineRule="auto"/>
        <w:jc w:val="both"/>
        <w:rPr>
          <w:sz w:val="24"/>
          <w:szCs w:val="24"/>
        </w:rPr>
      </w:pPr>
      <w:r w:rsidRPr="00036740">
        <w:rPr>
          <w:sz w:val="24"/>
          <w:szCs w:val="24"/>
        </w:rPr>
        <w:t xml:space="preserve">zákonem č. 320/2001 Sb., o finanční kontrole ve veřejné správě a o změně některých zákonů, ve znění pozdějších předpisů, </w:t>
      </w:r>
    </w:p>
    <w:p w14:paraId="6E2FB6D1" w14:textId="28B9A8D3" w:rsidR="005448C7" w:rsidRPr="00036740" w:rsidRDefault="005448C7" w:rsidP="008C2201">
      <w:pPr>
        <w:pStyle w:val="Odstavecseseznamem"/>
        <w:numPr>
          <w:ilvl w:val="0"/>
          <w:numId w:val="22"/>
        </w:numPr>
        <w:spacing w:line="276" w:lineRule="auto"/>
        <w:jc w:val="both"/>
        <w:rPr>
          <w:sz w:val="24"/>
          <w:szCs w:val="24"/>
        </w:rPr>
      </w:pPr>
      <w:r w:rsidRPr="00036740">
        <w:rPr>
          <w:sz w:val="24"/>
          <w:szCs w:val="24"/>
        </w:rPr>
        <w:t>zákonem č. 250/2000 Sb., o rozpočtových pravidlech územních rozpočtů, ve znění pozdějších předpisů</w:t>
      </w:r>
      <w:r w:rsidR="004430A8" w:rsidRPr="00036740">
        <w:rPr>
          <w:sz w:val="24"/>
          <w:szCs w:val="24"/>
        </w:rPr>
        <w:t>,</w:t>
      </w:r>
    </w:p>
    <w:p w14:paraId="57E3229A" w14:textId="35A43084" w:rsidR="004430A8" w:rsidRPr="00036740" w:rsidRDefault="00E20272" w:rsidP="008C2201">
      <w:pPr>
        <w:pStyle w:val="Odstavecseseznamem"/>
        <w:numPr>
          <w:ilvl w:val="0"/>
          <w:numId w:val="22"/>
        </w:numPr>
        <w:spacing w:line="276" w:lineRule="auto"/>
        <w:jc w:val="both"/>
        <w:rPr>
          <w:sz w:val="24"/>
          <w:szCs w:val="24"/>
        </w:rPr>
      </w:pPr>
      <w:r w:rsidRPr="00036740">
        <w:rPr>
          <w:sz w:val="24"/>
          <w:szCs w:val="24"/>
        </w:rPr>
        <w:t>z</w:t>
      </w:r>
      <w:r w:rsidR="004430A8" w:rsidRPr="00036740">
        <w:rPr>
          <w:sz w:val="24"/>
          <w:szCs w:val="24"/>
        </w:rPr>
        <w:t>ákonem č. 108/</w:t>
      </w:r>
      <w:r w:rsidR="00A34B00" w:rsidRPr="00036740">
        <w:rPr>
          <w:sz w:val="24"/>
          <w:szCs w:val="24"/>
        </w:rPr>
        <w:t xml:space="preserve">2006 Sb., </w:t>
      </w:r>
      <w:r w:rsidR="00F558A6" w:rsidRPr="00036740">
        <w:rPr>
          <w:sz w:val="24"/>
          <w:szCs w:val="24"/>
        </w:rPr>
        <w:t>o sociálních službách</w:t>
      </w:r>
      <w:r w:rsidR="00060023" w:rsidRPr="00036740">
        <w:rPr>
          <w:sz w:val="24"/>
          <w:szCs w:val="24"/>
        </w:rPr>
        <w:t xml:space="preserve">, ve znění pozdějších předpisů (dále jen: </w:t>
      </w:r>
      <w:r w:rsidR="00487685" w:rsidRPr="00036740">
        <w:rPr>
          <w:sz w:val="24"/>
          <w:szCs w:val="24"/>
        </w:rPr>
        <w:t>„</w:t>
      </w:r>
      <w:r w:rsidR="00060023" w:rsidRPr="00036740">
        <w:rPr>
          <w:sz w:val="24"/>
          <w:szCs w:val="24"/>
        </w:rPr>
        <w:t>zá</w:t>
      </w:r>
      <w:r w:rsidR="00487685" w:rsidRPr="00036740">
        <w:rPr>
          <w:sz w:val="24"/>
          <w:szCs w:val="24"/>
        </w:rPr>
        <w:t>kon o sociálních službách“)</w:t>
      </w:r>
      <w:r w:rsidR="00B479A3" w:rsidRPr="00036740">
        <w:rPr>
          <w:sz w:val="24"/>
          <w:szCs w:val="24"/>
        </w:rPr>
        <w:t>,</w:t>
      </w:r>
    </w:p>
    <w:p w14:paraId="0CB900E1" w14:textId="54CE8946" w:rsidR="005A2394" w:rsidRPr="00806B11" w:rsidRDefault="00A17B45" w:rsidP="005448C7">
      <w:pPr>
        <w:pStyle w:val="Odstavecseseznamem"/>
        <w:numPr>
          <w:ilvl w:val="0"/>
          <w:numId w:val="22"/>
        </w:numPr>
        <w:spacing w:line="276" w:lineRule="auto"/>
        <w:jc w:val="both"/>
        <w:rPr>
          <w:sz w:val="24"/>
          <w:szCs w:val="24"/>
        </w:rPr>
      </w:pPr>
      <w:r w:rsidRPr="00806B11">
        <w:rPr>
          <w:sz w:val="24"/>
          <w:szCs w:val="24"/>
        </w:rPr>
        <w:t>v</w:t>
      </w:r>
      <w:r w:rsidR="00596A4B" w:rsidRPr="00806B11">
        <w:rPr>
          <w:sz w:val="24"/>
          <w:szCs w:val="24"/>
        </w:rPr>
        <w:t>yhlášk</w:t>
      </w:r>
      <w:r w:rsidR="00244536" w:rsidRPr="00806B11">
        <w:rPr>
          <w:sz w:val="24"/>
          <w:szCs w:val="24"/>
        </w:rPr>
        <w:t>ou</w:t>
      </w:r>
      <w:r w:rsidR="00596A4B" w:rsidRPr="00806B11">
        <w:rPr>
          <w:sz w:val="24"/>
          <w:szCs w:val="24"/>
        </w:rPr>
        <w:t xml:space="preserve"> </w:t>
      </w:r>
      <w:r w:rsidRPr="00806B11">
        <w:rPr>
          <w:sz w:val="24"/>
          <w:szCs w:val="24"/>
        </w:rPr>
        <w:t>č.</w:t>
      </w:r>
      <w:r w:rsidR="00596A4B" w:rsidRPr="00806B11">
        <w:rPr>
          <w:sz w:val="24"/>
          <w:szCs w:val="24"/>
        </w:rPr>
        <w:t xml:space="preserve"> 505/2006</w:t>
      </w:r>
      <w:r w:rsidRPr="00806B11">
        <w:rPr>
          <w:sz w:val="24"/>
          <w:szCs w:val="24"/>
        </w:rPr>
        <w:t xml:space="preserve"> Sb., </w:t>
      </w:r>
      <w:r w:rsidR="00494BB4" w:rsidRPr="00806B11">
        <w:rPr>
          <w:sz w:val="24"/>
          <w:szCs w:val="24"/>
        </w:rPr>
        <w:t>kterou se provádějí některá ustanovení zákona o</w:t>
      </w:r>
      <w:r w:rsidR="005C2AB5" w:rsidRPr="00806B11">
        <w:rPr>
          <w:sz w:val="24"/>
          <w:szCs w:val="24"/>
        </w:rPr>
        <w:t> </w:t>
      </w:r>
      <w:r w:rsidR="00494BB4" w:rsidRPr="00806B11">
        <w:rPr>
          <w:sz w:val="24"/>
          <w:szCs w:val="24"/>
        </w:rPr>
        <w:t>sociálních službách, ve znění po</w:t>
      </w:r>
      <w:r w:rsidR="00DF49C9" w:rsidRPr="00806B11">
        <w:rPr>
          <w:sz w:val="24"/>
          <w:szCs w:val="24"/>
        </w:rPr>
        <w:t>zdějších předpisů</w:t>
      </w:r>
      <w:r w:rsidR="00B479A3" w:rsidRPr="00806B11">
        <w:rPr>
          <w:sz w:val="24"/>
          <w:szCs w:val="24"/>
        </w:rPr>
        <w:t>.</w:t>
      </w:r>
    </w:p>
    <w:p w14:paraId="737C2587" w14:textId="77777777" w:rsidR="00726756" w:rsidRPr="00036740" w:rsidRDefault="00726756" w:rsidP="00C15127">
      <w:pPr>
        <w:spacing w:line="276" w:lineRule="auto"/>
        <w:jc w:val="both"/>
        <w:rPr>
          <w:sz w:val="24"/>
          <w:szCs w:val="24"/>
        </w:rPr>
      </w:pPr>
    </w:p>
    <w:p w14:paraId="37854F89" w14:textId="04CF48D2" w:rsidR="005448C7" w:rsidRPr="00036740" w:rsidRDefault="005448C7" w:rsidP="00C15127">
      <w:pPr>
        <w:pStyle w:val="Odstavecseseznamem"/>
        <w:keepNext/>
        <w:keepLines/>
        <w:numPr>
          <w:ilvl w:val="0"/>
          <w:numId w:val="6"/>
        </w:numPr>
        <w:tabs>
          <w:tab w:val="left" w:pos="360"/>
          <w:tab w:val="num" w:pos="720"/>
        </w:tabs>
        <w:overflowPunct w:val="0"/>
        <w:adjustRightInd w:val="0"/>
        <w:spacing w:line="276" w:lineRule="auto"/>
        <w:contextualSpacing w:val="0"/>
        <w:jc w:val="both"/>
        <w:rPr>
          <w:b/>
          <w:bCs/>
          <w:sz w:val="24"/>
          <w:szCs w:val="24"/>
        </w:rPr>
      </w:pPr>
      <w:r w:rsidRPr="00036740">
        <w:rPr>
          <w:b/>
          <w:bCs/>
          <w:sz w:val="24"/>
          <w:szCs w:val="24"/>
        </w:rPr>
        <w:t>Cíle dotačního programu</w:t>
      </w:r>
    </w:p>
    <w:p w14:paraId="47736352" w14:textId="69202162" w:rsidR="00CA3FD2" w:rsidRPr="00036740" w:rsidRDefault="007E1FF5" w:rsidP="00C15127">
      <w:pPr>
        <w:spacing w:line="276" w:lineRule="auto"/>
        <w:jc w:val="both"/>
        <w:rPr>
          <w:sz w:val="24"/>
          <w:szCs w:val="24"/>
        </w:rPr>
      </w:pPr>
      <w:r w:rsidRPr="00036740">
        <w:rPr>
          <w:sz w:val="24"/>
          <w:szCs w:val="24"/>
        </w:rPr>
        <w:t>Cílem dotačního pro</w:t>
      </w:r>
      <w:r w:rsidR="00BF407B" w:rsidRPr="00036740">
        <w:rPr>
          <w:sz w:val="24"/>
          <w:szCs w:val="24"/>
        </w:rPr>
        <w:t xml:space="preserve">gramu je </w:t>
      </w:r>
      <w:r w:rsidR="00671B03" w:rsidRPr="00036740">
        <w:rPr>
          <w:sz w:val="24"/>
          <w:szCs w:val="24"/>
        </w:rPr>
        <w:t xml:space="preserve">zajištění </w:t>
      </w:r>
      <w:r w:rsidR="00B25D8D" w:rsidRPr="00036740">
        <w:rPr>
          <w:sz w:val="24"/>
          <w:szCs w:val="24"/>
        </w:rPr>
        <w:t xml:space="preserve">dostatečné péče o </w:t>
      </w:r>
      <w:r w:rsidR="00C45F1D" w:rsidRPr="00036740">
        <w:rPr>
          <w:sz w:val="24"/>
          <w:szCs w:val="24"/>
        </w:rPr>
        <w:t xml:space="preserve">seniory </w:t>
      </w:r>
      <w:r w:rsidR="00A22D12" w:rsidRPr="00036740">
        <w:rPr>
          <w:sz w:val="24"/>
          <w:szCs w:val="24"/>
        </w:rPr>
        <w:t>na území ORP Hodonín</w:t>
      </w:r>
      <w:r w:rsidR="00C91C43" w:rsidRPr="00036740">
        <w:rPr>
          <w:sz w:val="24"/>
          <w:szCs w:val="24"/>
        </w:rPr>
        <w:t xml:space="preserve"> a </w:t>
      </w:r>
      <w:r w:rsidR="00A22D12" w:rsidRPr="00036740">
        <w:rPr>
          <w:sz w:val="24"/>
          <w:szCs w:val="24"/>
        </w:rPr>
        <w:t>ORP Břeclav</w:t>
      </w:r>
      <w:r w:rsidR="00BA4E80" w:rsidRPr="00036740">
        <w:rPr>
          <w:sz w:val="24"/>
          <w:szCs w:val="24"/>
        </w:rPr>
        <w:t xml:space="preserve">. </w:t>
      </w:r>
      <w:r w:rsidR="00CA3FD2" w:rsidRPr="00036740">
        <w:rPr>
          <w:sz w:val="24"/>
          <w:szCs w:val="24"/>
        </w:rPr>
        <w:t>V červnu 2021 se oblastí Břeclavska a Hodonín</w:t>
      </w:r>
      <w:r w:rsidR="008B51C0" w:rsidRPr="00036740">
        <w:rPr>
          <w:sz w:val="24"/>
          <w:szCs w:val="24"/>
        </w:rPr>
        <w:t>s</w:t>
      </w:r>
      <w:r w:rsidR="00CA3FD2" w:rsidRPr="00036740">
        <w:rPr>
          <w:sz w:val="24"/>
          <w:szCs w:val="24"/>
        </w:rPr>
        <w:t xml:space="preserve">ka prohnala ničivá bouře a tornádo, které vážně poškodilo budovu S-centra Hodonín, příspěvkové organizace. </w:t>
      </w:r>
      <w:r w:rsidR="005F2D5A" w:rsidRPr="00036740">
        <w:rPr>
          <w:sz w:val="24"/>
          <w:szCs w:val="24"/>
        </w:rPr>
        <w:t>Toto z</w:t>
      </w:r>
      <w:r w:rsidR="00CA3FD2" w:rsidRPr="00036740">
        <w:rPr>
          <w:sz w:val="24"/>
          <w:szCs w:val="24"/>
        </w:rPr>
        <w:t>ařízení zajišťovalo péči 141 uživatelům</w:t>
      </w:r>
      <w:r w:rsidR="006D6AFA" w:rsidRPr="00036740">
        <w:rPr>
          <w:sz w:val="24"/>
          <w:szCs w:val="24"/>
        </w:rPr>
        <w:t xml:space="preserve"> </w:t>
      </w:r>
      <w:r w:rsidR="00560B9D" w:rsidRPr="00036740">
        <w:rPr>
          <w:sz w:val="24"/>
          <w:szCs w:val="24"/>
        </w:rPr>
        <w:t>v seniorském věku</w:t>
      </w:r>
      <w:r w:rsidR="00CA3FD2" w:rsidRPr="00036740">
        <w:rPr>
          <w:sz w:val="24"/>
          <w:szCs w:val="24"/>
        </w:rPr>
        <w:t xml:space="preserve">. Vyřazení budovy z provozu </w:t>
      </w:r>
      <w:r w:rsidR="00560B9D" w:rsidRPr="00036740">
        <w:rPr>
          <w:sz w:val="24"/>
          <w:szCs w:val="24"/>
        </w:rPr>
        <w:t>způsobilo</w:t>
      </w:r>
      <w:r w:rsidR="00CA3FD2" w:rsidRPr="00036740">
        <w:rPr>
          <w:sz w:val="24"/>
          <w:szCs w:val="24"/>
        </w:rPr>
        <w:t xml:space="preserve"> v území nedostatečné zajištění péče</w:t>
      </w:r>
      <w:r w:rsidR="0051270B" w:rsidRPr="00036740">
        <w:rPr>
          <w:sz w:val="24"/>
          <w:szCs w:val="24"/>
        </w:rPr>
        <w:t xml:space="preserve"> o seniory</w:t>
      </w:r>
      <w:r w:rsidR="00CA3FD2" w:rsidRPr="00036740">
        <w:rPr>
          <w:sz w:val="24"/>
          <w:szCs w:val="24"/>
        </w:rPr>
        <w:t xml:space="preserve">. Z tohoto důvodu je třeba zajistit </w:t>
      </w:r>
      <w:r w:rsidR="008B60AA" w:rsidRPr="00036740">
        <w:rPr>
          <w:sz w:val="24"/>
          <w:szCs w:val="24"/>
        </w:rPr>
        <w:t>v</w:t>
      </w:r>
      <w:r w:rsidR="00DC3378" w:rsidRPr="00036740">
        <w:rPr>
          <w:sz w:val="24"/>
          <w:szCs w:val="24"/>
        </w:rPr>
        <w:t xml:space="preserve"> uvedeném území </w:t>
      </w:r>
      <w:r w:rsidR="00CA3FD2" w:rsidRPr="00036740">
        <w:rPr>
          <w:sz w:val="24"/>
          <w:szCs w:val="24"/>
        </w:rPr>
        <w:t>vyšší podporu terénních sociálních služeb nad rámec povolených kapacit Základní sítě sociálních služeb</w:t>
      </w:r>
      <w:r w:rsidR="00DC3378" w:rsidRPr="00036740">
        <w:rPr>
          <w:sz w:val="24"/>
          <w:szCs w:val="24"/>
        </w:rPr>
        <w:t xml:space="preserve"> v Jihomoravském kraji pro rok 202</w:t>
      </w:r>
      <w:r w:rsidR="00E805A8">
        <w:rPr>
          <w:sz w:val="24"/>
          <w:szCs w:val="24"/>
        </w:rPr>
        <w:t>6</w:t>
      </w:r>
      <w:r w:rsidR="00CA3FD2" w:rsidRPr="00036740">
        <w:rPr>
          <w:sz w:val="24"/>
          <w:szCs w:val="24"/>
        </w:rPr>
        <w:t xml:space="preserve">. </w:t>
      </w:r>
    </w:p>
    <w:p w14:paraId="30B615E9" w14:textId="77777777" w:rsidR="00CA3FD2" w:rsidRPr="00036740" w:rsidRDefault="00CA3FD2" w:rsidP="00C15127">
      <w:pPr>
        <w:spacing w:line="276" w:lineRule="auto"/>
        <w:jc w:val="both"/>
        <w:rPr>
          <w:sz w:val="24"/>
          <w:szCs w:val="24"/>
        </w:rPr>
      </w:pPr>
    </w:p>
    <w:p w14:paraId="54734C4F" w14:textId="64936456" w:rsidR="00CA3FD2" w:rsidRPr="00036740" w:rsidRDefault="009674C6" w:rsidP="00C15127">
      <w:pPr>
        <w:spacing w:line="276" w:lineRule="auto"/>
        <w:jc w:val="both"/>
        <w:rPr>
          <w:sz w:val="24"/>
          <w:szCs w:val="24"/>
        </w:rPr>
      </w:pPr>
      <w:r w:rsidRPr="00036740">
        <w:rPr>
          <w:sz w:val="24"/>
          <w:szCs w:val="24"/>
        </w:rPr>
        <w:t xml:space="preserve">Navýšení </w:t>
      </w:r>
      <w:r w:rsidR="00EF60E0" w:rsidRPr="00036740">
        <w:rPr>
          <w:sz w:val="24"/>
          <w:szCs w:val="24"/>
        </w:rPr>
        <w:t xml:space="preserve">kapacit </w:t>
      </w:r>
      <w:r w:rsidR="00231587" w:rsidRPr="00036740">
        <w:rPr>
          <w:sz w:val="24"/>
          <w:szCs w:val="24"/>
        </w:rPr>
        <w:t xml:space="preserve">terénních </w:t>
      </w:r>
      <w:r w:rsidR="009434EC" w:rsidRPr="00036740">
        <w:rPr>
          <w:sz w:val="24"/>
          <w:szCs w:val="24"/>
        </w:rPr>
        <w:t>sociálních služeb</w:t>
      </w:r>
      <w:r w:rsidR="00CA3FD2" w:rsidRPr="00036740">
        <w:rPr>
          <w:sz w:val="24"/>
          <w:szCs w:val="24"/>
        </w:rPr>
        <w:t xml:space="preserve"> umožn</w:t>
      </w:r>
      <w:r w:rsidR="009F56AA" w:rsidRPr="00036740">
        <w:rPr>
          <w:sz w:val="24"/>
          <w:szCs w:val="24"/>
        </w:rPr>
        <w:t>í</w:t>
      </w:r>
      <w:r w:rsidR="00CA3FD2" w:rsidRPr="00036740">
        <w:rPr>
          <w:sz w:val="24"/>
          <w:szCs w:val="24"/>
        </w:rPr>
        <w:t xml:space="preserve"> lidem v seniorském věku co nejdéle setrvat v</w:t>
      </w:r>
      <w:r w:rsidR="00D60749" w:rsidRPr="00036740">
        <w:rPr>
          <w:sz w:val="24"/>
          <w:szCs w:val="24"/>
        </w:rPr>
        <w:t>e svém</w:t>
      </w:r>
      <w:r w:rsidR="009F56AA" w:rsidRPr="00036740">
        <w:rPr>
          <w:sz w:val="24"/>
          <w:szCs w:val="24"/>
        </w:rPr>
        <w:t xml:space="preserve"> </w:t>
      </w:r>
      <w:r w:rsidR="00CA3FD2" w:rsidRPr="00036740">
        <w:rPr>
          <w:sz w:val="24"/>
          <w:szCs w:val="24"/>
        </w:rPr>
        <w:t xml:space="preserve">domácím prostředí, být součástí </w:t>
      </w:r>
      <w:r w:rsidR="00D60749" w:rsidRPr="00036740">
        <w:rPr>
          <w:sz w:val="24"/>
          <w:szCs w:val="24"/>
        </w:rPr>
        <w:t>své</w:t>
      </w:r>
      <w:r w:rsidR="00CA3FD2" w:rsidRPr="00036740">
        <w:rPr>
          <w:sz w:val="24"/>
          <w:szCs w:val="24"/>
        </w:rPr>
        <w:t xml:space="preserve"> přirozené komunity. Základním prvkem sítě sociálních služeb pro seniory jsou </w:t>
      </w:r>
      <w:r w:rsidR="006155BE" w:rsidRPr="00036740">
        <w:rPr>
          <w:sz w:val="24"/>
          <w:szCs w:val="24"/>
        </w:rPr>
        <w:t xml:space="preserve">sociální služby </w:t>
      </w:r>
      <w:r w:rsidR="00CA3FD2" w:rsidRPr="00036740">
        <w:rPr>
          <w:sz w:val="24"/>
          <w:szCs w:val="24"/>
        </w:rPr>
        <w:t>pečovatelská služba a osobní asistence, které poskytují podporu a pomoc seniorům v jejich domácím přirozeném prostředí, doplňují péči rodiny a blízkých, jiné veřejné a zdravotní služby.</w:t>
      </w:r>
    </w:p>
    <w:p w14:paraId="0A750CA9" w14:textId="77777777" w:rsidR="00CA3FD2" w:rsidRPr="00036740" w:rsidRDefault="00CA3FD2" w:rsidP="00C15127">
      <w:pPr>
        <w:spacing w:line="276" w:lineRule="auto"/>
        <w:jc w:val="both"/>
        <w:rPr>
          <w:sz w:val="24"/>
          <w:szCs w:val="24"/>
        </w:rPr>
      </w:pPr>
    </w:p>
    <w:p w14:paraId="48506EF1" w14:textId="77777777" w:rsidR="009E27BC" w:rsidRPr="00036740" w:rsidRDefault="009E27BC" w:rsidP="00B754F4">
      <w:pPr>
        <w:pStyle w:val="Odstavecseseznamem"/>
        <w:keepNext/>
        <w:numPr>
          <w:ilvl w:val="0"/>
          <w:numId w:val="6"/>
        </w:numPr>
        <w:tabs>
          <w:tab w:val="left" w:pos="360"/>
          <w:tab w:val="num" w:pos="720"/>
        </w:tabs>
        <w:overflowPunct w:val="0"/>
        <w:adjustRightInd w:val="0"/>
        <w:spacing w:line="276" w:lineRule="auto"/>
        <w:contextualSpacing w:val="0"/>
        <w:jc w:val="both"/>
        <w:rPr>
          <w:b/>
          <w:bCs/>
          <w:sz w:val="24"/>
          <w:szCs w:val="24"/>
        </w:rPr>
      </w:pPr>
      <w:r w:rsidRPr="00036740">
        <w:rPr>
          <w:b/>
          <w:bCs/>
          <w:sz w:val="24"/>
          <w:szCs w:val="24"/>
        </w:rPr>
        <w:t>Podporované aktivity</w:t>
      </w:r>
    </w:p>
    <w:p w14:paraId="0F8A50F5" w14:textId="1A4670AC" w:rsidR="009E27BC" w:rsidRPr="00036740" w:rsidRDefault="00841C8C" w:rsidP="00B754F4">
      <w:pPr>
        <w:keepNext/>
        <w:spacing w:line="276" w:lineRule="auto"/>
        <w:jc w:val="both"/>
        <w:rPr>
          <w:rFonts w:eastAsia="Calibri"/>
          <w:sz w:val="24"/>
          <w:szCs w:val="24"/>
        </w:rPr>
      </w:pPr>
      <w:r w:rsidRPr="00036740">
        <w:rPr>
          <w:rFonts w:eastAsia="Calibri"/>
          <w:sz w:val="24"/>
          <w:szCs w:val="24"/>
        </w:rPr>
        <w:t xml:space="preserve">Podpořené budou pouze níže uvedené </w:t>
      </w:r>
      <w:r w:rsidR="00787DDB" w:rsidRPr="00036740">
        <w:rPr>
          <w:sz w:val="24"/>
          <w:szCs w:val="24"/>
        </w:rPr>
        <w:t>aktivity</w:t>
      </w:r>
      <w:r w:rsidRPr="00036740">
        <w:rPr>
          <w:rFonts w:eastAsia="Calibri"/>
          <w:sz w:val="24"/>
          <w:szCs w:val="24"/>
        </w:rPr>
        <w:t>:</w:t>
      </w:r>
    </w:p>
    <w:p w14:paraId="5B30AFD6" w14:textId="77777777" w:rsidR="00067150" w:rsidRPr="00036740" w:rsidRDefault="00067150" w:rsidP="00C15127">
      <w:pPr>
        <w:widowControl w:val="0"/>
        <w:spacing w:line="276" w:lineRule="auto"/>
        <w:jc w:val="both"/>
        <w:rPr>
          <w:sz w:val="24"/>
          <w:szCs w:val="24"/>
        </w:rPr>
      </w:pPr>
    </w:p>
    <w:p w14:paraId="5CFDCF8A" w14:textId="5A3312EF" w:rsidR="00CB5A18" w:rsidRPr="00036740" w:rsidRDefault="00B6748E" w:rsidP="00C15127">
      <w:pPr>
        <w:pStyle w:val="Odstavecseseznamem"/>
        <w:widowControl w:val="0"/>
        <w:numPr>
          <w:ilvl w:val="0"/>
          <w:numId w:val="15"/>
        </w:numPr>
        <w:shd w:val="clear" w:color="auto" w:fill="FFFFFF"/>
        <w:spacing w:line="276" w:lineRule="auto"/>
        <w:ind w:left="426" w:hanging="426"/>
        <w:jc w:val="both"/>
        <w:rPr>
          <w:sz w:val="24"/>
          <w:szCs w:val="24"/>
        </w:rPr>
      </w:pPr>
      <w:r w:rsidRPr="00036740">
        <w:rPr>
          <w:rFonts w:eastAsiaTheme="minorHAnsi"/>
          <w:sz w:val="24"/>
          <w:szCs w:val="24"/>
          <w:lang w:eastAsia="en-US"/>
        </w:rPr>
        <w:t>z</w:t>
      </w:r>
      <w:r w:rsidR="00CB5A18" w:rsidRPr="00036740">
        <w:rPr>
          <w:rFonts w:eastAsiaTheme="minorHAnsi"/>
          <w:sz w:val="24"/>
          <w:szCs w:val="24"/>
          <w:lang w:eastAsia="en-US"/>
        </w:rPr>
        <w:t>ajištění</w:t>
      </w:r>
      <w:r w:rsidR="00CB5A18" w:rsidRPr="00036740">
        <w:rPr>
          <w:sz w:val="24"/>
          <w:szCs w:val="24"/>
        </w:rPr>
        <w:t xml:space="preserve"> pozice </w:t>
      </w:r>
      <w:r w:rsidR="00AD1DB5" w:rsidRPr="00036740">
        <w:rPr>
          <w:b/>
          <w:bCs/>
          <w:sz w:val="24"/>
          <w:szCs w:val="24"/>
        </w:rPr>
        <w:t>sociální pracovník</w:t>
      </w:r>
    </w:p>
    <w:p w14:paraId="2F22F68B" w14:textId="374B9062" w:rsidR="002E7181" w:rsidRPr="00036740" w:rsidRDefault="002E7181" w:rsidP="00C15127">
      <w:pPr>
        <w:pStyle w:val="Odstavecseseznamem"/>
        <w:widowControl w:val="0"/>
        <w:numPr>
          <w:ilvl w:val="0"/>
          <w:numId w:val="17"/>
        </w:numPr>
        <w:shd w:val="clear" w:color="auto" w:fill="FFFFFF"/>
        <w:spacing w:line="276" w:lineRule="auto"/>
        <w:ind w:left="851" w:hanging="284"/>
        <w:jc w:val="both"/>
        <w:rPr>
          <w:b/>
          <w:bCs/>
          <w:sz w:val="24"/>
          <w:szCs w:val="24"/>
        </w:rPr>
      </w:pPr>
      <w:r w:rsidRPr="00036740">
        <w:rPr>
          <w:b/>
          <w:bCs/>
          <w:sz w:val="24"/>
          <w:szCs w:val="24"/>
        </w:rPr>
        <w:t xml:space="preserve">jedná se o </w:t>
      </w:r>
      <w:r w:rsidR="009B3093" w:rsidRPr="00036740">
        <w:rPr>
          <w:b/>
          <w:bCs/>
          <w:sz w:val="24"/>
          <w:szCs w:val="24"/>
        </w:rPr>
        <w:t xml:space="preserve">odborného pracovníka </w:t>
      </w:r>
      <w:r w:rsidR="00C65976" w:rsidRPr="00036740">
        <w:rPr>
          <w:b/>
          <w:bCs/>
          <w:sz w:val="24"/>
          <w:szCs w:val="24"/>
        </w:rPr>
        <w:t>uvedeného v ustanovení § 115 odst. 1 písm. a) zákona o sociálních službách</w:t>
      </w:r>
      <w:r w:rsidR="00E94D50">
        <w:rPr>
          <w:b/>
          <w:bCs/>
          <w:sz w:val="24"/>
          <w:szCs w:val="24"/>
        </w:rPr>
        <w:t>,</w:t>
      </w:r>
    </w:p>
    <w:p w14:paraId="5B1830D7" w14:textId="0E488AD9" w:rsidR="00146C7B" w:rsidRPr="00036740" w:rsidRDefault="00146C7B" w:rsidP="00C15127">
      <w:pPr>
        <w:pStyle w:val="Odstavecseseznamem"/>
        <w:numPr>
          <w:ilvl w:val="0"/>
          <w:numId w:val="17"/>
        </w:numPr>
        <w:shd w:val="clear" w:color="auto" w:fill="FFFFFF"/>
        <w:spacing w:line="276" w:lineRule="auto"/>
        <w:ind w:left="851" w:hanging="284"/>
        <w:jc w:val="both"/>
        <w:rPr>
          <w:b/>
          <w:bCs/>
          <w:sz w:val="24"/>
          <w:szCs w:val="24"/>
        </w:rPr>
      </w:pPr>
      <w:r w:rsidRPr="00036740">
        <w:rPr>
          <w:sz w:val="24"/>
          <w:szCs w:val="24"/>
        </w:rPr>
        <w:t xml:space="preserve">pracovník musí </w:t>
      </w:r>
      <w:r w:rsidR="00A17E1A" w:rsidRPr="00036740">
        <w:rPr>
          <w:sz w:val="24"/>
          <w:szCs w:val="24"/>
        </w:rPr>
        <w:t xml:space="preserve">vykonávat závislou práci </w:t>
      </w:r>
      <w:r w:rsidR="00D316B4" w:rsidRPr="00036740">
        <w:rPr>
          <w:sz w:val="24"/>
          <w:szCs w:val="24"/>
        </w:rPr>
        <w:t>u</w:t>
      </w:r>
      <w:r w:rsidR="00D316B4" w:rsidRPr="00036740">
        <w:rPr>
          <w:b/>
          <w:bCs/>
          <w:sz w:val="24"/>
          <w:szCs w:val="24"/>
        </w:rPr>
        <w:t xml:space="preserve"> </w:t>
      </w:r>
      <w:r w:rsidR="00803730" w:rsidRPr="00036740">
        <w:rPr>
          <w:sz w:val="24"/>
          <w:szCs w:val="24"/>
        </w:rPr>
        <w:t>poskytovatele sociálních služeb výlučně v základním pracovněprávním vztahu</w:t>
      </w:r>
      <w:r w:rsidR="001F2977" w:rsidRPr="001F2977">
        <w:rPr>
          <w:sz w:val="24"/>
          <w:szCs w:val="24"/>
        </w:rPr>
        <w:t>,</w:t>
      </w:r>
    </w:p>
    <w:p w14:paraId="4C8B8C58" w14:textId="3D3F9C9D" w:rsidR="003D459D" w:rsidRPr="00036740" w:rsidRDefault="00556AD8" w:rsidP="00C15127">
      <w:pPr>
        <w:pStyle w:val="Odstavecseseznamem"/>
        <w:numPr>
          <w:ilvl w:val="0"/>
          <w:numId w:val="17"/>
        </w:numPr>
        <w:shd w:val="clear" w:color="auto" w:fill="FFFFFF"/>
        <w:spacing w:line="276" w:lineRule="auto"/>
        <w:ind w:left="851" w:hanging="284"/>
        <w:jc w:val="both"/>
        <w:rPr>
          <w:sz w:val="24"/>
          <w:szCs w:val="24"/>
        </w:rPr>
      </w:pPr>
      <w:r w:rsidRPr="00036740">
        <w:rPr>
          <w:sz w:val="24"/>
          <w:szCs w:val="24"/>
        </w:rPr>
        <w:t xml:space="preserve">musí se jednat o navýšení </w:t>
      </w:r>
      <w:r w:rsidR="00532D32" w:rsidRPr="00036740">
        <w:rPr>
          <w:sz w:val="24"/>
          <w:szCs w:val="24"/>
        </w:rPr>
        <w:t xml:space="preserve">úvazku </w:t>
      </w:r>
      <w:r w:rsidR="00506E8E" w:rsidRPr="00036740">
        <w:rPr>
          <w:sz w:val="24"/>
          <w:szCs w:val="24"/>
        </w:rPr>
        <w:t>sociálního pracovníka</w:t>
      </w:r>
      <w:r w:rsidR="0016511C" w:rsidRPr="00036740">
        <w:rPr>
          <w:sz w:val="24"/>
          <w:szCs w:val="24"/>
        </w:rPr>
        <w:t xml:space="preserve"> </w:t>
      </w:r>
      <w:r w:rsidR="0072669C" w:rsidRPr="00036740">
        <w:rPr>
          <w:sz w:val="24"/>
          <w:szCs w:val="24"/>
        </w:rPr>
        <w:t xml:space="preserve">vykonávajícího činnost </w:t>
      </w:r>
      <w:r w:rsidR="0016511C" w:rsidRPr="00036740">
        <w:rPr>
          <w:sz w:val="24"/>
          <w:szCs w:val="24"/>
        </w:rPr>
        <w:t>v rámci</w:t>
      </w:r>
      <w:r w:rsidR="003D459D" w:rsidRPr="00036740">
        <w:rPr>
          <w:sz w:val="24"/>
          <w:szCs w:val="24"/>
        </w:rPr>
        <w:t xml:space="preserve"> pečovatelské služby </w:t>
      </w:r>
      <w:r w:rsidR="00115A18" w:rsidRPr="00036740">
        <w:rPr>
          <w:sz w:val="24"/>
          <w:szCs w:val="24"/>
        </w:rPr>
        <w:t>nebo</w:t>
      </w:r>
      <w:r w:rsidR="003D459D" w:rsidRPr="00036740">
        <w:rPr>
          <w:sz w:val="24"/>
          <w:szCs w:val="24"/>
        </w:rPr>
        <w:t xml:space="preserve"> osobní asistence nad rámec povolených kapacit v rámci Základní sítě sociálních služeb v Jihomoravském kraji pro rok 202</w:t>
      </w:r>
      <w:r w:rsidR="00F962A2">
        <w:rPr>
          <w:sz w:val="24"/>
          <w:szCs w:val="24"/>
        </w:rPr>
        <w:t>6</w:t>
      </w:r>
      <w:r w:rsidR="00115A18" w:rsidRPr="00036740">
        <w:rPr>
          <w:sz w:val="24"/>
          <w:szCs w:val="24"/>
        </w:rPr>
        <w:t xml:space="preserve"> </w:t>
      </w:r>
      <w:r w:rsidR="00EC1EE0" w:rsidRPr="00036740">
        <w:rPr>
          <w:sz w:val="24"/>
          <w:szCs w:val="24"/>
        </w:rPr>
        <w:t>–</w:t>
      </w:r>
      <w:r w:rsidR="00115A18" w:rsidRPr="00036740">
        <w:rPr>
          <w:sz w:val="24"/>
          <w:szCs w:val="24"/>
        </w:rPr>
        <w:t xml:space="preserve"> </w:t>
      </w:r>
      <w:r w:rsidR="00EC1EE0" w:rsidRPr="00036740">
        <w:rPr>
          <w:sz w:val="24"/>
          <w:szCs w:val="24"/>
        </w:rPr>
        <w:t>jedná se tedy o úvazky pracovníků nad rámec Pověření k poskytování služeb obecného hospodářského zájmu vydaného v</w:t>
      </w:r>
      <w:r w:rsidR="00512DCA" w:rsidRPr="00036740">
        <w:rPr>
          <w:sz w:val="24"/>
          <w:szCs w:val="24"/>
        </w:rPr>
        <w:t> </w:t>
      </w:r>
      <w:r w:rsidR="00EC1EE0" w:rsidRPr="00036740">
        <w:rPr>
          <w:sz w:val="24"/>
          <w:szCs w:val="24"/>
        </w:rPr>
        <w:t>souladu s článkem 4 Rozhodnutí SGEI</w:t>
      </w:r>
      <w:r w:rsidR="00D872D1" w:rsidRPr="00036740">
        <w:rPr>
          <w:sz w:val="24"/>
          <w:szCs w:val="24"/>
        </w:rPr>
        <w:t xml:space="preserve"> pro rok 202</w:t>
      </w:r>
      <w:r w:rsidR="00781150">
        <w:rPr>
          <w:sz w:val="24"/>
          <w:szCs w:val="24"/>
        </w:rPr>
        <w:t>6</w:t>
      </w:r>
      <w:r w:rsidR="003D459D" w:rsidRPr="00036740">
        <w:rPr>
          <w:sz w:val="24"/>
          <w:szCs w:val="24"/>
        </w:rPr>
        <w:t>.</w:t>
      </w:r>
    </w:p>
    <w:p w14:paraId="55F4D832" w14:textId="77777777" w:rsidR="00BF01DC" w:rsidRPr="00036740" w:rsidRDefault="00BF01DC" w:rsidP="00C15127">
      <w:pPr>
        <w:pStyle w:val="Odstavecseseznamem"/>
        <w:shd w:val="clear" w:color="auto" w:fill="FFFFFF"/>
        <w:spacing w:line="276" w:lineRule="auto"/>
        <w:ind w:left="851"/>
        <w:jc w:val="both"/>
        <w:rPr>
          <w:b/>
          <w:bCs/>
          <w:sz w:val="24"/>
          <w:szCs w:val="24"/>
          <w:highlight w:val="green"/>
        </w:rPr>
      </w:pPr>
    </w:p>
    <w:p w14:paraId="52FE6324" w14:textId="7C4FBC54" w:rsidR="000237DD" w:rsidRPr="00036740" w:rsidRDefault="00682AC5" w:rsidP="00C15127">
      <w:pPr>
        <w:pStyle w:val="Odstavecseseznamem"/>
        <w:numPr>
          <w:ilvl w:val="0"/>
          <w:numId w:val="15"/>
        </w:numPr>
        <w:shd w:val="clear" w:color="auto" w:fill="FFFFFF"/>
        <w:spacing w:line="276" w:lineRule="auto"/>
        <w:ind w:left="426" w:hanging="426"/>
        <w:jc w:val="both"/>
        <w:rPr>
          <w:sz w:val="24"/>
          <w:szCs w:val="24"/>
        </w:rPr>
      </w:pPr>
      <w:r w:rsidRPr="00036740">
        <w:rPr>
          <w:sz w:val="24"/>
          <w:szCs w:val="24"/>
        </w:rPr>
        <w:t xml:space="preserve">zajištění pozice </w:t>
      </w:r>
      <w:r w:rsidR="00AD1DB5" w:rsidRPr="00036740">
        <w:rPr>
          <w:b/>
          <w:bCs/>
          <w:sz w:val="24"/>
          <w:szCs w:val="24"/>
        </w:rPr>
        <w:t>pracovník v sociálních službách</w:t>
      </w:r>
    </w:p>
    <w:p w14:paraId="623F7003" w14:textId="68EEC2E3" w:rsidR="002D4484" w:rsidRPr="00953B4C" w:rsidRDefault="002D4484" w:rsidP="00C15127">
      <w:pPr>
        <w:pStyle w:val="Odstavecseseznamem"/>
        <w:numPr>
          <w:ilvl w:val="0"/>
          <w:numId w:val="17"/>
        </w:numPr>
        <w:shd w:val="clear" w:color="auto" w:fill="FFFFFF"/>
        <w:spacing w:line="276" w:lineRule="auto"/>
        <w:ind w:left="851" w:hanging="284"/>
        <w:jc w:val="both"/>
        <w:rPr>
          <w:b/>
          <w:bCs/>
          <w:sz w:val="24"/>
          <w:szCs w:val="24"/>
        </w:rPr>
      </w:pPr>
      <w:r w:rsidRPr="00036740">
        <w:rPr>
          <w:b/>
          <w:bCs/>
          <w:sz w:val="24"/>
          <w:szCs w:val="24"/>
        </w:rPr>
        <w:t xml:space="preserve">jedná se o odborného pracovníka uvedeného v ustanovení § 115 odst. 1 písm. </w:t>
      </w:r>
      <w:r w:rsidR="007A2990" w:rsidRPr="00036740">
        <w:rPr>
          <w:b/>
          <w:bCs/>
          <w:sz w:val="24"/>
          <w:szCs w:val="24"/>
        </w:rPr>
        <w:t>b</w:t>
      </w:r>
      <w:r w:rsidRPr="00036740">
        <w:rPr>
          <w:b/>
          <w:bCs/>
          <w:sz w:val="24"/>
          <w:szCs w:val="24"/>
        </w:rPr>
        <w:t xml:space="preserve">) </w:t>
      </w:r>
      <w:r w:rsidRPr="00953B4C">
        <w:rPr>
          <w:b/>
          <w:bCs/>
          <w:sz w:val="24"/>
          <w:szCs w:val="24"/>
        </w:rPr>
        <w:t>zákona o sociálních službách</w:t>
      </w:r>
      <w:r w:rsidR="00E94D50" w:rsidRPr="00953B4C">
        <w:rPr>
          <w:b/>
          <w:bCs/>
          <w:sz w:val="24"/>
          <w:szCs w:val="24"/>
        </w:rPr>
        <w:t>,</w:t>
      </w:r>
      <w:r w:rsidRPr="00953B4C">
        <w:rPr>
          <w:b/>
          <w:bCs/>
          <w:sz w:val="24"/>
          <w:szCs w:val="24"/>
        </w:rPr>
        <w:t xml:space="preserve">  </w:t>
      </w:r>
    </w:p>
    <w:p w14:paraId="5988D530" w14:textId="2002F8B8" w:rsidR="00512DCA" w:rsidRPr="00953B4C" w:rsidRDefault="00512DCA" w:rsidP="00C15127">
      <w:pPr>
        <w:pStyle w:val="Odstavecseseznamem"/>
        <w:numPr>
          <w:ilvl w:val="0"/>
          <w:numId w:val="17"/>
        </w:numPr>
        <w:shd w:val="clear" w:color="auto" w:fill="FFFFFF"/>
        <w:spacing w:line="276" w:lineRule="auto"/>
        <w:ind w:left="851" w:hanging="284"/>
        <w:jc w:val="both"/>
        <w:rPr>
          <w:b/>
          <w:bCs/>
          <w:sz w:val="24"/>
          <w:szCs w:val="24"/>
        </w:rPr>
      </w:pPr>
      <w:r w:rsidRPr="00953B4C">
        <w:rPr>
          <w:sz w:val="24"/>
          <w:szCs w:val="24"/>
        </w:rPr>
        <w:t>pracovník musí vykonávat závislou práci u</w:t>
      </w:r>
      <w:r w:rsidRPr="00953B4C">
        <w:rPr>
          <w:b/>
          <w:bCs/>
          <w:sz w:val="24"/>
          <w:szCs w:val="24"/>
        </w:rPr>
        <w:t xml:space="preserve"> </w:t>
      </w:r>
      <w:r w:rsidRPr="00953B4C">
        <w:rPr>
          <w:sz w:val="24"/>
          <w:szCs w:val="24"/>
        </w:rPr>
        <w:t>poskytovatele sociálních služeb výlučně v základním pracovněprávním vztahu</w:t>
      </w:r>
      <w:r w:rsidR="003B26FE" w:rsidRPr="00953B4C">
        <w:rPr>
          <w:sz w:val="24"/>
          <w:szCs w:val="24"/>
        </w:rPr>
        <w:t>,</w:t>
      </w:r>
    </w:p>
    <w:p w14:paraId="7167811B" w14:textId="341E6F91" w:rsidR="00512DCA" w:rsidRPr="00036740" w:rsidRDefault="00512DCA" w:rsidP="00C15127">
      <w:pPr>
        <w:pStyle w:val="Odstavecseseznamem"/>
        <w:numPr>
          <w:ilvl w:val="0"/>
          <w:numId w:val="17"/>
        </w:numPr>
        <w:shd w:val="clear" w:color="auto" w:fill="FFFFFF"/>
        <w:spacing w:line="276" w:lineRule="auto"/>
        <w:ind w:left="851" w:hanging="284"/>
        <w:jc w:val="both"/>
        <w:rPr>
          <w:sz w:val="24"/>
          <w:szCs w:val="24"/>
        </w:rPr>
      </w:pPr>
      <w:r w:rsidRPr="00036740">
        <w:rPr>
          <w:sz w:val="24"/>
          <w:szCs w:val="24"/>
        </w:rPr>
        <w:t>musí se jednat o navýšení úvazku pracovníka v sociálních službách</w:t>
      </w:r>
      <w:r w:rsidR="00337CF5" w:rsidRPr="00036740">
        <w:rPr>
          <w:sz w:val="24"/>
          <w:szCs w:val="24"/>
        </w:rPr>
        <w:t xml:space="preserve"> </w:t>
      </w:r>
      <w:r w:rsidR="0072669C" w:rsidRPr="00036740">
        <w:rPr>
          <w:sz w:val="24"/>
          <w:szCs w:val="24"/>
        </w:rPr>
        <w:t xml:space="preserve">vykonávajícího činnost </w:t>
      </w:r>
      <w:r w:rsidRPr="00036740">
        <w:rPr>
          <w:sz w:val="24"/>
          <w:szCs w:val="24"/>
        </w:rPr>
        <w:t>v rámci pečovatelské služby nebo osobní asistence nad rámec povolených kapacit v rámci Základní sítě sociálních služeb v Jihomoravském kraji pro rok 202</w:t>
      </w:r>
      <w:r w:rsidR="00BC52D0">
        <w:rPr>
          <w:sz w:val="24"/>
          <w:szCs w:val="24"/>
        </w:rPr>
        <w:t>6</w:t>
      </w:r>
      <w:r w:rsidRPr="00036740">
        <w:rPr>
          <w:sz w:val="24"/>
          <w:szCs w:val="24"/>
        </w:rPr>
        <w:t xml:space="preserve"> – jedná se tedy o úvazky pracovníků nad rámec Pověření k poskytování služeb obecného hospodářského zájmu vydaného v souladu s článkem 4 Rozhodnutí SGEI </w:t>
      </w:r>
      <w:r w:rsidR="00D872D1" w:rsidRPr="00036740">
        <w:rPr>
          <w:sz w:val="24"/>
          <w:szCs w:val="24"/>
        </w:rPr>
        <w:t>pro rok 202</w:t>
      </w:r>
      <w:r w:rsidR="002E3EEE">
        <w:rPr>
          <w:sz w:val="24"/>
          <w:szCs w:val="24"/>
        </w:rPr>
        <w:t>6</w:t>
      </w:r>
      <w:r w:rsidRPr="00036740">
        <w:rPr>
          <w:sz w:val="24"/>
          <w:szCs w:val="24"/>
        </w:rPr>
        <w:t>.</w:t>
      </w:r>
    </w:p>
    <w:p w14:paraId="31B4F6D8" w14:textId="77777777" w:rsidR="00376587" w:rsidRPr="00036740" w:rsidRDefault="00376587" w:rsidP="00C15127">
      <w:pPr>
        <w:shd w:val="clear" w:color="auto" w:fill="FFFFFF"/>
        <w:spacing w:line="276" w:lineRule="auto"/>
        <w:jc w:val="both"/>
        <w:rPr>
          <w:sz w:val="24"/>
          <w:szCs w:val="24"/>
        </w:rPr>
      </w:pPr>
    </w:p>
    <w:p w14:paraId="0F0BF945" w14:textId="77777777" w:rsidR="004E064B" w:rsidRPr="00036740" w:rsidRDefault="004E064B" w:rsidP="00C15127">
      <w:pPr>
        <w:pStyle w:val="Odstavecseseznamem"/>
        <w:keepNext/>
        <w:keepLines/>
        <w:numPr>
          <w:ilvl w:val="0"/>
          <w:numId w:val="6"/>
        </w:numPr>
        <w:tabs>
          <w:tab w:val="left" w:pos="360"/>
          <w:tab w:val="num" w:pos="720"/>
        </w:tabs>
        <w:overflowPunct w:val="0"/>
        <w:adjustRightInd w:val="0"/>
        <w:spacing w:line="276" w:lineRule="auto"/>
        <w:ind w:left="357" w:hanging="357"/>
        <w:contextualSpacing w:val="0"/>
        <w:jc w:val="both"/>
        <w:rPr>
          <w:b/>
          <w:bCs/>
          <w:sz w:val="24"/>
          <w:szCs w:val="24"/>
        </w:rPr>
      </w:pPr>
      <w:r w:rsidRPr="00036740">
        <w:rPr>
          <w:b/>
          <w:bCs/>
          <w:sz w:val="24"/>
          <w:szCs w:val="24"/>
        </w:rPr>
        <w:t>Cílová skupina</w:t>
      </w:r>
    </w:p>
    <w:p w14:paraId="2BFE40BD" w14:textId="5C31B93E" w:rsidR="004E064B" w:rsidRPr="00036740" w:rsidRDefault="004E064B" w:rsidP="00C15127">
      <w:pPr>
        <w:keepNext/>
        <w:keepLines/>
        <w:spacing w:line="276" w:lineRule="auto"/>
        <w:jc w:val="both"/>
        <w:rPr>
          <w:rFonts w:eastAsia="Calibri"/>
          <w:sz w:val="24"/>
          <w:szCs w:val="24"/>
        </w:rPr>
      </w:pPr>
      <w:r w:rsidRPr="00036740">
        <w:rPr>
          <w:rFonts w:eastAsia="Calibri"/>
          <w:sz w:val="24"/>
          <w:szCs w:val="24"/>
        </w:rPr>
        <w:t xml:space="preserve">Cílovou skupinu tvoří </w:t>
      </w:r>
      <w:r w:rsidR="00C96022" w:rsidRPr="00036740">
        <w:rPr>
          <w:rFonts w:eastAsia="Calibri"/>
          <w:sz w:val="24"/>
          <w:szCs w:val="24"/>
        </w:rPr>
        <w:t>senio</w:t>
      </w:r>
      <w:r w:rsidR="00675B6E" w:rsidRPr="00036740">
        <w:rPr>
          <w:rFonts w:eastAsia="Calibri"/>
          <w:sz w:val="24"/>
          <w:szCs w:val="24"/>
        </w:rPr>
        <w:t xml:space="preserve">ři </w:t>
      </w:r>
      <w:r w:rsidR="00C96022" w:rsidRPr="00036740">
        <w:rPr>
          <w:sz w:val="24"/>
          <w:szCs w:val="24"/>
        </w:rPr>
        <w:t>na území ORP Hodonín</w:t>
      </w:r>
      <w:r w:rsidR="00C91C43" w:rsidRPr="00036740">
        <w:rPr>
          <w:sz w:val="24"/>
          <w:szCs w:val="24"/>
        </w:rPr>
        <w:t xml:space="preserve"> a</w:t>
      </w:r>
      <w:r w:rsidR="00C96022" w:rsidRPr="00036740">
        <w:rPr>
          <w:sz w:val="24"/>
          <w:szCs w:val="24"/>
        </w:rPr>
        <w:t xml:space="preserve"> ORP Břeclav</w:t>
      </w:r>
      <w:r w:rsidR="00C91C43" w:rsidRPr="00036740">
        <w:rPr>
          <w:sz w:val="24"/>
          <w:szCs w:val="24"/>
        </w:rPr>
        <w:t>.</w:t>
      </w:r>
    </w:p>
    <w:p w14:paraId="04E7AED0" w14:textId="77777777" w:rsidR="009D63E2" w:rsidRPr="00036740" w:rsidRDefault="009D63E2" w:rsidP="00C15127">
      <w:pPr>
        <w:shd w:val="clear" w:color="auto" w:fill="FFFFFF"/>
        <w:spacing w:line="276" w:lineRule="auto"/>
        <w:jc w:val="both"/>
        <w:rPr>
          <w:sz w:val="24"/>
          <w:szCs w:val="24"/>
        </w:rPr>
      </w:pPr>
    </w:p>
    <w:p w14:paraId="45F1A936" w14:textId="77777777" w:rsidR="005448C7" w:rsidRPr="00036740" w:rsidRDefault="005448C7" w:rsidP="00C15127">
      <w:pPr>
        <w:spacing w:line="276" w:lineRule="auto"/>
        <w:jc w:val="both"/>
        <w:rPr>
          <w:sz w:val="24"/>
          <w:szCs w:val="24"/>
        </w:rPr>
      </w:pPr>
    </w:p>
    <w:p w14:paraId="527084B5" w14:textId="77777777" w:rsidR="00E82985" w:rsidRDefault="00E82985" w:rsidP="00C15127">
      <w:pPr>
        <w:keepNext/>
        <w:keepLines/>
        <w:shd w:val="clear" w:color="auto" w:fill="FFFFFF"/>
        <w:spacing w:line="276" w:lineRule="auto"/>
        <w:jc w:val="center"/>
        <w:rPr>
          <w:b/>
          <w:bCs/>
          <w:sz w:val="24"/>
          <w:szCs w:val="24"/>
        </w:rPr>
      </w:pPr>
      <w:r w:rsidRPr="00036740">
        <w:rPr>
          <w:b/>
          <w:bCs/>
          <w:sz w:val="24"/>
          <w:szCs w:val="24"/>
        </w:rPr>
        <w:t>II. Okruh žadatelů</w:t>
      </w:r>
    </w:p>
    <w:p w14:paraId="061A8345" w14:textId="77777777" w:rsidR="00AE6315" w:rsidRPr="00036740" w:rsidRDefault="00AE6315" w:rsidP="00C15127">
      <w:pPr>
        <w:keepNext/>
        <w:keepLines/>
        <w:shd w:val="clear" w:color="auto" w:fill="FFFFFF"/>
        <w:spacing w:line="276" w:lineRule="auto"/>
        <w:jc w:val="center"/>
        <w:rPr>
          <w:b/>
          <w:bCs/>
          <w:sz w:val="24"/>
          <w:szCs w:val="24"/>
        </w:rPr>
      </w:pPr>
    </w:p>
    <w:p w14:paraId="41A00618" w14:textId="3FA61D1D" w:rsidR="00E82985" w:rsidRDefault="00E82985" w:rsidP="00C15127">
      <w:pPr>
        <w:keepNext/>
        <w:keepLines/>
        <w:tabs>
          <w:tab w:val="left" w:pos="357"/>
        </w:tabs>
        <w:spacing w:line="276" w:lineRule="auto"/>
        <w:jc w:val="both"/>
        <w:rPr>
          <w:sz w:val="24"/>
          <w:szCs w:val="24"/>
        </w:rPr>
      </w:pPr>
      <w:r w:rsidRPr="00036740">
        <w:rPr>
          <w:sz w:val="24"/>
          <w:szCs w:val="24"/>
        </w:rPr>
        <w:t>1.</w:t>
      </w:r>
      <w:r w:rsidR="00F95D62">
        <w:rPr>
          <w:sz w:val="24"/>
          <w:szCs w:val="24"/>
        </w:rPr>
        <w:tab/>
      </w:r>
      <w:r w:rsidRPr="00036740">
        <w:rPr>
          <w:sz w:val="24"/>
          <w:szCs w:val="24"/>
        </w:rPr>
        <w:t xml:space="preserve">Žadatelem o </w:t>
      </w:r>
      <w:r w:rsidR="00D37E1D" w:rsidRPr="00036740">
        <w:rPr>
          <w:sz w:val="24"/>
          <w:szCs w:val="24"/>
        </w:rPr>
        <w:t>dotaci</w:t>
      </w:r>
      <w:r w:rsidRPr="00036740">
        <w:rPr>
          <w:sz w:val="24"/>
          <w:szCs w:val="24"/>
        </w:rPr>
        <w:t xml:space="preserve"> může být poskytovatel sociální služby, která je uvedená v registru poskytovatelů sociálních služeb podle </w:t>
      </w:r>
      <w:r w:rsidR="003442C4">
        <w:rPr>
          <w:sz w:val="24"/>
          <w:szCs w:val="24"/>
        </w:rPr>
        <w:t>z</w:t>
      </w:r>
      <w:r w:rsidRPr="00036740">
        <w:rPr>
          <w:sz w:val="24"/>
          <w:szCs w:val="24"/>
        </w:rPr>
        <w:t>ákona o sociálních službách</w:t>
      </w:r>
      <w:r w:rsidR="00296666">
        <w:rPr>
          <w:sz w:val="24"/>
          <w:szCs w:val="24"/>
        </w:rPr>
        <w:t>.</w:t>
      </w:r>
    </w:p>
    <w:p w14:paraId="7C192B2B" w14:textId="77777777" w:rsidR="003442C4" w:rsidRPr="00036740" w:rsidRDefault="003442C4" w:rsidP="00C15127">
      <w:pPr>
        <w:keepNext/>
        <w:keepLines/>
        <w:spacing w:line="276" w:lineRule="auto"/>
        <w:jc w:val="both"/>
        <w:rPr>
          <w:sz w:val="24"/>
          <w:szCs w:val="24"/>
        </w:rPr>
      </w:pPr>
    </w:p>
    <w:p w14:paraId="3316A79A" w14:textId="4AB0FCAD" w:rsidR="00E82985" w:rsidRPr="00036740" w:rsidRDefault="00E82985" w:rsidP="00B248D1">
      <w:pPr>
        <w:keepNext/>
        <w:keepLines/>
        <w:tabs>
          <w:tab w:val="left" w:pos="357"/>
        </w:tabs>
        <w:spacing w:line="276" w:lineRule="auto"/>
        <w:jc w:val="both"/>
        <w:rPr>
          <w:sz w:val="24"/>
          <w:szCs w:val="24"/>
        </w:rPr>
      </w:pPr>
      <w:r w:rsidRPr="00036740">
        <w:rPr>
          <w:sz w:val="24"/>
          <w:szCs w:val="24"/>
        </w:rPr>
        <w:t>2.</w:t>
      </w:r>
      <w:r w:rsidR="00B248D1">
        <w:rPr>
          <w:sz w:val="24"/>
          <w:szCs w:val="24"/>
        </w:rPr>
        <w:tab/>
      </w:r>
      <w:r w:rsidRPr="00036740">
        <w:rPr>
          <w:sz w:val="24"/>
          <w:szCs w:val="24"/>
        </w:rPr>
        <w:t xml:space="preserve">Okruh možných žadatelů je vymezen druhem sociálních služeb, jimiž jsou: </w:t>
      </w:r>
    </w:p>
    <w:p w14:paraId="4BF021DF" w14:textId="015E7CD6" w:rsidR="00FF5645" w:rsidRPr="00036740" w:rsidRDefault="00FF5645" w:rsidP="00C15127">
      <w:pPr>
        <w:pStyle w:val="Odstavecseseznamem"/>
        <w:numPr>
          <w:ilvl w:val="0"/>
          <w:numId w:val="2"/>
        </w:numPr>
        <w:spacing w:line="276" w:lineRule="auto"/>
        <w:jc w:val="both"/>
        <w:rPr>
          <w:sz w:val="24"/>
          <w:szCs w:val="24"/>
        </w:rPr>
      </w:pPr>
      <w:r w:rsidRPr="00EE226A">
        <w:rPr>
          <w:b/>
          <w:bCs/>
          <w:sz w:val="24"/>
          <w:szCs w:val="24"/>
        </w:rPr>
        <w:t>pečovatelská služba</w:t>
      </w:r>
      <w:r w:rsidRPr="00036740">
        <w:rPr>
          <w:sz w:val="24"/>
          <w:szCs w:val="24"/>
        </w:rPr>
        <w:t>,</w:t>
      </w:r>
    </w:p>
    <w:p w14:paraId="5CD520D3" w14:textId="20E7D15F" w:rsidR="00FF5645" w:rsidRDefault="00FF5645" w:rsidP="00C15127">
      <w:pPr>
        <w:pStyle w:val="Odstavecseseznamem"/>
        <w:numPr>
          <w:ilvl w:val="0"/>
          <w:numId w:val="2"/>
        </w:numPr>
        <w:spacing w:line="276" w:lineRule="auto"/>
        <w:jc w:val="both"/>
        <w:rPr>
          <w:sz w:val="24"/>
          <w:szCs w:val="24"/>
        </w:rPr>
      </w:pPr>
      <w:r w:rsidRPr="00EE226A">
        <w:rPr>
          <w:b/>
          <w:bCs/>
          <w:sz w:val="24"/>
          <w:szCs w:val="24"/>
        </w:rPr>
        <w:t>osobní asistence</w:t>
      </w:r>
      <w:r w:rsidRPr="00036740">
        <w:rPr>
          <w:sz w:val="24"/>
          <w:szCs w:val="24"/>
        </w:rPr>
        <w:t>.</w:t>
      </w:r>
    </w:p>
    <w:p w14:paraId="55B434C4" w14:textId="77777777" w:rsidR="003442C4" w:rsidRPr="003442C4" w:rsidRDefault="003442C4" w:rsidP="00C15127">
      <w:pPr>
        <w:spacing w:line="276" w:lineRule="auto"/>
        <w:jc w:val="both"/>
        <w:rPr>
          <w:sz w:val="24"/>
          <w:szCs w:val="24"/>
        </w:rPr>
      </w:pPr>
    </w:p>
    <w:p w14:paraId="25FCBE0D" w14:textId="5E6E440E" w:rsidR="00F50796" w:rsidRPr="00036740" w:rsidRDefault="00F7406E" w:rsidP="00FA35EA">
      <w:pPr>
        <w:keepNext/>
        <w:keepLines/>
        <w:tabs>
          <w:tab w:val="left" w:pos="357"/>
        </w:tabs>
        <w:spacing w:line="276" w:lineRule="auto"/>
        <w:jc w:val="both"/>
        <w:rPr>
          <w:sz w:val="24"/>
          <w:szCs w:val="24"/>
        </w:rPr>
      </w:pPr>
      <w:r w:rsidRPr="00036740">
        <w:rPr>
          <w:sz w:val="24"/>
          <w:szCs w:val="24"/>
        </w:rPr>
        <w:t>3.</w:t>
      </w:r>
      <w:r w:rsidR="00760499">
        <w:rPr>
          <w:sz w:val="24"/>
          <w:szCs w:val="24"/>
        </w:rPr>
        <w:tab/>
      </w:r>
      <w:r w:rsidR="006178A7" w:rsidRPr="00036740">
        <w:rPr>
          <w:sz w:val="24"/>
          <w:szCs w:val="24"/>
        </w:rPr>
        <w:t>Okruh možných žadatelů není omezen právní formou ani typem zřizovatele.</w:t>
      </w:r>
    </w:p>
    <w:p w14:paraId="541FA4F7" w14:textId="77777777" w:rsidR="006178A7" w:rsidRDefault="006178A7" w:rsidP="00FA35EA">
      <w:pPr>
        <w:spacing w:line="276" w:lineRule="auto"/>
        <w:jc w:val="both"/>
        <w:rPr>
          <w:sz w:val="24"/>
          <w:szCs w:val="24"/>
        </w:rPr>
      </w:pPr>
    </w:p>
    <w:p w14:paraId="76A192BE" w14:textId="77777777" w:rsidR="003442C4" w:rsidRPr="00036740" w:rsidRDefault="003442C4" w:rsidP="00FA35EA">
      <w:pPr>
        <w:spacing w:line="276" w:lineRule="auto"/>
        <w:jc w:val="both"/>
        <w:rPr>
          <w:sz w:val="24"/>
          <w:szCs w:val="24"/>
        </w:rPr>
      </w:pPr>
    </w:p>
    <w:p w14:paraId="6E7D6C16" w14:textId="77777777" w:rsidR="00170134" w:rsidRPr="00036740" w:rsidRDefault="00170134" w:rsidP="003A434C">
      <w:pPr>
        <w:keepNext/>
        <w:spacing w:line="276" w:lineRule="auto"/>
        <w:ind w:left="360"/>
        <w:jc w:val="center"/>
        <w:rPr>
          <w:b/>
          <w:sz w:val="24"/>
          <w:szCs w:val="24"/>
        </w:rPr>
      </w:pPr>
      <w:r w:rsidRPr="00036740">
        <w:rPr>
          <w:b/>
          <w:bCs/>
          <w:sz w:val="24"/>
          <w:szCs w:val="24"/>
        </w:rPr>
        <w:t>III. Výše celkové částky určené na dotační program</w:t>
      </w:r>
    </w:p>
    <w:p w14:paraId="576711F8" w14:textId="77777777" w:rsidR="00FF5772" w:rsidRPr="00036740" w:rsidRDefault="00FF5772" w:rsidP="003A434C">
      <w:pPr>
        <w:keepNext/>
        <w:spacing w:line="276" w:lineRule="auto"/>
        <w:ind w:left="360"/>
        <w:jc w:val="center"/>
        <w:rPr>
          <w:sz w:val="24"/>
          <w:szCs w:val="24"/>
        </w:rPr>
      </w:pPr>
    </w:p>
    <w:p w14:paraId="5CA86C52" w14:textId="6E3F3683" w:rsidR="00170134" w:rsidRPr="00036740" w:rsidRDefault="00170134" w:rsidP="003A434C">
      <w:pPr>
        <w:keepNext/>
        <w:shd w:val="clear" w:color="auto" w:fill="FFFFFF"/>
        <w:spacing w:line="276" w:lineRule="auto"/>
        <w:rPr>
          <w:sz w:val="24"/>
          <w:szCs w:val="24"/>
        </w:rPr>
      </w:pPr>
      <w:r w:rsidRPr="00036740">
        <w:rPr>
          <w:sz w:val="24"/>
          <w:szCs w:val="24"/>
        </w:rPr>
        <w:t xml:space="preserve">Celková částka určená na dotační </w:t>
      </w:r>
      <w:r w:rsidRPr="00EE226A">
        <w:rPr>
          <w:sz w:val="24"/>
          <w:szCs w:val="24"/>
        </w:rPr>
        <w:t>program: 1</w:t>
      </w:r>
      <w:r w:rsidR="008F662C">
        <w:rPr>
          <w:sz w:val="24"/>
          <w:szCs w:val="24"/>
        </w:rPr>
        <w:t>5</w:t>
      </w:r>
      <w:r w:rsidRPr="00EE226A">
        <w:rPr>
          <w:sz w:val="24"/>
          <w:szCs w:val="24"/>
        </w:rPr>
        <w:t>.000.000 Kč.</w:t>
      </w:r>
    </w:p>
    <w:p w14:paraId="44506805" w14:textId="77777777" w:rsidR="00170134" w:rsidRPr="00036740" w:rsidRDefault="00170134" w:rsidP="00FA35EA">
      <w:pPr>
        <w:pStyle w:val="Odstavecseseznamem"/>
        <w:shd w:val="clear" w:color="auto" w:fill="FFFFFF"/>
        <w:spacing w:line="276" w:lineRule="auto"/>
        <w:rPr>
          <w:sz w:val="24"/>
          <w:szCs w:val="24"/>
        </w:rPr>
      </w:pPr>
    </w:p>
    <w:p w14:paraId="5BB366AD" w14:textId="5BFC6A96" w:rsidR="00170134" w:rsidRPr="00036740" w:rsidRDefault="00170134" w:rsidP="00FA35EA">
      <w:pPr>
        <w:pStyle w:val="Odstavecseseznamem"/>
        <w:keepNext/>
        <w:keepLines/>
        <w:shd w:val="clear" w:color="auto" w:fill="FFFFFF"/>
        <w:spacing w:line="276" w:lineRule="auto"/>
        <w:jc w:val="center"/>
        <w:rPr>
          <w:b/>
          <w:bCs/>
          <w:sz w:val="24"/>
          <w:szCs w:val="24"/>
        </w:rPr>
      </w:pPr>
      <w:r w:rsidRPr="00036740">
        <w:rPr>
          <w:b/>
          <w:bCs/>
          <w:sz w:val="24"/>
          <w:szCs w:val="24"/>
        </w:rPr>
        <w:t>IV. Lokalizace dotačního programu</w:t>
      </w:r>
    </w:p>
    <w:p w14:paraId="61704EAD" w14:textId="77777777" w:rsidR="00FF5772" w:rsidRPr="00036740" w:rsidRDefault="00FF5772" w:rsidP="00FA35EA">
      <w:pPr>
        <w:pStyle w:val="Odstavecseseznamem"/>
        <w:keepNext/>
        <w:keepLines/>
        <w:shd w:val="clear" w:color="auto" w:fill="FFFFFF"/>
        <w:spacing w:line="276" w:lineRule="auto"/>
        <w:jc w:val="center"/>
        <w:rPr>
          <w:b/>
          <w:bCs/>
          <w:sz w:val="24"/>
          <w:szCs w:val="24"/>
        </w:rPr>
      </w:pPr>
    </w:p>
    <w:p w14:paraId="0C76D30B" w14:textId="6B9EB325" w:rsidR="00170134" w:rsidRPr="00036740" w:rsidRDefault="00170134" w:rsidP="00FA35EA">
      <w:pPr>
        <w:keepNext/>
        <w:keepLines/>
        <w:shd w:val="clear" w:color="auto" w:fill="FFFFFF"/>
        <w:spacing w:line="276" w:lineRule="auto"/>
        <w:jc w:val="both"/>
        <w:rPr>
          <w:sz w:val="24"/>
          <w:szCs w:val="24"/>
        </w:rPr>
      </w:pPr>
      <w:r w:rsidRPr="00036740">
        <w:rPr>
          <w:sz w:val="24"/>
          <w:szCs w:val="24"/>
        </w:rPr>
        <w:t>Dotační program je realizován na území Jihomoravského kraje</w:t>
      </w:r>
      <w:r w:rsidR="001E6405" w:rsidRPr="00036740">
        <w:rPr>
          <w:sz w:val="24"/>
          <w:szCs w:val="24"/>
        </w:rPr>
        <w:t xml:space="preserve">, a to konkrétně na území </w:t>
      </w:r>
      <w:r w:rsidR="001E6405" w:rsidRPr="00A926A9">
        <w:rPr>
          <w:b/>
          <w:bCs/>
          <w:sz w:val="24"/>
          <w:szCs w:val="24"/>
        </w:rPr>
        <w:t>ORP Hodonín</w:t>
      </w:r>
      <w:r w:rsidR="00C91C43" w:rsidRPr="00036740">
        <w:rPr>
          <w:sz w:val="24"/>
          <w:szCs w:val="24"/>
        </w:rPr>
        <w:t xml:space="preserve"> a</w:t>
      </w:r>
      <w:r w:rsidR="001E6405" w:rsidRPr="00036740">
        <w:rPr>
          <w:sz w:val="24"/>
          <w:szCs w:val="24"/>
        </w:rPr>
        <w:t xml:space="preserve"> </w:t>
      </w:r>
      <w:r w:rsidR="001E6405" w:rsidRPr="00A926A9">
        <w:rPr>
          <w:b/>
          <w:bCs/>
          <w:sz w:val="24"/>
          <w:szCs w:val="24"/>
        </w:rPr>
        <w:t>ORP Břeclav</w:t>
      </w:r>
      <w:r w:rsidR="00C91C43" w:rsidRPr="00036740">
        <w:rPr>
          <w:sz w:val="24"/>
          <w:szCs w:val="24"/>
        </w:rPr>
        <w:t>.</w:t>
      </w:r>
    </w:p>
    <w:p w14:paraId="1F577FC4" w14:textId="77777777" w:rsidR="006A48DC" w:rsidRPr="00036740" w:rsidRDefault="006A48DC" w:rsidP="00FA35EA">
      <w:pPr>
        <w:pStyle w:val="Odstavecseseznamem"/>
        <w:shd w:val="clear" w:color="auto" w:fill="FFFFFF"/>
        <w:spacing w:line="276" w:lineRule="auto"/>
        <w:rPr>
          <w:sz w:val="24"/>
          <w:szCs w:val="24"/>
        </w:rPr>
      </w:pPr>
    </w:p>
    <w:p w14:paraId="5B12F256" w14:textId="77777777" w:rsidR="00295865" w:rsidRPr="00036740" w:rsidRDefault="00295865" w:rsidP="00FA35EA">
      <w:pPr>
        <w:pStyle w:val="Odstavecseseznamem"/>
        <w:shd w:val="clear" w:color="auto" w:fill="FFFFFF"/>
        <w:spacing w:line="276" w:lineRule="auto"/>
        <w:rPr>
          <w:sz w:val="24"/>
          <w:szCs w:val="24"/>
        </w:rPr>
      </w:pPr>
    </w:p>
    <w:p w14:paraId="652BADB3" w14:textId="77777777" w:rsidR="006A48DC" w:rsidRPr="00036740" w:rsidRDefault="006A48DC" w:rsidP="00FA35EA">
      <w:pPr>
        <w:pStyle w:val="Odstavecseseznamem"/>
        <w:shd w:val="clear" w:color="auto" w:fill="FFFFFF"/>
        <w:spacing w:line="276" w:lineRule="auto"/>
        <w:jc w:val="center"/>
        <w:rPr>
          <w:b/>
          <w:bCs/>
          <w:sz w:val="24"/>
          <w:szCs w:val="24"/>
        </w:rPr>
      </w:pPr>
      <w:r w:rsidRPr="00036740">
        <w:rPr>
          <w:b/>
          <w:bCs/>
          <w:sz w:val="24"/>
          <w:szCs w:val="24"/>
        </w:rPr>
        <w:t>V. Pravidla pro poskytování dotací</w:t>
      </w:r>
    </w:p>
    <w:p w14:paraId="014C5100" w14:textId="77777777" w:rsidR="00FF5772" w:rsidRPr="00036740" w:rsidRDefault="00FF5772" w:rsidP="00FA35EA">
      <w:pPr>
        <w:pStyle w:val="Odstavecseseznamem"/>
        <w:shd w:val="clear" w:color="auto" w:fill="FFFFFF"/>
        <w:spacing w:line="276" w:lineRule="auto"/>
        <w:jc w:val="center"/>
        <w:rPr>
          <w:b/>
          <w:bCs/>
          <w:sz w:val="24"/>
          <w:szCs w:val="24"/>
        </w:rPr>
      </w:pPr>
    </w:p>
    <w:p w14:paraId="57B39E24" w14:textId="1B2B38FE" w:rsidR="006A48DC" w:rsidRPr="00760499" w:rsidRDefault="00760499" w:rsidP="00FA35EA">
      <w:pPr>
        <w:keepNext/>
        <w:keepLines/>
        <w:shd w:val="clear" w:color="auto" w:fill="FFFFFF"/>
        <w:tabs>
          <w:tab w:val="left" w:pos="357"/>
        </w:tabs>
        <w:spacing w:line="276" w:lineRule="auto"/>
        <w:jc w:val="both"/>
        <w:rPr>
          <w:b/>
          <w:sz w:val="24"/>
          <w:szCs w:val="24"/>
        </w:rPr>
      </w:pPr>
      <w:r>
        <w:rPr>
          <w:b/>
          <w:sz w:val="24"/>
          <w:szCs w:val="24"/>
        </w:rPr>
        <w:t>1.</w:t>
      </w:r>
      <w:r w:rsidR="008570C1">
        <w:rPr>
          <w:b/>
          <w:sz w:val="24"/>
          <w:szCs w:val="24"/>
        </w:rPr>
        <w:tab/>
      </w:r>
      <w:r w:rsidR="006A48DC" w:rsidRPr="00760499">
        <w:rPr>
          <w:b/>
          <w:sz w:val="24"/>
          <w:szCs w:val="24"/>
        </w:rPr>
        <w:t xml:space="preserve">Minimální a maximální výše dotace na jeden projekt </w:t>
      </w:r>
    </w:p>
    <w:p w14:paraId="387674A4" w14:textId="77777777" w:rsidR="00036740" w:rsidRPr="00036740" w:rsidRDefault="00036740" w:rsidP="00FA35EA">
      <w:pPr>
        <w:shd w:val="clear" w:color="auto" w:fill="FFFFFF"/>
        <w:spacing w:line="276" w:lineRule="auto"/>
        <w:jc w:val="both"/>
        <w:rPr>
          <w:b/>
          <w:bCs/>
          <w:sz w:val="24"/>
          <w:szCs w:val="24"/>
        </w:rPr>
      </w:pPr>
    </w:p>
    <w:p w14:paraId="068DB558" w14:textId="28AE0EB1" w:rsidR="00EF555E" w:rsidRPr="00036740" w:rsidRDefault="006A48DC" w:rsidP="00FA35EA">
      <w:pPr>
        <w:shd w:val="clear" w:color="auto" w:fill="FFFFFF"/>
        <w:spacing w:line="276" w:lineRule="auto"/>
        <w:jc w:val="both"/>
        <w:rPr>
          <w:b/>
          <w:bCs/>
          <w:sz w:val="24"/>
          <w:szCs w:val="24"/>
        </w:rPr>
      </w:pPr>
      <w:r w:rsidRPr="00036740">
        <w:rPr>
          <w:b/>
          <w:bCs/>
          <w:sz w:val="24"/>
          <w:szCs w:val="24"/>
        </w:rPr>
        <w:t xml:space="preserve">Minimální výše dotace na jeden projekt: </w:t>
      </w:r>
    </w:p>
    <w:p w14:paraId="20C6BD6C" w14:textId="06E12679" w:rsidR="006A48DC" w:rsidRPr="00036740" w:rsidRDefault="00D275E9" w:rsidP="00FA35EA">
      <w:pPr>
        <w:shd w:val="clear" w:color="auto" w:fill="FFFFFF"/>
        <w:spacing w:line="276" w:lineRule="auto"/>
        <w:jc w:val="both"/>
        <w:rPr>
          <w:sz w:val="24"/>
          <w:szCs w:val="24"/>
        </w:rPr>
      </w:pPr>
      <w:r w:rsidRPr="00CF059A">
        <w:rPr>
          <w:sz w:val="24"/>
          <w:szCs w:val="24"/>
        </w:rPr>
        <w:t>50.000</w:t>
      </w:r>
      <w:r w:rsidR="006A48DC" w:rsidRPr="00CF059A">
        <w:rPr>
          <w:sz w:val="24"/>
          <w:szCs w:val="24"/>
        </w:rPr>
        <w:t xml:space="preserve"> Kč.</w:t>
      </w:r>
      <w:r w:rsidR="006A48DC" w:rsidRPr="00036740">
        <w:rPr>
          <w:sz w:val="24"/>
          <w:szCs w:val="24"/>
        </w:rPr>
        <w:t xml:space="preserve"> </w:t>
      </w:r>
    </w:p>
    <w:p w14:paraId="1B40ADE6" w14:textId="77777777" w:rsidR="00EF555E" w:rsidRPr="00036740" w:rsidRDefault="00EF555E" w:rsidP="00FA35EA">
      <w:pPr>
        <w:shd w:val="clear" w:color="auto" w:fill="FFFFFF"/>
        <w:spacing w:line="276" w:lineRule="auto"/>
        <w:jc w:val="both"/>
        <w:rPr>
          <w:sz w:val="24"/>
          <w:szCs w:val="24"/>
        </w:rPr>
      </w:pPr>
    </w:p>
    <w:p w14:paraId="297C9301" w14:textId="2A07305F" w:rsidR="00EF555E" w:rsidRPr="00036740" w:rsidRDefault="00EF555E" w:rsidP="00FA35EA">
      <w:pPr>
        <w:shd w:val="clear" w:color="auto" w:fill="FFFFFF"/>
        <w:spacing w:line="276" w:lineRule="auto"/>
        <w:jc w:val="both"/>
        <w:rPr>
          <w:b/>
          <w:bCs/>
          <w:sz w:val="24"/>
          <w:szCs w:val="24"/>
        </w:rPr>
      </w:pPr>
      <w:r w:rsidRPr="00036740">
        <w:rPr>
          <w:b/>
          <w:bCs/>
          <w:sz w:val="24"/>
          <w:szCs w:val="24"/>
        </w:rPr>
        <w:t xml:space="preserve">Maximální výše dotace na jeden projekt: </w:t>
      </w:r>
    </w:p>
    <w:p w14:paraId="003E6336" w14:textId="493E1A5A" w:rsidR="00B2532B" w:rsidRPr="00036740" w:rsidRDefault="005D5E33" w:rsidP="00FA35EA">
      <w:pPr>
        <w:pStyle w:val="paragraph"/>
        <w:spacing w:before="0" w:beforeAutospacing="0" w:after="120" w:afterAutospacing="0" w:line="276" w:lineRule="auto"/>
        <w:jc w:val="both"/>
        <w:textAlignment w:val="baseline"/>
      </w:pPr>
      <w:r w:rsidRPr="00CC4B1C">
        <w:t xml:space="preserve">Maximální výše dotace na jeden úvazek </w:t>
      </w:r>
      <w:r w:rsidR="0037549B" w:rsidRPr="00CC4B1C">
        <w:t xml:space="preserve">sociálního </w:t>
      </w:r>
      <w:r w:rsidR="00915C90" w:rsidRPr="00CC4B1C">
        <w:t>pracovníka</w:t>
      </w:r>
      <w:r w:rsidR="0037549B" w:rsidRPr="00CC4B1C">
        <w:t xml:space="preserve">/pracovníka v sociálních </w:t>
      </w:r>
      <w:r w:rsidR="0037549B" w:rsidRPr="0065413C">
        <w:t>službách</w:t>
      </w:r>
      <w:r w:rsidR="000142B2" w:rsidRPr="0065413C">
        <w:t>, na který je dotace požadována,</w:t>
      </w:r>
      <w:r w:rsidR="00915C90" w:rsidRPr="0065413C">
        <w:t xml:space="preserve"> se </w:t>
      </w:r>
      <w:r w:rsidRPr="0065413C">
        <w:t>stanoví</w:t>
      </w:r>
      <w:r w:rsidRPr="00CC4B1C">
        <w:t xml:space="preserve"> </w:t>
      </w:r>
      <w:r w:rsidR="009B6F12" w:rsidRPr="00CC4B1C">
        <w:t>v následující výši</w:t>
      </w:r>
      <w:r w:rsidR="00BC3468" w:rsidRPr="00CC4B1C">
        <w:t>:</w:t>
      </w:r>
      <w:r w:rsidR="00BC3468" w:rsidRPr="00036740">
        <w:rPr>
          <w:b/>
          <w:bCs/>
        </w:rPr>
        <w:t xml:space="preserve"> </w:t>
      </w:r>
    </w:p>
    <w:tbl>
      <w:tblPr>
        <w:tblW w:w="8967" w:type="dxa"/>
        <w:tblInd w:w="80" w:type="dxa"/>
        <w:tblCellMar>
          <w:left w:w="70" w:type="dxa"/>
          <w:right w:w="70" w:type="dxa"/>
        </w:tblCellMar>
        <w:tblLook w:val="04A0" w:firstRow="1" w:lastRow="0" w:firstColumn="1" w:lastColumn="0" w:noHBand="0" w:noVBand="1"/>
      </w:tblPr>
      <w:tblGrid>
        <w:gridCol w:w="4101"/>
        <w:gridCol w:w="4866"/>
      </w:tblGrid>
      <w:tr w:rsidR="00036740" w:rsidRPr="006A3DBA" w14:paraId="3A0B8F78" w14:textId="77777777" w:rsidTr="006657EE">
        <w:trPr>
          <w:trHeight w:val="300"/>
        </w:trPr>
        <w:tc>
          <w:tcPr>
            <w:tcW w:w="410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DB86953" w14:textId="77777777" w:rsidR="006657EE" w:rsidRPr="006A3DBA" w:rsidRDefault="006657EE" w:rsidP="00FA35EA">
            <w:pPr>
              <w:spacing w:line="276" w:lineRule="auto"/>
              <w:ind w:firstLineChars="100" w:firstLine="221"/>
              <w:rPr>
                <w:b/>
                <w:bCs/>
                <w:sz w:val="22"/>
                <w:szCs w:val="22"/>
              </w:rPr>
            </w:pPr>
            <w:r w:rsidRPr="006A3DBA">
              <w:rPr>
                <w:b/>
                <w:bCs/>
                <w:sz w:val="22"/>
                <w:szCs w:val="22"/>
              </w:rPr>
              <w:t>Pracovní pozice</w:t>
            </w:r>
          </w:p>
        </w:tc>
        <w:tc>
          <w:tcPr>
            <w:tcW w:w="4866" w:type="dxa"/>
            <w:tcBorders>
              <w:top w:val="single" w:sz="8" w:space="0" w:color="auto"/>
              <w:left w:val="nil"/>
              <w:bottom w:val="single" w:sz="4" w:space="0" w:color="auto"/>
              <w:right w:val="single" w:sz="8" w:space="0" w:color="auto"/>
            </w:tcBorders>
            <w:shd w:val="clear" w:color="000000" w:fill="FFFFFF"/>
            <w:vAlign w:val="center"/>
            <w:hideMark/>
          </w:tcPr>
          <w:p w14:paraId="36AD8672" w14:textId="79B62976" w:rsidR="006657EE" w:rsidRPr="006A3DBA" w:rsidRDefault="006657EE" w:rsidP="00FA35EA">
            <w:pPr>
              <w:spacing w:line="276" w:lineRule="auto"/>
              <w:rPr>
                <w:b/>
                <w:bCs/>
                <w:sz w:val="22"/>
                <w:szCs w:val="22"/>
              </w:rPr>
            </w:pPr>
            <w:r w:rsidRPr="006A3DBA">
              <w:rPr>
                <w:b/>
                <w:bCs/>
                <w:sz w:val="22"/>
                <w:szCs w:val="22"/>
              </w:rPr>
              <w:t>Max</w:t>
            </w:r>
            <w:r w:rsidR="002A36EB" w:rsidRPr="006A3DBA">
              <w:rPr>
                <w:b/>
                <w:bCs/>
                <w:sz w:val="22"/>
                <w:szCs w:val="22"/>
              </w:rPr>
              <w:t>imální</w:t>
            </w:r>
            <w:r w:rsidR="001D7525" w:rsidRPr="006A3DBA">
              <w:rPr>
                <w:b/>
                <w:bCs/>
                <w:sz w:val="22"/>
                <w:szCs w:val="22"/>
              </w:rPr>
              <w:t xml:space="preserve"> výše</w:t>
            </w:r>
            <w:r w:rsidRPr="006A3DBA">
              <w:rPr>
                <w:b/>
                <w:bCs/>
                <w:sz w:val="22"/>
                <w:szCs w:val="22"/>
              </w:rPr>
              <w:t xml:space="preserve"> dotace na 1,0 přepočten</w:t>
            </w:r>
            <w:r w:rsidR="00C538E7" w:rsidRPr="006A3DBA">
              <w:rPr>
                <w:b/>
                <w:bCs/>
                <w:sz w:val="22"/>
                <w:szCs w:val="22"/>
              </w:rPr>
              <w:t>ého</w:t>
            </w:r>
            <w:r w:rsidRPr="006A3DBA">
              <w:rPr>
                <w:b/>
                <w:bCs/>
                <w:sz w:val="22"/>
                <w:szCs w:val="22"/>
              </w:rPr>
              <w:t xml:space="preserve"> úvazk</w:t>
            </w:r>
            <w:r w:rsidR="00A57DC9" w:rsidRPr="006A3DBA">
              <w:rPr>
                <w:b/>
                <w:bCs/>
                <w:sz w:val="22"/>
                <w:szCs w:val="22"/>
              </w:rPr>
              <w:t>u</w:t>
            </w:r>
            <w:r w:rsidRPr="006A3DBA">
              <w:rPr>
                <w:b/>
                <w:bCs/>
                <w:sz w:val="22"/>
                <w:szCs w:val="22"/>
              </w:rPr>
              <w:t xml:space="preserve"> pracovníka/měsíc</w:t>
            </w:r>
          </w:p>
        </w:tc>
      </w:tr>
      <w:tr w:rsidR="00036740" w:rsidRPr="00515FDC" w14:paraId="54FB708F" w14:textId="77777777" w:rsidTr="006657EE">
        <w:trPr>
          <w:trHeight w:val="300"/>
        </w:trPr>
        <w:tc>
          <w:tcPr>
            <w:tcW w:w="4101" w:type="dxa"/>
            <w:tcBorders>
              <w:top w:val="nil"/>
              <w:left w:val="single" w:sz="8" w:space="0" w:color="auto"/>
              <w:bottom w:val="single" w:sz="4" w:space="0" w:color="auto"/>
              <w:right w:val="single" w:sz="4" w:space="0" w:color="auto"/>
            </w:tcBorders>
            <w:shd w:val="clear" w:color="000000" w:fill="FFFFFF"/>
            <w:noWrap/>
            <w:vAlign w:val="center"/>
            <w:hideMark/>
          </w:tcPr>
          <w:p w14:paraId="688BB014" w14:textId="77777777" w:rsidR="006657EE" w:rsidRPr="00515FDC" w:rsidRDefault="006657EE" w:rsidP="00FA35EA">
            <w:pPr>
              <w:spacing w:line="276" w:lineRule="auto"/>
              <w:ind w:firstLineChars="100" w:firstLine="220"/>
              <w:rPr>
                <w:sz w:val="22"/>
                <w:szCs w:val="22"/>
              </w:rPr>
            </w:pPr>
            <w:r w:rsidRPr="00515FDC">
              <w:rPr>
                <w:sz w:val="22"/>
                <w:szCs w:val="22"/>
              </w:rPr>
              <w:t>sociální pracovníci</w:t>
            </w:r>
          </w:p>
        </w:tc>
        <w:tc>
          <w:tcPr>
            <w:tcW w:w="4866" w:type="dxa"/>
            <w:tcBorders>
              <w:top w:val="nil"/>
              <w:left w:val="nil"/>
              <w:bottom w:val="single" w:sz="4" w:space="0" w:color="auto"/>
              <w:right w:val="single" w:sz="8" w:space="0" w:color="auto"/>
            </w:tcBorders>
            <w:shd w:val="clear" w:color="000000" w:fill="FFFFFF"/>
            <w:noWrap/>
            <w:vAlign w:val="center"/>
            <w:hideMark/>
          </w:tcPr>
          <w:p w14:paraId="51EEE607" w14:textId="2883F745" w:rsidR="006657EE" w:rsidRPr="00515FDC" w:rsidRDefault="0073414A" w:rsidP="00FA35EA">
            <w:pPr>
              <w:spacing w:line="276" w:lineRule="auto"/>
              <w:jc w:val="right"/>
              <w:rPr>
                <w:sz w:val="22"/>
                <w:szCs w:val="22"/>
              </w:rPr>
            </w:pPr>
            <w:r w:rsidRPr="00515FDC">
              <w:rPr>
                <w:sz w:val="22"/>
                <w:szCs w:val="22"/>
              </w:rPr>
              <w:t>59</w:t>
            </w:r>
            <w:r w:rsidR="005B2357" w:rsidRPr="00515FDC">
              <w:rPr>
                <w:sz w:val="22"/>
                <w:szCs w:val="22"/>
              </w:rPr>
              <w:t xml:space="preserve"> 000</w:t>
            </w:r>
            <w:r w:rsidR="006657EE" w:rsidRPr="00515FDC">
              <w:rPr>
                <w:sz w:val="22"/>
                <w:szCs w:val="22"/>
              </w:rPr>
              <w:t xml:space="preserve"> Kč</w:t>
            </w:r>
          </w:p>
        </w:tc>
      </w:tr>
      <w:tr w:rsidR="00036740" w:rsidRPr="00515FDC" w14:paraId="4E95172C" w14:textId="77777777" w:rsidTr="006657EE">
        <w:trPr>
          <w:trHeight w:val="315"/>
        </w:trPr>
        <w:tc>
          <w:tcPr>
            <w:tcW w:w="4101" w:type="dxa"/>
            <w:tcBorders>
              <w:top w:val="nil"/>
              <w:left w:val="single" w:sz="8" w:space="0" w:color="auto"/>
              <w:bottom w:val="single" w:sz="8" w:space="0" w:color="auto"/>
              <w:right w:val="single" w:sz="4" w:space="0" w:color="auto"/>
            </w:tcBorders>
            <w:shd w:val="clear" w:color="000000" w:fill="FFFFFF"/>
            <w:noWrap/>
            <w:vAlign w:val="center"/>
            <w:hideMark/>
          </w:tcPr>
          <w:p w14:paraId="4D1A0BDE" w14:textId="1276755B" w:rsidR="006657EE" w:rsidRPr="00515FDC" w:rsidRDefault="006657EE" w:rsidP="00FA35EA">
            <w:pPr>
              <w:spacing w:line="276" w:lineRule="auto"/>
              <w:ind w:firstLineChars="100" w:firstLine="220"/>
              <w:rPr>
                <w:sz w:val="22"/>
                <w:szCs w:val="22"/>
              </w:rPr>
            </w:pPr>
            <w:r w:rsidRPr="00515FDC">
              <w:rPr>
                <w:sz w:val="22"/>
                <w:szCs w:val="22"/>
              </w:rPr>
              <w:t>pracovní</w:t>
            </w:r>
            <w:r w:rsidR="00BE4A3A" w:rsidRPr="00515FDC">
              <w:rPr>
                <w:sz w:val="22"/>
                <w:szCs w:val="22"/>
              </w:rPr>
              <w:t>ci</w:t>
            </w:r>
            <w:r w:rsidRPr="00515FDC">
              <w:rPr>
                <w:sz w:val="22"/>
                <w:szCs w:val="22"/>
              </w:rPr>
              <w:t xml:space="preserve"> v sociálních službách</w:t>
            </w:r>
          </w:p>
        </w:tc>
        <w:tc>
          <w:tcPr>
            <w:tcW w:w="4866" w:type="dxa"/>
            <w:tcBorders>
              <w:top w:val="nil"/>
              <w:left w:val="nil"/>
              <w:bottom w:val="single" w:sz="8" w:space="0" w:color="auto"/>
              <w:right w:val="single" w:sz="8" w:space="0" w:color="auto"/>
            </w:tcBorders>
            <w:shd w:val="clear" w:color="000000" w:fill="FFFFFF"/>
            <w:noWrap/>
            <w:vAlign w:val="center"/>
            <w:hideMark/>
          </w:tcPr>
          <w:p w14:paraId="7B462F64" w14:textId="693E1A41" w:rsidR="006657EE" w:rsidRPr="00515FDC" w:rsidRDefault="007431C1" w:rsidP="00FA35EA">
            <w:pPr>
              <w:spacing w:line="276" w:lineRule="auto"/>
              <w:jc w:val="right"/>
              <w:rPr>
                <w:sz w:val="22"/>
                <w:szCs w:val="22"/>
              </w:rPr>
            </w:pPr>
            <w:r w:rsidRPr="00515FDC">
              <w:rPr>
                <w:sz w:val="22"/>
                <w:szCs w:val="22"/>
              </w:rPr>
              <w:t>5</w:t>
            </w:r>
            <w:r w:rsidR="0073414A" w:rsidRPr="00515FDC">
              <w:rPr>
                <w:sz w:val="22"/>
                <w:szCs w:val="22"/>
              </w:rPr>
              <w:t>4</w:t>
            </w:r>
            <w:r w:rsidR="006657EE" w:rsidRPr="00515FDC">
              <w:rPr>
                <w:sz w:val="22"/>
                <w:szCs w:val="22"/>
              </w:rPr>
              <w:t xml:space="preserve"> </w:t>
            </w:r>
            <w:r w:rsidRPr="00515FDC">
              <w:rPr>
                <w:sz w:val="22"/>
                <w:szCs w:val="22"/>
              </w:rPr>
              <w:t>000</w:t>
            </w:r>
            <w:r w:rsidR="006657EE" w:rsidRPr="00515FDC">
              <w:rPr>
                <w:sz w:val="22"/>
                <w:szCs w:val="22"/>
              </w:rPr>
              <w:t xml:space="preserve"> Kč</w:t>
            </w:r>
          </w:p>
        </w:tc>
      </w:tr>
    </w:tbl>
    <w:p w14:paraId="2358C73A" w14:textId="77777777" w:rsidR="006657EE" w:rsidRPr="00515FDC" w:rsidRDefault="006657EE" w:rsidP="00FA35EA">
      <w:pPr>
        <w:shd w:val="clear" w:color="auto" w:fill="FFFFFF"/>
        <w:spacing w:line="276" w:lineRule="auto"/>
        <w:jc w:val="both"/>
        <w:rPr>
          <w:sz w:val="24"/>
          <w:szCs w:val="24"/>
        </w:rPr>
      </w:pPr>
    </w:p>
    <w:p w14:paraId="04AB81C3" w14:textId="3C3E6E79" w:rsidR="00ED2683" w:rsidRPr="00515FDC" w:rsidRDefault="00ED2683" w:rsidP="00FA35EA">
      <w:pPr>
        <w:pStyle w:val="paragraph"/>
        <w:spacing w:before="0" w:beforeAutospacing="0" w:after="120" w:afterAutospacing="0" w:line="276" w:lineRule="auto"/>
        <w:jc w:val="both"/>
        <w:textAlignment w:val="baseline"/>
        <w:rPr>
          <w:u w:val="single"/>
        </w:rPr>
      </w:pPr>
      <w:r w:rsidRPr="00515FDC">
        <w:rPr>
          <w:u w:val="single"/>
        </w:rPr>
        <w:t xml:space="preserve">Maximální výše dotace </w:t>
      </w:r>
      <w:r w:rsidR="00036688" w:rsidRPr="00515FDC">
        <w:rPr>
          <w:u w:val="single"/>
        </w:rPr>
        <w:t>na jeden projekt</w:t>
      </w:r>
      <w:r w:rsidRPr="00515FDC">
        <w:rPr>
          <w:u w:val="single"/>
        </w:rPr>
        <w:t xml:space="preserve">, </w:t>
      </w:r>
      <w:r w:rsidR="006039C6" w:rsidRPr="00515FDC">
        <w:rPr>
          <w:u w:val="single"/>
        </w:rPr>
        <w:t xml:space="preserve">pokud je </w:t>
      </w:r>
      <w:r w:rsidR="000A1784" w:rsidRPr="00515FDC">
        <w:rPr>
          <w:u w:val="single"/>
        </w:rPr>
        <w:t xml:space="preserve">celý </w:t>
      </w:r>
      <w:r w:rsidR="006039C6" w:rsidRPr="00515FDC">
        <w:rPr>
          <w:u w:val="single"/>
        </w:rPr>
        <w:t xml:space="preserve">projet realizován po dobu 12 měsíců, </w:t>
      </w:r>
      <w:r w:rsidRPr="00515FDC">
        <w:rPr>
          <w:u w:val="single"/>
        </w:rPr>
        <w:t>o</w:t>
      </w:r>
      <w:r w:rsidR="00944C1D" w:rsidRPr="00515FDC">
        <w:rPr>
          <w:u w:val="single"/>
        </w:rPr>
        <w:t> </w:t>
      </w:r>
      <w:r w:rsidRPr="00515FDC">
        <w:rPr>
          <w:u w:val="single"/>
        </w:rPr>
        <w:t xml:space="preserve">kterou je možné požádat, se </w:t>
      </w:r>
      <w:r w:rsidR="004B2CFD" w:rsidRPr="00515FDC">
        <w:rPr>
          <w:u w:val="single"/>
        </w:rPr>
        <w:t xml:space="preserve">tedy </w:t>
      </w:r>
      <w:r w:rsidRPr="00515FDC">
        <w:rPr>
          <w:u w:val="single"/>
        </w:rPr>
        <w:t xml:space="preserve">stanoví dle následujícího vzorce: </w:t>
      </w:r>
    </w:p>
    <w:p w14:paraId="4F309891" w14:textId="3965936A" w:rsidR="009B5ED4" w:rsidRPr="0065413C" w:rsidRDefault="00ED2683" w:rsidP="00FA35EA">
      <w:pPr>
        <w:pStyle w:val="paragraph"/>
        <w:spacing w:before="0" w:beforeAutospacing="0" w:after="120" w:afterAutospacing="0" w:line="276" w:lineRule="auto"/>
        <w:jc w:val="both"/>
        <w:textAlignment w:val="baseline"/>
      </w:pPr>
      <w:r w:rsidRPr="00515FDC">
        <w:t>přepočtený počet úvazků</w:t>
      </w:r>
      <w:r w:rsidR="00EA3898" w:rsidRPr="00515FDC">
        <w:rPr>
          <w:rStyle w:val="Znakapoznpodarou"/>
        </w:rPr>
        <w:footnoteReference w:id="2"/>
      </w:r>
      <w:r w:rsidRPr="00515FDC">
        <w:t xml:space="preserve"> </w:t>
      </w:r>
      <w:r w:rsidR="00A96B9A" w:rsidRPr="0065413C">
        <w:t>sociálních pracovníků</w:t>
      </w:r>
      <w:r w:rsidR="00954A5E" w:rsidRPr="0065413C">
        <w:t xml:space="preserve">, na které je dotace </w:t>
      </w:r>
      <w:r w:rsidR="000D295C" w:rsidRPr="0065413C">
        <w:t>požadována</w:t>
      </w:r>
      <w:r w:rsidRPr="0065413C">
        <w:t xml:space="preserve"> x (krát) </w:t>
      </w:r>
      <w:r w:rsidR="006039C6" w:rsidRPr="0065413C">
        <w:t>12</w:t>
      </w:r>
      <w:r w:rsidRPr="0065413C">
        <w:t xml:space="preserve"> x (krát) </w:t>
      </w:r>
      <w:r w:rsidR="0073414A" w:rsidRPr="0065413C">
        <w:t>59</w:t>
      </w:r>
      <w:r w:rsidR="00B65A06" w:rsidRPr="0065413C">
        <w:t xml:space="preserve"> 000</w:t>
      </w:r>
      <w:r w:rsidRPr="0065413C">
        <w:t xml:space="preserve"> Kč</w:t>
      </w:r>
    </w:p>
    <w:p w14:paraId="00C1C326" w14:textId="081EA1F9" w:rsidR="009B5ED4" w:rsidRPr="0065413C" w:rsidRDefault="00630271" w:rsidP="00FA35EA">
      <w:pPr>
        <w:pStyle w:val="paragraph"/>
        <w:spacing w:before="0" w:beforeAutospacing="0" w:after="120" w:afterAutospacing="0" w:line="276" w:lineRule="auto"/>
        <w:jc w:val="both"/>
        <w:textAlignment w:val="baseline"/>
      </w:pPr>
      <w:r w:rsidRPr="0065413C">
        <w:t>+</w:t>
      </w:r>
      <w:r w:rsidR="00902837" w:rsidRPr="0065413C">
        <w:t xml:space="preserve"> </w:t>
      </w:r>
      <w:r w:rsidR="009B5ED4" w:rsidRPr="0065413C">
        <w:t>(plus)</w:t>
      </w:r>
    </w:p>
    <w:p w14:paraId="1817D0F6" w14:textId="53419483" w:rsidR="00630271" w:rsidRPr="006A3DBA" w:rsidRDefault="00630271" w:rsidP="00FA35EA">
      <w:pPr>
        <w:pStyle w:val="paragraph"/>
        <w:spacing w:before="0" w:beforeAutospacing="0" w:after="120" w:afterAutospacing="0" w:line="276" w:lineRule="auto"/>
        <w:jc w:val="both"/>
        <w:textAlignment w:val="baseline"/>
      </w:pPr>
      <w:r w:rsidRPr="0065413C">
        <w:t xml:space="preserve">přepočtený počet úvazků </w:t>
      </w:r>
      <w:r w:rsidR="00E068FB" w:rsidRPr="0065413C">
        <w:t>pracovníků v sociálních službách</w:t>
      </w:r>
      <w:r w:rsidR="00C65763" w:rsidRPr="0065413C">
        <w:t>, na které je dotace požadována</w:t>
      </w:r>
      <w:r w:rsidRPr="0065413C">
        <w:t xml:space="preserve"> x (krát)</w:t>
      </w:r>
      <w:r w:rsidR="006039C6" w:rsidRPr="0065413C">
        <w:t xml:space="preserve"> 12 </w:t>
      </w:r>
      <w:r w:rsidRPr="0065413C">
        <w:t xml:space="preserve">x (krát) </w:t>
      </w:r>
      <w:r w:rsidR="00FA02E2" w:rsidRPr="0065413C">
        <w:t>5</w:t>
      </w:r>
      <w:r w:rsidR="0073414A" w:rsidRPr="0065413C">
        <w:t>4</w:t>
      </w:r>
      <w:r w:rsidR="00FA02E2" w:rsidRPr="0065413C">
        <w:t xml:space="preserve"> 000</w:t>
      </w:r>
      <w:r w:rsidRPr="0065413C">
        <w:t xml:space="preserve"> Kč</w:t>
      </w:r>
      <w:r w:rsidR="00CE7D30" w:rsidRPr="0065413C">
        <w:t>,</w:t>
      </w:r>
    </w:p>
    <w:p w14:paraId="37D68F3C" w14:textId="77777777" w:rsidR="0065413C" w:rsidRPr="007B105A" w:rsidRDefault="0065413C" w:rsidP="0065413C">
      <w:pPr>
        <w:shd w:val="clear" w:color="auto" w:fill="FFFFFF"/>
        <w:spacing w:line="276" w:lineRule="auto"/>
        <w:jc w:val="both"/>
        <w:rPr>
          <w:sz w:val="24"/>
          <w:szCs w:val="24"/>
        </w:rPr>
      </w:pPr>
      <w:r w:rsidRPr="007B105A">
        <w:rPr>
          <w:sz w:val="24"/>
          <w:szCs w:val="24"/>
        </w:rPr>
        <w:t xml:space="preserve">přičemž musí být splněna následující kritéria: </w:t>
      </w:r>
    </w:p>
    <w:p w14:paraId="3D41C1CB" w14:textId="77777777" w:rsidR="0065413C" w:rsidRPr="007B105A" w:rsidRDefault="0065413C" w:rsidP="0065413C">
      <w:pPr>
        <w:pStyle w:val="Odstavecseseznamem"/>
        <w:numPr>
          <w:ilvl w:val="0"/>
          <w:numId w:val="17"/>
        </w:numPr>
        <w:shd w:val="clear" w:color="auto" w:fill="FFFFFF"/>
        <w:spacing w:line="276" w:lineRule="auto"/>
        <w:jc w:val="both"/>
        <w:rPr>
          <w:sz w:val="24"/>
          <w:szCs w:val="24"/>
        </w:rPr>
      </w:pPr>
      <w:r w:rsidRPr="007B105A">
        <w:rPr>
          <w:sz w:val="24"/>
          <w:szCs w:val="24"/>
        </w:rPr>
        <w:t>počet přepočtených úvazků sociálních pracovníků je v rozmezí 0 – 2,00,</w:t>
      </w:r>
    </w:p>
    <w:p w14:paraId="1EB47026" w14:textId="77777777" w:rsidR="0065413C" w:rsidRPr="007B105A" w:rsidRDefault="0065413C" w:rsidP="0065413C">
      <w:pPr>
        <w:pStyle w:val="Odstavecseseznamem"/>
        <w:numPr>
          <w:ilvl w:val="0"/>
          <w:numId w:val="17"/>
        </w:numPr>
        <w:shd w:val="clear" w:color="auto" w:fill="FFFFFF"/>
        <w:spacing w:line="276" w:lineRule="auto"/>
        <w:jc w:val="both"/>
        <w:rPr>
          <w:sz w:val="24"/>
          <w:szCs w:val="24"/>
        </w:rPr>
      </w:pPr>
      <w:r w:rsidRPr="007B105A">
        <w:rPr>
          <w:sz w:val="24"/>
          <w:szCs w:val="24"/>
        </w:rPr>
        <w:t>počet přepočtených úvazků pracovníků v sociálních službách je v rozmezí 0,75 – 20,00.</w:t>
      </w:r>
    </w:p>
    <w:p w14:paraId="5B6DED2C" w14:textId="77777777" w:rsidR="009825C5" w:rsidRPr="001F727E" w:rsidRDefault="009825C5" w:rsidP="00FA35EA">
      <w:pPr>
        <w:shd w:val="clear" w:color="auto" w:fill="FFFFFF"/>
        <w:spacing w:line="276" w:lineRule="auto"/>
        <w:jc w:val="both"/>
        <w:rPr>
          <w:sz w:val="24"/>
          <w:szCs w:val="24"/>
        </w:rPr>
      </w:pPr>
    </w:p>
    <w:p w14:paraId="0C3EE740" w14:textId="04719264" w:rsidR="00976EAB" w:rsidRPr="001F727E" w:rsidRDefault="00976EAB" w:rsidP="00FA35EA">
      <w:pPr>
        <w:shd w:val="clear" w:color="auto" w:fill="FFFFFF"/>
        <w:spacing w:line="276" w:lineRule="auto"/>
        <w:jc w:val="both"/>
        <w:rPr>
          <w:sz w:val="24"/>
          <w:szCs w:val="24"/>
          <w:u w:val="single"/>
        </w:rPr>
      </w:pPr>
      <w:r w:rsidRPr="001F727E">
        <w:rPr>
          <w:sz w:val="24"/>
          <w:szCs w:val="24"/>
          <w:u w:val="single"/>
        </w:rPr>
        <w:t xml:space="preserve">Pokud je projekt nebo jeho část realizována </w:t>
      </w:r>
      <w:r w:rsidR="006B79BE" w:rsidRPr="001F727E">
        <w:rPr>
          <w:sz w:val="24"/>
          <w:szCs w:val="24"/>
          <w:u w:val="single"/>
        </w:rPr>
        <w:t>na kratší dobu než 12 měsíců, tak se maximální výše dotace stanov</w:t>
      </w:r>
      <w:r w:rsidR="008316C0">
        <w:rPr>
          <w:sz w:val="24"/>
          <w:szCs w:val="24"/>
          <w:u w:val="single"/>
        </w:rPr>
        <w:t>í</w:t>
      </w:r>
      <w:r w:rsidR="006B79BE" w:rsidRPr="001F727E">
        <w:rPr>
          <w:sz w:val="24"/>
          <w:szCs w:val="24"/>
          <w:u w:val="single"/>
        </w:rPr>
        <w:t xml:space="preserve"> obdobným způsobem. </w:t>
      </w:r>
    </w:p>
    <w:p w14:paraId="34D4A08D" w14:textId="77777777" w:rsidR="006B79BE" w:rsidRPr="001F727E" w:rsidRDefault="006B79BE" w:rsidP="00FA35EA">
      <w:pPr>
        <w:shd w:val="clear" w:color="auto" w:fill="FFFFFF"/>
        <w:spacing w:line="276" w:lineRule="auto"/>
        <w:jc w:val="both"/>
        <w:rPr>
          <w:sz w:val="24"/>
          <w:szCs w:val="24"/>
        </w:rPr>
      </w:pPr>
    </w:p>
    <w:p w14:paraId="4B491C53" w14:textId="2AB0C7FF" w:rsidR="00ED2683" w:rsidRPr="00036740" w:rsidRDefault="00A867E8" w:rsidP="00FA35EA">
      <w:pPr>
        <w:pStyle w:val="paragraph"/>
        <w:spacing w:before="0" w:beforeAutospacing="0" w:after="120" w:afterAutospacing="0" w:line="276" w:lineRule="auto"/>
        <w:jc w:val="both"/>
        <w:textAlignment w:val="baseline"/>
      </w:pPr>
      <w:r w:rsidRPr="001F727E">
        <w:t>Uvedené maximální částky jsou limitem pro kalkulaci požadavku na dotaci při podávání žádosti o dotaci, je tedy nasnadě, že pokud poskytovatel sociální služby již předběžně očekává celkové maximální náklady nižší než uvedené, je žádoucí, a plně v souladu s principy 3E, aby požádal o částku nižší. Tím se zamezí nadbytečné zátěži v důsledku administrace vratek nevyužité části dotace.</w:t>
      </w:r>
    </w:p>
    <w:p w14:paraId="094B8899" w14:textId="77777777" w:rsidR="00A867E8" w:rsidRPr="00036740" w:rsidRDefault="00A867E8" w:rsidP="00FA35EA">
      <w:pPr>
        <w:shd w:val="clear" w:color="auto" w:fill="FFFFFF"/>
        <w:spacing w:line="276" w:lineRule="auto"/>
        <w:jc w:val="both"/>
        <w:rPr>
          <w:sz w:val="24"/>
          <w:szCs w:val="24"/>
        </w:rPr>
      </w:pPr>
    </w:p>
    <w:p w14:paraId="53117E7E" w14:textId="0ED4F798"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2.</w:t>
      </w:r>
      <w:r w:rsidR="008570C1">
        <w:rPr>
          <w:b/>
          <w:sz w:val="24"/>
          <w:szCs w:val="24"/>
        </w:rPr>
        <w:tab/>
      </w:r>
      <w:r w:rsidRPr="00036740">
        <w:rPr>
          <w:b/>
          <w:sz w:val="24"/>
          <w:szCs w:val="24"/>
        </w:rPr>
        <w:t xml:space="preserve">Minimální podíl spoluúčasti příjemce z vlastních nebo jiných zdrojů </w:t>
      </w:r>
    </w:p>
    <w:p w14:paraId="612E9937" w14:textId="4FDF7ACB" w:rsidR="006A48DC" w:rsidRPr="009B6FF0" w:rsidRDefault="00FA1409" w:rsidP="00FA35EA">
      <w:pPr>
        <w:shd w:val="clear" w:color="auto" w:fill="FFFFFF"/>
        <w:spacing w:line="276" w:lineRule="auto"/>
        <w:jc w:val="both"/>
        <w:rPr>
          <w:sz w:val="24"/>
          <w:szCs w:val="24"/>
        </w:rPr>
      </w:pPr>
      <w:r w:rsidRPr="009B6FF0">
        <w:rPr>
          <w:sz w:val="24"/>
          <w:szCs w:val="24"/>
        </w:rPr>
        <w:t>Dotaci lze použít pouze za podmínky, že m</w:t>
      </w:r>
      <w:r w:rsidR="00867EB9" w:rsidRPr="009B6FF0">
        <w:rPr>
          <w:sz w:val="24"/>
          <w:szCs w:val="24"/>
        </w:rPr>
        <w:t>inimální výše úhrad</w:t>
      </w:r>
      <w:r w:rsidR="00955CDE" w:rsidRPr="009B6FF0">
        <w:rPr>
          <w:sz w:val="24"/>
          <w:szCs w:val="24"/>
        </w:rPr>
        <w:t>y</w:t>
      </w:r>
      <w:r w:rsidR="007508FE" w:rsidRPr="009B6FF0">
        <w:rPr>
          <w:sz w:val="24"/>
          <w:szCs w:val="24"/>
        </w:rPr>
        <w:t xml:space="preserve"> klientem </w:t>
      </w:r>
      <w:r w:rsidRPr="009B6FF0">
        <w:rPr>
          <w:sz w:val="24"/>
          <w:szCs w:val="24"/>
        </w:rPr>
        <w:t>bude činit:</w:t>
      </w:r>
    </w:p>
    <w:p w14:paraId="791C0316" w14:textId="4165BAEA" w:rsidR="00250E77" w:rsidRPr="00D32F3B" w:rsidRDefault="00C567A0" w:rsidP="00250E77">
      <w:pPr>
        <w:pStyle w:val="Odstavecseseznamem"/>
        <w:numPr>
          <w:ilvl w:val="0"/>
          <w:numId w:val="17"/>
        </w:numPr>
        <w:shd w:val="clear" w:color="auto" w:fill="FFFFFF"/>
        <w:spacing w:line="276" w:lineRule="auto"/>
        <w:jc w:val="both"/>
        <w:rPr>
          <w:sz w:val="24"/>
          <w:szCs w:val="24"/>
        </w:rPr>
      </w:pPr>
      <w:r w:rsidRPr="00D32F3B">
        <w:rPr>
          <w:sz w:val="24"/>
          <w:szCs w:val="24"/>
        </w:rPr>
        <w:t xml:space="preserve">v </w:t>
      </w:r>
      <w:r w:rsidR="00250E77" w:rsidRPr="00D32F3B">
        <w:rPr>
          <w:sz w:val="24"/>
          <w:szCs w:val="24"/>
        </w:rPr>
        <w:t>pečovatelsk</w:t>
      </w:r>
      <w:r w:rsidRPr="00D32F3B">
        <w:rPr>
          <w:sz w:val="24"/>
          <w:szCs w:val="24"/>
        </w:rPr>
        <w:t>é</w:t>
      </w:r>
      <w:r w:rsidR="00250E77" w:rsidRPr="00D32F3B">
        <w:rPr>
          <w:sz w:val="24"/>
          <w:szCs w:val="24"/>
        </w:rPr>
        <w:t xml:space="preserve"> služb</w:t>
      </w:r>
      <w:r w:rsidRPr="00D32F3B">
        <w:rPr>
          <w:sz w:val="24"/>
          <w:szCs w:val="24"/>
        </w:rPr>
        <w:t>ě</w:t>
      </w:r>
      <w:r w:rsidR="00085FC8" w:rsidRPr="00D32F3B">
        <w:rPr>
          <w:sz w:val="24"/>
          <w:szCs w:val="24"/>
        </w:rPr>
        <w:t>:</w:t>
      </w:r>
      <w:r w:rsidR="00085FC8" w:rsidRPr="00D32F3B">
        <w:rPr>
          <w:sz w:val="24"/>
          <w:szCs w:val="24"/>
        </w:rPr>
        <w:tab/>
      </w:r>
      <w:r w:rsidR="00250E77" w:rsidRPr="00D32F3B">
        <w:rPr>
          <w:b/>
          <w:bCs/>
          <w:sz w:val="24"/>
          <w:szCs w:val="24"/>
        </w:rPr>
        <w:t>1</w:t>
      </w:r>
      <w:r w:rsidR="00B83F75" w:rsidRPr="00D32F3B">
        <w:rPr>
          <w:b/>
          <w:bCs/>
          <w:sz w:val="24"/>
          <w:szCs w:val="24"/>
        </w:rPr>
        <w:t>35</w:t>
      </w:r>
      <w:r w:rsidR="00250E77" w:rsidRPr="00D32F3B">
        <w:rPr>
          <w:b/>
          <w:bCs/>
          <w:sz w:val="24"/>
          <w:szCs w:val="24"/>
        </w:rPr>
        <w:t>,- Kč</w:t>
      </w:r>
      <w:r w:rsidR="00250E77" w:rsidRPr="00D32F3B">
        <w:rPr>
          <w:sz w:val="24"/>
          <w:szCs w:val="24"/>
        </w:rPr>
        <w:t xml:space="preserve"> / hodina péče</w:t>
      </w:r>
      <w:r w:rsidR="00EB56BD" w:rsidRPr="00D32F3B">
        <w:rPr>
          <w:sz w:val="24"/>
          <w:szCs w:val="24"/>
        </w:rPr>
        <w:t>;</w:t>
      </w:r>
    </w:p>
    <w:p w14:paraId="0E60100E" w14:textId="08875416" w:rsidR="00D11544" w:rsidRPr="00D32F3B" w:rsidRDefault="00C567A0" w:rsidP="00250E77">
      <w:pPr>
        <w:pStyle w:val="Odstavecseseznamem"/>
        <w:numPr>
          <w:ilvl w:val="0"/>
          <w:numId w:val="17"/>
        </w:numPr>
        <w:shd w:val="clear" w:color="auto" w:fill="FFFFFF"/>
        <w:spacing w:line="276" w:lineRule="auto"/>
        <w:jc w:val="both"/>
        <w:rPr>
          <w:sz w:val="24"/>
          <w:szCs w:val="24"/>
        </w:rPr>
      </w:pPr>
      <w:r w:rsidRPr="00D32F3B">
        <w:rPr>
          <w:sz w:val="24"/>
          <w:szCs w:val="24"/>
        </w:rPr>
        <w:t xml:space="preserve">v </w:t>
      </w:r>
      <w:r w:rsidR="00D11544" w:rsidRPr="00D32F3B">
        <w:rPr>
          <w:sz w:val="24"/>
          <w:szCs w:val="24"/>
        </w:rPr>
        <w:t>osobní asistenc</w:t>
      </w:r>
      <w:r w:rsidRPr="00D32F3B">
        <w:rPr>
          <w:sz w:val="24"/>
          <w:szCs w:val="24"/>
        </w:rPr>
        <w:t>i</w:t>
      </w:r>
      <w:r w:rsidR="00085FC8" w:rsidRPr="00D32F3B">
        <w:rPr>
          <w:sz w:val="24"/>
          <w:szCs w:val="24"/>
        </w:rPr>
        <w:t>:</w:t>
      </w:r>
      <w:r w:rsidR="00085FC8" w:rsidRPr="00D32F3B">
        <w:rPr>
          <w:sz w:val="24"/>
          <w:szCs w:val="24"/>
        </w:rPr>
        <w:tab/>
      </w:r>
      <w:r w:rsidR="00D11544" w:rsidRPr="00D32F3B">
        <w:rPr>
          <w:b/>
          <w:bCs/>
          <w:sz w:val="24"/>
          <w:szCs w:val="24"/>
        </w:rPr>
        <w:t>1</w:t>
      </w:r>
      <w:r w:rsidR="00B83F75" w:rsidRPr="00D32F3B">
        <w:rPr>
          <w:b/>
          <w:bCs/>
          <w:sz w:val="24"/>
          <w:szCs w:val="24"/>
        </w:rPr>
        <w:t>15</w:t>
      </w:r>
      <w:r w:rsidR="00D11544" w:rsidRPr="00D32F3B">
        <w:rPr>
          <w:b/>
          <w:bCs/>
          <w:sz w:val="24"/>
          <w:szCs w:val="24"/>
        </w:rPr>
        <w:t>,- Kč</w:t>
      </w:r>
      <w:r w:rsidR="00D11544" w:rsidRPr="00D32F3B">
        <w:rPr>
          <w:sz w:val="24"/>
          <w:szCs w:val="24"/>
        </w:rPr>
        <w:t xml:space="preserve"> / hodina péče</w:t>
      </w:r>
      <w:r w:rsidR="00EB56BD" w:rsidRPr="00D32F3B">
        <w:rPr>
          <w:sz w:val="24"/>
          <w:szCs w:val="24"/>
        </w:rPr>
        <w:t>.</w:t>
      </w:r>
    </w:p>
    <w:p w14:paraId="53B8ACF8" w14:textId="77777777" w:rsidR="006A48DC" w:rsidRPr="00036740" w:rsidRDefault="006A48DC" w:rsidP="00FA35EA">
      <w:pPr>
        <w:shd w:val="clear" w:color="auto" w:fill="FFFFFF"/>
        <w:spacing w:line="276" w:lineRule="auto"/>
        <w:jc w:val="both"/>
        <w:rPr>
          <w:sz w:val="24"/>
          <w:szCs w:val="24"/>
        </w:rPr>
      </w:pPr>
    </w:p>
    <w:p w14:paraId="6ED085B3" w14:textId="7A043793"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3.</w:t>
      </w:r>
      <w:r w:rsidR="008570C1">
        <w:rPr>
          <w:b/>
          <w:sz w:val="24"/>
          <w:szCs w:val="24"/>
        </w:rPr>
        <w:tab/>
      </w:r>
      <w:r w:rsidRPr="00036740">
        <w:rPr>
          <w:b/>
          <w:sz w:val="24"/>
          <w:szCs w:val="24"/>
        </w:rPr>
        <w:t xml:space="preserve">Časový harmonogram realizace projektu </w:t>
      </w:r>
    </w:p>
    <w:p w14:paraId="5997E4DD" w14:textId="4D263350" w:rsidR="00715468" w:rsidRPr="00036740" w:rsidRDefault="004B3129" w:rsidP="00FA35EA">
      <w:pPr>
        <w:pStyle w:val="paragraph"/>
        <w:spacing w:before="0" w:beforeAutospacing="0" w:after="120" w:afterAutospacing="0" w:line="276" w:lineRule="auto"/>
        <w:jc w:val="both"/>
        <w:textAlignment w:val="baseline"/>
      </w:pPr>
      <w:r w:rsidRPr="00036740">
        <w:t>Dotaci lze použít pouze na úhradu nákladů</w:t>
      </w:r>
      <w:r w:rsidR="00715468" w:rsidRPr="00036740">
        <w:t>, které věcně a časově souvisejí s poskytováním základních činností sociální služby v období od 1. ledna do 31. prosince příslušného roku, na který jsou finanční prostředky poskytnuty</w:t>
      </w:r>
      <w:r w:rsidR="00BA15A3" w:rsidRPr="00036740">
        <w:t xml:space="preserve"> (</w:t>
      </w:r>
      <w:r w:rsidR="00F80FD7" w:rsidRPr="00036740">
        <w:t>tj. rok 202</w:t>
      </w:r>
      <w:r w:rsidR="004C13A4">
        <w:t>6</w:t>
      </w:r>
      <w:r w:rsidR="00F80FD7" w:rsidRPr="00036740">
        <w:t>)</w:t>
      </w:r>
      <w:r w:rsidR="00715468" w:rsidRPr="00036740">
        <w:t>. Za uznatelné výdaje lze považovat rovněž náklady, ke kterým se vztahují výdaje vyplacené po 31. prosinci příslušného roku, za předpokladu, že náklad věcně a časově souvisí s obdobím do 31. prosince (např. mzdy za prosinec, vyplacené v lednu následujícího roku)</w:t>
      </w:r>
      <w:r w:rsidR="00093BD8" w:rsidRPr="00036740">
        <w:t>.</w:t>
      </w:r>
    </w:p>
    <w:p w14:paraId="68C84FA7" w14:textId="77777777" w:rsidR="00715468" w:rsidRPr="00036740" w:rsidRDefault="00715468" w:rsidP="00FA35EA">
      <w:pPr>
        <w:shd w:val="clear" w:color="auto" w:fill="FFFFFF"/>
        <w:spacing w:line="276" w:lineRule="auto"/>
        <w:rPr>
          <w:sz w:val="24"/>
          <w:szCs w:val="24"/>
        </w:rPr>
      </w:pPr>
    </w:p>
    <w:p w14:paraId="082672C1" w14:textId="608C1B67"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4.</w:t>
      </w:r>
      <w:r w:rsidR="008570C1">
        <w:rPr>
          <w:b/>
          <w:sz w:val="24"/>
          <w:szCs w:val="24"/>
        </w:rPr>
        <w:tab/>
      </w:r>
      <w:r w:rsidRPr="00036740">
        <w:rPr>
          <w:b/>
          <w:sz w:val="24"/>
          <w:szCs w:val="24"/>
        </w:rPr>
        <w:t xml:space="preserve">Platební podmínky </w:t>
      </w:r>
    </w:p>
    <w:p w14:paraId="460D1B1F" w14:textId="7775D5B3" w:rsidR="006A48DC" w:rsidRPr="00036740" w:rsidRDefault="006A48DC" w:rsidP="00FA35EA">
      <w:pPr>
        <w:shd w:val="clear" w:color="auto" w:fill="FFFFFF"/>
        <w:spacing w:line="276" w:lineRule="auto"/>
        <w:jc w:val="both"/>
        <w:rPr>
          <w:sz w:val="24"/>
          <w:szCs w:val="24"/>
        </w:rPr>
      </w:pPr>
      <w:r w:rsidRPr="00036740">
        <w:rPr>
          <w:sz w:val="24"/>
          <w:szCs w:val="24"/>
        </w:rPr>
        <w:t xml:space="preserve">Dotace bude příjemci poskytnuta na základě uzavření </w:t>
      </w:r>
      <w:r w:rsidRPr="00036740">
        <w:rPr>
          <w:i/>
          <w:sz w:val="24"/>
          <w:szCs w:val="24"/>
        </w:rPr>
        <w:t>Smlouvy o poskytnutí dotace z rozpočtu Jihomoravského kraje</w:t>
      </w:r>
      <w:r w:rsidRPr="00036740">
        <w:rPr>
          <w:sz w:val="24"/>
          <w:szCs w:val="24"/>
        </w:rPr>
        <w:t xml:space="preserve"> (dále jen „Smlouva“), </w:t>
      </w:r>
      <w:r w:rsidR="00F336E2" w:rsidRPr="00510BC8">
        <w:rPr>
          <w:sz w:val="24"/>
          <w:szCs w:val="24"/>
        </w:rPr>
        <w:t xml:space="preserve">jednorázově </w:t>
      </w:r>
      <w:r w:rsidRPr="00510BC8">
        <w:rPr>
          <w:sz w:val="24"/>
          <w:szCs w:val="24"/>
        </w:rPr>
        <w:t xml:space="preserve">do 30 dnů ode dne </w:t>
      </w:r>
      <w:r w:rsidR="00676677" w:rsidRPr="00510BC8">
        <w:rPr>
          <w:sz w:val="24"/>
          <w:szCs w:val="24"/>
        </w:rPr>
        <w:t xml:space="preserve">účinnosti </w:t>
      </w:r>
      <w:r w:rsidRPr="00510BC8">
        <w:rPr>
          <w:sz w:val="24"/>
          <w:szCs w:val="24"/>
        </w:rPr>
        <w:t xml:space="preserve">Smlouvy, </w:t>
      </w:r>
      <w:r w:rsidR="006046EF" w:rsidRPr="00510BC8">
        <w:rPr>
          <w:sz w:val="24"/>
          <w:szCs w:val="24"/>
        </w:rPr>
        <w:t xml:space="preserve">a to </w:t>
      </w:r>
      <w:r w:rsidRPr="00510BC8">
        <w:rPr>
          <w:sz w:val="24"/>
          <w:szCs w:val="24"/>
        </w:rPr>
        <w:t>bezhotovostním převodem na účet příjemce</w:t>
      </w:r>
      <w:r w:rsidR="00753FE5" w:rsidRPr="00510BC8">
        <w:rPr>
          <w:sz w:val="24"/>
          <w:szCs w:val="24"/>
        </w:rPr>
        <w:t>/příjemcova zřizovatele</w:t>
      </w:r>
      <w:r w:rsidRPr="00510BC8">
        <w:rPr>
          <w:sz w:val="24"/>
          <w:szCs w:val="24"/>
        </w:rPr>
        <w:t>.</w:t>
      </w:r>
    </w:p>
    <w:p w14:paraId="0EB231C3" w14:textId="77777777" w:rsidR="006A48DC" w:rsidRPr="00036740" w:rsidRDefault="006A48DC" w:rsidP="00FA35EA">
      <w:pPr>
        <w:shd w:val="clear" w:color="auto" w:fill="FFFFFF"/>
        <w:spacing w:line="276" w:lineRule="auto"/>
        <w:rPr>
          <w:sz w:val="24"/>
          <w:szCs w:val="24"/>
        </w:rPr>
      </w:pPr>
    </w:p>
    <w:p w14:paraId="6BE4EF7B" w14:textId="6E2019D6" w:rsidR="00394AD4" w:rsidRPr="00036740" w:rsidRDefault="00394AD4" w:rsidP="00FA35EA">
      <w:pPr>
        <w:keepNext/>
        <w:keepLines/>
        <w:shd w:val="clear" w:color="auto" w:fill="FFFFFF"/>
        <w:tabs>
          <w:tab w:val="left" w:pos="357"/>
        </w:tabs>
        <w:spacing w:line="276" w:lineRule="auto"/>
        <w:jc w:val="both"/>
        <w:rPr>
          <w:b/>
          <w:sz w:val="24"/>
          <w:szCs w:val="24"/>
        </w:rPr>
      </w:pPr>
      <w:r w:rsidRPr="00036740">
        <w:rPr>
          <w:b/>
          <w:sz w:val="24"/>
          <w:szCs w:val="24"/>
        </w:rPr>
        <w:t>5.</w:t>
      </w:r>
      <w:r w:rsidR="008570C1">
        <w:rPr>
          <w:b/>
          <w:sz w:val="24"/>
          <w:szCs w:val="24"/>
        </w:rPr>
        <w:tab/>
      </w:r>
      <w:r w:rsidRPr="00036740">
        <w:rPr>
          <w:b/>
          <w:sz w:val="24"/>
          <w:szCs w:val="24"/>
        </w:rPr>
        <w:t xml:space="preserve">Uznatelné </w:t>
      </w:r>
      <w:r w:rsidR="00CC098D" w:rsidRPr="00036740">
        <w:rPr>
          <w:b/>
          <w:sz w:val="24"/>
          <w:szCs w:val="24"/>
        </w:rPr>
        <w:t>náklady</w:t>
      </w:r>
      <w:r w:rsidRPr="00036740">
        <w:rPr>
          <w:b/>
          <w:sz w:val="24"/>
          <w:szCs w:val="24"/>
        </w:rPr>
        <w:t xml:space="preserve"> </w:t>
      </w:r>
    </w:p>
    <w:p w14:paraId="48C441F6" w14:textId="4BA35E7D" w:rsidR="00394AD4" w:rsidRPr="00036740" w:rsidRDefault="00394AD4" w:rsidP="00FA35EA">
      <w:pPr>
        <w:shd w:val="clear" w:color="auto" w:fill="FFFFFF"/>
        <w:spacing w:line="276" w:lineRule="auto"/>
        <w:jc w:val="both"/>
        <w:rPr>
          <w:sz w:val="24"/>
          <w:szCs w:val="24"/>
        </w:rPr>
      </w:pPr>
      <w:r w:rsidRPr="00036740">
        <w:rPr>
          <w:sz w:val="24"/>
          <w:szCs w:val="24"/>
        </w:rPr>
        <w:t xml:space="preserve">Dotaci lze použít na tyto </w:t>
      </w:r>
      <w:r w:rsidR="00CC098D" w:rsidRPr="00036740">
        <w:rPr>
          <w:sz w:val="24"/>
          <w:szCs w:val="24"/>
        </w:rPr>
        <w:t>náklady</w:t>
      </w:r>
      <w:r w:rsidRPr="00036740">
        <w:rPr>
          <w:sz w:val="24"/>
          <w:szCs w:val="24"/>
        </w:rPr>
        <w:t xml:space="preserve">: </w:t>
      </w:r>
      <w:r w:rsidR="009F28AA">
        <w:rPr>
          <w:sz w:val="24"/>
          <w:szCs w:val="24"/>
        </w:rPr>
        <w:t xml:space="preserve"> </w:t>
      </w:r>
    </w:p>
    <w:p w14:paraId="3BBFBD38" w14:textId="27A5B0B6" w:rsidR="002233D1" w:rsidRPr="00036740" w:rsidRDefault="002233D1" w:rsidP="00FA35EA">
      <w:pPr>
        <w:pStyle w:val="Odstavecseseznamem"/>
        <w:numPr>
          <w:ilvl w:val="0"/>
          <w:numId w:val="35"/>
        </w:numPr>
        <w:shd w:val="clear" w:color="auto" w:fill="FFFFFF"/>
        <w:suppressAutoHyphens/>
        <w:autoSpaceDN w:val="0"/>
        <w:spacing w:after="200" w:line="276" w:lineRule="auto"/>
        <w:jc w:val="both"/>
        <w:textAlignment w:val="baseline"/>
        <w:rPr>
          <w:sz w:val="24"/>
          <w:szCs w:val="24"/>
        </w:rPr>
      </w:pPr>
      <w:r w:rsidRPr="00036740">
        <w:rPr>
          <w:sz w:val="24"/>
          <w:szCs w:val="24"/>
        </w:rPr>
        <w:t xml:space="preserve">osobní náklady – mzdové a ostatní osobní náklady pro sociální pracovníky </w:t>
      </w:r>
      <w:r w:rsidR="00683600">
        <w:rPr>
          <w:sz w:val="24"/>
          <w:szCs w:val="24"/>
        </w:rPr>
        <w:br/>
      </w:r>
      <w:r w:rsidRPr="00036740">
        <w:rPr>
          <w:sz w:val="24"/>
          <w:szCs w:val="24"/>
        </w:rPr>
        <w:t>a pracovníky v sociálních službách, odvody na sociální a zdravotní pojištění a daně z</w:t>
      </w:r>
      <w:r w:rsidR="005715EE" w:rsidRPr="00036740">
        <w:rPr>
          <w:sz w:val="24"/>
          <w:szCs w:val="24"/>
        </w:rPr>
        <w:t> </w:t>
      </w:r>
      <w:r w:rsidRPr="00036740">
        <w:rPr>
          <w:sz w:val="24"/>
          <w:szCs w:val="24"/>
        </w:rPr>
        <w:t>příjmu fyzických osob vzniklé v období od 1.1.202</w:t>
      </w:r>
      <w:r w:rsidR="0017659C">
        <w:rPr>
          <w:sz w:val="24"/>
          <w:szCs w:val="24"/>
        </w:rPr>
        <w:t>6</w:t>
      </w:r>
      <w:r w:rsidRPr="00036740">
        <w:rPr>
          <w:sz w:val="24"/>
          <w:szCs w:val="24"/>
        </w:rPr>
        <w:t xml:space="preserve"> do 31.12.202</w:t>
      </w:r>
      <w:r w:rsidR="004B6069">
        <w:rPr>
          <w:sz w:val="24"/>
          <w:szCs w:val="24"/>
        </w:rPr>
        <w:t>6</w:t>
      </w:r>
      <w:r w:rsidRPr="00036740">
        <w:rPr>
          <w:sz w:val="24"/>
          <w:szCs w:val="24"/>
        </w:rPr>
        <w:t xml:space="preserve"> – osobní náklady jsou uznatelné pouze na ty úvazky, které jsou nad rámec povolených kapacit v rámci Základní sítě sociálních služeb v Jihomoravském kraji pro rok 202</w:t>
      </w:r>
      <w:r w:rsidR="004B6069">
        <w:rPr>
          <w:sz w:val="24"/>
          <w:szCs w:val="24"/>
        </w:rPr>
        <w:t>6</w:t>
      </w:r>
      <w:r w:rsidRPr="00036740">
        <w:rPr>
          <w:sz w:val="24"/>
          <w:szCs w:val="24"/>
        </w:rPr>
        <w:t xml:space="preserve"> – jedná se tedy o</w:t>
      </w:r>
      <w:r w:rsidR="00D1627E" w:rsidRPr="00036740">
        <w:rPr>
          <w:sz w:val="24"/>
          <w:szCs w:val="24"/>
        </w:rPr>
        <w:t> </w:t>
      </w:r>
      <w:r w:rsidRPr="00036740">
        <w:rPr>
          <w:sz w:val="24"/>
          <w:szCs w:val="24"/>
        </w:rPr>
        <w:t>osobní náklady na úvazky pracovníků nad rámec Pověření k poskytování služeb obecného hospodářského zájmu vydaného v souladu s článkem 4 Rozhodnutí SGEI pro rok 202</w:t>
      </w:r>
      <w:r w:rsidR="004B6069">
        <w:rPr>
          <w:sz w:val="24"/>
          <w:szCs w:val="24"/>
        </w:rPr>
        <w:t>6</w:t>
      </w:r>
      <w:r w:rsidRPr="00036740">
        <w:rPr>
          <w:sz w:val="24"/>
          <w:szCs w:val="24"/>
        </w:rPr>
        <w:t xml:space="preserve">, </w:t>
      </w:r>
    </w:p>
    <w:p w14:paraId="45CAF053" w14:textId="77777777" w:rsidR="002233D1" w:rsidRPr="00036740" w:rsidRDefault="002233D1" w:rsidP="00FA35EA">
      <w:pPr>
        <w:pStyle w:val="Odstavecseseznamem"/>
        <w:numPr>
          <w:ilvl w:val="0"/>
          <w:numId w:val="35"/>
        </w:numPr>
        <w:shd w:val="clear" w:color="auto" w:fill="FFFFFF"/>
        <w:suppressAutoHyphens/>
        <w:autoSpaceDN w:val="0"/>
        <w:spacing w:after="200" w:line="276" w:lineRule="auto"/>
        <w:jc w:val="both"/>
        <w:textAlignment w:val="baseline"/>
        <w:rPr>
          <w:sz w:val="24"/>
          <w:szCs w:val="24"/>
        </w:rPr>
      </w:pPr>
      <w:r w:rsidRPr="00036740">
        <w:rPr>
          <w:sz w:val="24"/>
          <w:szCs w:val="24"/>
        </w:rPr>
        <w:t xml:space="preserve">provozní náklady nezbytné k zajištění základních činností sociální služby. </w:t>
      </w:r>
    </w:p>
    <w:p w14:paraId="157277F9" w14:textId="1D7FD68B" w:rsidR="002233D1" w:rsidRPr="00036740" w:rsidRDefault="002233D1" w:rsidP="00895985">
      <w:pPr>
        <w:shd w:val="clear" w:color="auto" w:fill="FFFFFF"/>
        <w:spacing w:line="276" w:lineRule="auto"/>
        <w:ind w:left="360"/>
        <w:jc w:val="both"/>
        <w:rPr>
          <w:sz w:val="24"/>
          <w:szCs w:val="24"/>
        </w:rPr>
      </w:pPr>
      <w:r w:rsidRPr="00036740">
        <w:rPr>
          <w:sz w:val="24"/>
          <w:szCs w:val="24"/>
        </w:rPr>
        <w:t xml:space="preserve">V případě nejasností na straně poskytovatele sociální služby, zda se jedná o </w:t>
      </w:r>
      <w:r w:rsidR="0007765F" w:rsidRPr="00036740">
        <w:rPr>
          <w:sz w:val="24"/>
          <w:szCs w:val="24"/>
        </w:rPr>
        <w:t>náklad</w:t>
      </w:r>
      <w:r w:rsidRPr="00036740">
        <w:rPr>
          <w:sz w:val="24"/>
          <w:szCs w:val="24"/>
        </w:rPr>
        <w:t xml:space="preserve"> uznatelný, dávají stanovisko </w:t>
      </w:r>
      <w:r w:rsidR="0029774A">
        <w:rPr>
          <w:sz w:val="24"/>
          <w:szCs w:val="24"/>
        </w:rPr>
        <w:t xml:space="preserve">kontrolní </w:t>
      </w:r>
      <w:r w:rsidRPr="00036740">
        <w:rPr>
          <w:sz w:val="24"/>
          <w:szCs w:val="24"/>
        </w:rPr>
        <w:t xml:space="preserve">pracovníci </w:t>
      </w:r>
      <w:r w:rsidR="00F66354" w:rsidRPr="00036740">
        <w:rPr>
          <w:sz w:val="24"/>
          <w:szCs w:val="24"/>
        </w:rPr>
        <w:t>odboru sociálních věcí</w:t>
      </w:r>
      <w:r w:rsidR="00D0695C" w:rsidRPr="00036740">
        <w:rPr>
          <w:sz w:val="24"/>
          <w:szCs w:val="24"/>
        </w:rPr>
        <w:t xml:space="preserve"> Krajského úřadu </w:t>
      </w:r>
      <w:r w:rsidR="00FC767C" w:rsidRPr="00036740">
        <w:rPr>
          <w:sz w:val="24"/>
          <w:szCs w:val="24"/>
        </w:rPr>
        <w:t>J</w:t>
      </w:r>
      <w:r w:rsidR="00D0695C" w:rsidRPr="00036740">
        <w:rPr>
          <w:sz w:val="24"/>
          <w:szCs w:val="24"/>
        </w:rPr>
        <w:t>ihomoravského kraje</w:t>
      </w:r>
      <w:r w:rsidR="00FC767C" w:rsidRPr="00036740">
        <w:rPr>
          <w:sz w:val="24"/>
          <w:szCs w:val="24"/>
        </w:rPr>
        <w:t xml:space="preserve">. </w:t>
      </w:r>
    </w:p>
    <w:p w14:paraId="3CBC7BFB" w14:textId="77777777" w:rsidR="0071131E" w:rsidRPr="00036740" w:rsidRDefault="0071131E" w:rsidP="00895985">
      <w:pPr>
        <w:shd w:val="clear" w:color="auto" w:fill="FFFFFF"/>
        <w:spacing w:line="276" w:lineRule="auto"/>
        <w:jc w:val="both"/>
        <w:rPr>
          <w:b/>
          <w:bCs/>
          <w:sz w:val="24"/>
          <w:szCs w:val="24"/>
        </w:rPr>
      </w:pPr>
    </w:p>
    <w:p w14:paraId="53BDFB65" w14:textId="314CE5FE" w:rsidR="00644EA2" w:rsidRPr="00036740" w:rsidRDefault="00644EA2" w:rsidP="00895985">
      <w:pPr>
        <w:keepNext/>
        <w:keepLines/>
        <w:shd w:val="clear" w:color="auto" w:fill="FFFFFF"/>
        <w:tabs>
          <w:tab w:val="left" w:pos="357"/>
        </w:tabs>
        <w:spacing w:line="276" w:lineRule="auto"/>
        <w:jc w:val="both"/>
        <w:rPr>
          <w:b/>
          <w:bCs/>
          <w:sz w:val="24"/>
          <w:szCs w:val="24"/>
        </w:rPr>
      </w:pPr>
      <w:r w:rsidRPr="00036740">
        <w:rPr>
          <w:b/>
          <w:bCs/>
          <w:sz w:val="24"/>
          <w:szCs w:val="24"/>
        </w:rPr>
        <w:t>6.</w:t>
      </w:r>
      <w:r w:rsidR="008570C1">
        <w:rPr>
          <w:b/>
          <w:bCs/>
          <w:sz w:val="24"/>
          <w:szCs w:val="24"/>
        </w:rPr>
        <w:tab/>
      </w:r>
      <w:r w:rsidRPr="00036740">
        <w:rPr>
          <w:b/>
          <w:bCs/>
          <w:sz w:val="24"/>
          <w:szCs w:val="24"/>
        </w:rPr>
        <w:t>Administrátor odpovědný za realizaci dotačního programu</w:t>
      </w:r>
    </w:p>
    <w:p w14:paraId="3A623D10" w14:textId="77777777" w:rsidR="00644EA2" w:rsidRPr="00036740" w:rsidRDefault="00644EA2" w:rsidP="00895985">
      <w:pPr>
        <w:spacing w:line="276" w:lineRule="auto"/>
        <w:jc w:val="both"/>
        <w:rPr>
          <w:sz w:val="24"/>
          <w:szCs w:val="24"/>
        </w:rPr>
      </w:pPr>
      <w:r w:rsidRPr="00036740">
        <w:rPr>
          <w:sz w:val="24"/>
          <w:szCs w:val="24"/>
        </w:rPr>
        <w:t>Odbor sociálních věcí Krajského úřadu Jihomoravského kraje</w:t>
      </w:r>
    </w:p>
    <w:p w14:paraId="65CD73D0" w14:textId="77777777" w:rsidR="00644EA2" w:rsidRPr="00036740" w:rsidRDefault="00644EA2" w:rsidP="00895985">
      <w:pPr>
        <w:spacing w:line="276" w:lineRule="auto"/>
        <w:jc w:val="both"/>
        <w:rPr>
          <w:sz w:val="24"/>
          <w:szCs w:val="24"/>
        </w:rPr>
      </w:pPr>
      <w:r w:rsidRPr="00036740">
        <w:rPr>
          <w:sz w:val="24"/>
          <w:szCs w:val="24"/>
        </w:rPr>
        <w:t>Žerotínovo náměstí 3</w:t>
      </w:r>
    </w:p>
    <w:p w14:paraId="15E0ED13" w14:textId="77777777" w:rsidR="00644EA2" w:rsidRPr="00036740" w:rsidRDefault="00644EA2" w:rsidP="00895985">
      <w:pPr>
        <w:spacing w:line="276" w:lineRule="auto"/>
        <w:jc w:val="both"/>
        <w:rPr>
          <w:sz w:val="24"/>
          <w:szCs w:val="24"/>
        </w:rPr>
      </w:pPr>
      <w:r w:rsidRPr="00036740">
        <w:rPr>
          <w:sz w:val="24"/>
          <w:szCs w:val="24"/>
        </w:rPr>
        <w:t>601 </w:t>
      </w:r>
      <w:proofErr w:type="gramStart"/>
      <w:r w:rsidRPr="00036740">
        <w:rPr>
          <w:sz w:val="24"/>
          <w:szCs w:val="24"/>
        </w:rPr>
        <w:t>82  Brno</w:t>
      </w:r>
      <w:proofErr w:type="gramEnd"/>
    </w:p>
    <w:p w14:paraId="70F3A4B3" w14:textId="77777777" w:rsidR="00644EA2" w:rsidRPr="00036740" w:rsidRDefault="00644EA2" w:rsidP="00895985">
      <w:pPr>
        <w:spacing w:line="276" w:lineRule="auto"/>
        <w:jc w:val="both"/>
        <w:rPr>
          <w:sz w:val="24"/>
          <w:szCs w:val="24"/>
        </w:rPr>
      </w:pPr>
    </w:p>
    <w:p w14:paraId="4E026D13" w14:textId="77777777" w:rsidR="00644EA2" w:rsidRPr="00036740" w:rsidRDefault="00644EA2" w:rsidP="00895985">
      <w:pPr>
        <w:keepNext/>
        <w:keepLines/>
        <w:spacing w:line="276" w:lineRule="auto"/>
        <w:jc w:val="both"/>
        <w:rPr>
          <w:b/>
          <w:bCs/>
          <w:sz w:val="24"/>
          <w:szCs w:val="24"/>
        </w:rPr>
      </w:pPr>
      <w:r w:rsidRPr="00036740">
        <w:rPr>
          <w:b/>
          <w:bCs/>
          <w:sz w:val="24"/>
          <w:szCs w:val="24"/>
        </w:rPr>
        <w:t>Kontaktní osoba:</w:t>
      </w:r>
    </w:p>
    <w:p w14:paraId="2797CBBC" w14:textId="0A9C8B82" w:rsidR="00977C1C" w:rsidRPr="00036740" w:rsidRDefault="00977C1C" w:rsidP="00895985">
      <w:pPr>
        <w:spacing w:line="276" w:lineRule="auto"/>
        <w:jc w:val="both"/>
        <w:rPr>
          <w:sz w:val="24"/>
          <w:szCs w:val="24"/>
        </w:rPr>
      </w:pPr>
      <w:r w:rsidRPr="00036740">
        <w:rPr>
          <w:sz w:val="24"/>
          <w:szCs w:val="24"/>
        </w:rPr>
        <w:t>Ing. Kateřina Adamcová, telefon: 541 652</w:t>
      </w:r>
      <w:r w:rsidR="00C31636" w:rsidRPr="00036740">
        <w:rPr>
          <w:sz w:val="24"/>
          <w:szCs w:val="24"/>
        </w:rPr>
        <w:t xml:space="preserve"> 163, e-mail: </w:t>
      </w:r>
      <w:hyperlink r:id="rId12" w:history="1">
        <w:r w:rsidR="00C31636" w:rsidRPr="00036740">
          <w:rPr>
            <w:rStyle w:val="Hypertextovodkaz"/>
            <w:color w:val="auto"/>
            <w:sz w:val="24"/>
            <w:szCs w:val="24"/>
          </w:rPr>
          <w:t>adamcova.katerina@jmk.cz</w:t>
        </w:r>
      </w:hyperlink>
      <w:r w:rsidR="00C31636" w:rsidRPr="00036740">
        <w:rPr>
          <w:sz w:val="24"/>
          <w:szCs w:val="24"/>
        </w:rPr>
        <w:t xml:space="preserve"> – věcná část</w:t>
      </w:r>
    </w:p>
    <w:p w14:paraId="2514FB7F" w14:textId="77777777" w:rsidR="00C977B1" w:rsidRDefault="00C977B1" w:rsidP="00895985">
      <w:pPr>
        <w:spacing w:line="276" w:lineRule="auto"/>
        <w:jc w:val="both"/>
        <w:rPr>
          <w:sz w:val="24"/>
          <w:szCs w:val="24"/>
        </w:rPr>
      </w:pPr>
      <w:r w:rsidRPr="00036740">
        <w:rPr>
          <w:sz w:val="24"/>
          <w:szCs w:val="24"/>
        </w:rPr>
        <w:t>Ing. Petra Metálová, telefon: 541 652</w:t>
      </w:r>
      <w:r w:rsidR="00B2553B" w:rsidRPr="00036740">
        <w:rPr>
          <w:sz w:val="24"/>
          <w:szCs w:val="24"/>
        </w:rPr>
        <w:t xml:space="preserve"> 226, e-mail: </w:t>
      </w:r>
      <w:hyperlink r:id="rId13" w:history="1">
        <w:r w:rsidR="00B2553B" w:rsidRPr="00036740">
          <w:rPr>
            <w:rStyle w:val="Hypertextovodkaz"/>
            <w:color w:val="auto"/>
            <w:sz w:val="24"/>
            <w:szCs w:val="24"/>
          </w:rPr>
          <w:t>metalova.petra@jmk.cz</w:t>
        </w:r>
      </w:hyperlink>
      <w:r w:rsidR="00B2553B" w:rsidRPr="00036740">
        <w:rPr>
          <w:sz w:val="24"/>
          <w:szCs w:val="24"/>
        </w:rPr>
        <w:t xml:space="preserve"> – věcná část</w:t>
      </w:r>
    </w:p>
    <w:p w14:paraId="530DD145" w14:textId="0C228D3E" w:rsidR="00E3185E" w:rsidRDefault="00E3185E" w:rsidP="00895985">
      <w:pPr>
        <w:spacing w:line="276" w:lineRule="auto"/>
        <w:jc w:val="both"/>
        <w:rPr>
          <w:sz w:val="24"/>
          <w:szCs w:val="24"/>
        </w:rPr>
      </w:pPr>
      <w:r w:rsidRPr="00BF58F6">
        <w:rPr>
          <w:sz w:val="24"/>
          <w:szCs w:val="24"/>
        </w:rPr>
        <w:t xml:space="preserve">Bohdana </w:t>
      </w:r>
      <w:r w:rsidR="00945C01">
        <w:rPr>
          <w:sz w:val="24"/>
          <w:szCs w:val="24"/>
        </w:rPr>
        <w:t>Brychtová</w:t>
      </w:r>
      <w:r w:rsidR="00CB6EDA" w:rsidRPr="00BF58F6">
        <w:rPr>
          <w:sz w:val="24"/>
          <w:szCs w:val="24"/>
        </w:rPr>
        <w:t>, telefon: 541 652</w:t>
      </w:r>
      <w:r w:rsidR="00781664" w:rsidRPr="00BF58F6">
        <w:rPr>
          <w:sz w:val="24"/>
          <w:szCs w:val="24"/>
        </w:rPr>
        <w:t xml:space="preserve"> 231, e-mail: </w:t>
      </w:r>
      <w:hyperlink r:id="rId14" w:history="1">
        <w:r w:rsidR="0007153C" w:rsidRPr="000C0CED">
          <w:rPr>
            <w:rStyle w:val="Hypertextovodkaz"/>
            <w:sz w:val="24"/>
            <w:szCs w:val="24"/>
          </w:rPr>
          <w:t>brychtova.bohdana@jmk.cz</w:t>
        </w:r>
      </w:hyperlink>
      <w:r w:rsidR="0007153C">
        <w:rPr>
          <w:sz w:val="24"/>
          <w:szCs w:val="24"/>
        </w:rPr>
        <w:t xml:space="preserve"> </w:t>
      </w:r>
      <w:r w:rsidR="00781664" w:rsidRPr="00BF58F6">
        <w:rPr>
          <w:sz w:val="24"/>
          <w:szCs w:val="24"/>
        </w:rPr>
        <w:t>– věcná část</w:t>
      </w:r>
    </w:p>
    <w:p w14:paraId="40402D03" w14:textId="422363EE" w:rsidR="00B3348C" w:rsidRDefault="00F002C7" w:rsidP="00895985">
      <w:pPr>
        <w:spacing w:line="276" w:lineRule="auto"/>
        <w:jc w:val="both"/>
        <w:rPr>
          <w:sz w:val="24"/>
          <w:szCs w:val="24"/>
        </w:rPr>
      </w:pPr>
      <w:r>
        <w:rPr>
          <w:sz w:val="24"/>
          <w:szCs w:val="24"/>
        </w:rPr>
        <w:t>Ing. Jana Krupičková, telefon</w:t>
      </w:r>
      <w:r w:rsidR="007C35B7">
        <w:rPr>
          <w:sz w:val="24"/>
          <w:szCs w:val="24"/>
        </w:rPr>
        <w:t xml:space="preserve">: </w:t>
      </w:r>
      <w:r w:rsidR="00F74BCD">
        <w:rPr>
          <w:sz w:val="24"/>
          <w:szCs w:val="24"/>
        </w:rPr>
        <w:t>541</w:t>
      </w:r>
      <w:r w:rsidR="00DC5A22">
        <w:rPr>
          <w:sz w:val="24"/>
          <w:szCs w:val="24"/>
        </w:rPr>
        <w:t> </w:t>
      </w:r>
      <w:r w:rsidR="0008030A">
        <w:rPr>
          <w:sz w:val="24"/>
          <w:szCs w:val="24"/>
        </w:rPr>
        <w:t>652</w:t>
      </w:r>
      <w:r w:rsidR="00A9694F">
        <w:rPr>
          <w:sz w:val="24"/>
          <w:szCs w:val="24"/>
        </w:rPr>
        <w:t xml:space="preserve"> 193, </w:t>
      </w:r>
      <w:r w:rsidR="005508DE">
        <w:rPr>
          <w:sz w:val="24"/>
          <w:szCs w:val="24"/>
        </w:rPr>
        <w:t>e-mail</w:t>
      </w:r>
      <w:r w:rsidR="0065045C">
        <w:rPr>
          <w:sz w:val="24"/>
          <w:szCs w:val="24"/>
        </w:rPr>
        <w:t>:</w:t>
      </w:r>
      <w:r w:rsidR="00E46D4A">
        <w:rPr>
          <w:sz w:val="24"/>
          <w:szCs w:val="24"/>
        </w:rPr>
        <w:t xml:space="preserve"> </w:t>
      </w:r>
      <w:hyperlink r:id="rId15" w:history="1">
        <w:r w:rsidR="001E0B94" w:rsidRPr="000C0CED">
          <w:rPr>
            <w:rStyle w:val="Hypertextovodkaz"/>
            <w:sz w:val="24"/>
            <w:szCs w:val="24"/>
          </w:rPr>
          <w:t>krupickova.jana@jmk.cz</w:t>
        </w:r>
      </w:hyperlink>
      <w:r w:rsidR="001E0B94">
        <w:rPr>
          <w:sz w:val="24"/>
          <w:szCs w:val="24"/>
        </w:rPr>
        <w:t xml:space="preserve"> </w:t>
      </w:r>
      <w:r w:rsidR="007B5D26">
        <w:rPr>
          <w:sz w:val="24"/>
          <w:szCs w:val="24"/>
        </w:rPr>
        <w:t>–</w:t>
      </w:r>
      <w:r w:rsidR="009C6C25">
        <w:rPr>
          <w:sz w:val="24"/>
          <w:szCs w:val="24"/>
        </w:rPr>
        <w:t xml:space="preserve"> </w:t>
      </w:r>
      <w:r w:rsidR="007B5D26">
        <w:rPr>
          <w:sz w:val="24"/>
          <w:szCs w:val="24"/>
        </w:rPr>
        <w:t>kontroly,</w:t>
      </w:r>
      <w:r w:rsidR="00760CAB">
        <w:rPr>
          <w:sz w:val="24"/>
          <w:szCs w:val="24"/>
        </w:rPr>
        <w:t xml:space="preserve"> uznatelnost nákladů</w:t>
      </w:r>
      <w:r w:rsidR="00682AB2">
        <w:rPr>
          <w:sz w:val="24"/>
          <w:szCs w:val="24"/>
        </w:rPr>
        <w:t>, finanční vypořádání</w:t>
      </w:r>
    </w:p>
    <w:p w14:paraId="5D05225F" w14:textId="13FF8ADE" w:rsidR="001C0757" w:rsidRPr="00636663" w:rsidRDefault="004A7899" w:rsidP="00895985">
      <w:pPr>
        <w:spacing w:line="276" w:lineRule="auto"/>
        <w:jc w:val="both"/>
        <w:rPr>
          <w:sz w:val="24"/>
          <w:szCs w:val="24"/>
        </w:rPr>
      </w:pPr>
      <w:r w:rsidRPr="00636663">
        <w:rPr>
          <w:sz w:val="24"/>
          <w:szCs w:val="24"/>
        </w:rPr>
        <w:t xml:space="preserve">Mgr. Bc. </w:t>
      </w:r>
      <w:r w:rsidR="00EB5140" w:rsidRPr="00636663">
        <w:rPr>
          <w:sz w:val="24"/>
          <w:szCs w:val="24"/>
        </w:rPr>
        <w:t xml:space="preserve">Jitka Beránková, telefon: 541 652 142, e-mail: </w:t>
      </w:r>
      <w:hyperlink r:id="rId16" w:history="1">
        <w:r w:rsidR="0013611C" w:rsidRPr="00636663">
          <w:rPr>
            <w:rStyle w:val="Hypertextovodkaz"/>
            <w:sz w:val="24"/>
            <w:szCs w:val="24"/>
          </w:rPr>
          <w:t>berankova.jitka@jmk.cz</w:t>
        </w:r>
      </w:hyperlink>
      <w:r w:rsidR="00B903B6" w:rsidRPr="00636663">
        <w:rPr>
          <w:sz w:val="24"/>
          <w:szCs w:val="24"/>
        </w:rPr>
        <w:t xml:space="preserve"> </w:t>
      </w:r>
      <w:r w:rsidR="00285D94" w:rsidRPr="00636663">
        <w:rPr>
          <w:sz w:val="24"/>
          <w:szCs w:val="24"/>
        </w:rPr>
        <w:t>–</w:t>
      </w:r>
      <w:r w:rsidR="00B903B6" w:rsidRPr="00636663">
        <w:rPr>
          <w:sz w:val="24"/>
          <w:szCs w:val="24"/>
        </w:rPr>
        <w:t xml:space="preserve"> </w:t>
      </w:r>
      <w:r w:rsidR="00285D94" w:rsidRPr="00636663">
        <w:rPr>
          <w:sz w:val="24"/>
          <w:szCs w:val="24"/>
        </w:rPr>
        <w:t>kontroly, uznatelnost nákladů, finanční vypořádání</w:t>
      </w:r>
    </w:p>
    <w:p w14:paraId="53EC6F28" w14:textId="0A956586" w:rsidR="00EB7089" w:rsidRDefault="0050642E" w:rsidP="00895985">
      <w:pPr>
        <w:spacing w:line="276" w:lineRule="auto"/>
        <w:jc w:val="both"/>
        <w:rPr>
          <w:sz w:val="24"/>
          <w:szCs w:val="24"/>
        </w:rPr>
      </w:pPr>
      <w:r w:rsidRPr="00636663">
        <w:rPr>
          <w:sz w:val="24"/>
          <w:szCs w:val="24"/>
        </w:rPr>
        <w:t xml:space="preserve">Ing. Bc. </w:t>
      </w:r>
      <w:r w:rsidR="00DD37ED" w:rsidRPr="00636663">
        <w:rPr>
          <w:sz w:val="24"/>
          <w:szCs w:val="24"/>
        </w:rPr>
        <w:t xml:space="preserve">Lubomír Matýzka, telefon: </w:t>
      </w:r>
      <w:r w:rsidR="00AB465C" w:rsidRPr="00636663">
        <w:rPr>
          <w:sz w:val="24"/>
          <w:szCs w:val="24"/>
        </w:rPr>
        <w:t>541</w:t>
      </w:r>
      <w:r w:rsidR="00F254A0" w:rsidRPr="00636663">
        <w:rPr>
          <w:sz w:val="24"/>
          <w:szCs w:val="24"/>
        </w:rPr>
        <w:t> </w:t>
      </w:r>
      <w:r w:rsidR="000375A0" w:rsidRPr="00636663">
        <w:rPr>
          <w:sz w:val="24"/>
          <w:szCs w:val="24"/>
        </w:rPr>
        <w:t xml:space="preserve">652 177, e-mail: </w:t>
      </w:r>
      <w:hyperlink r:id="rId17" w:history="1">
        <w:r w:rsidR="004C1AC0" w:rsidRPr="00636663">
          <w:rPr>
            <w:rStyle w:val="Hypertextovodkaz"/>
            <w:sz w:val="24"/>
            <w:szCs w:val="24"/>
          </w:rPr>
          <w:t>matyzka.lubomir@jmk.cz</w:t>
        </w:r>
      </w:hyperlink>
      <w:r w:rsidR="004C1AC0" w:rsidRPr="00636663">
        <w:rPr>
          <w:sz w:val="24"/>
          <w:szCs w:val="24"/>
        </w:rPr>
        <w:t xml:space="preserve"> – kontroly, uznatelnost nákladů, finanční vypořádání.</w:t>
      </w:r>
      <w:r w:rsidR="004C1AC0">
        <w:rPr>
          <w:sz w:val="24"/>
          <w:szCs w:val="24"/>
        </w:rPr>
        <w:t xml:space="preserve"> </w:t>
      </w:r>
    </w:p>
    <w:p w14:paraId="03F4B51D" w14:textId="77777777" w:rsidR="00B07F6F" w:rsidRPr="00036740" w:rsidRDefault="00B07F6F" w:rsidP="00895985">
      <w:pPr>
        <w:spacing w:line="276" w:lineRule="auto"/>
        <w:jc w:val="both"/>
        <w:rPr>
          <w:sz w:val="24"/>
          <w:szCs w:val="24"/>
        </w:rPr>
      </w:pPr>
    </w:p>
    <w:p w14:paraId="0EF28FA5" w14:textId="77777777" w:rsidR="009B4A17" w:rsidRPr="00036740" w:rsidRDefault="009B4A17" w:rsidP="00895985">
      <w:pPr>
        <w:spacing w:line="276" w:lineRule="auto"/>
        <w:jc w:val="both"/>
        <w:rPr>
          <w:sz w:val="24"/>
          <w:szCs w:val="24"/>
        </w:rPr>
      </w:pPr>
    </w:p>
    <w:p w14:paraId="0E825B0E" w14:textId="0C22E236" w:rsidR="00BD09A0" w:rsidRPr="00036740" w:rsidRDefault="00BD09A0" w:rsidP="00895985">
      <w:pPr>
        <w:keepNext/>
        <w:keepLines/>
        <w:tabs>
          <w:tab w:val="left" w:pos="357"/>
        </w:tabs>
        <w:spacing w:line="276" w:lineRule="auto"/>
        <w:jc w:val="both"/>
        <w:rPr>
          <w:b/>
          <w:bCs/>
          <w:sz w:val="24"/>
          <w:szCs w:val="24"/>
        </w:rPr>
      </w:pPr>
      <w:r w:rsidRPr="00036740">
        <w:rPr>
          <w:b/>
          <w:sz w:val="24"/>
          <w:szCs w:val="24"/>
        </w:rPr>
        <w:t>7.</w:t>
      </w:r>
      <w:r w:rsidR="008570C1">
        <w:rPr>
          <w:sz w:val="24"/>
          <w:szCs w:val="24"/>
        </w:rPr>
        <w:tab/>
      </w:r>
      <w:r w:rsidRPr="00036740">
        <w:rPr>
          <w:b/>
          <w:bCs/>
          <w:sz w:val="24"/>
          <w:szCs w:val="24"/>
        </w:rPr>
        <w:t>Způsob a termín vyhlášení dotačního programu</w:t>
      </w:r>
    </w:p>
    <w:p w14:paraId="13FE2A9D" w14:textId="6D672290" w:rsidR="00795CE4" w:rsidRPr="00036740" w:rsidRDefault="00E37F43" w:rsidP="00895985">
      <w:pPr>
        <w:spacing w:line="276" w:lineRule="auto"/>
        <w:jc w:val="both"/>
        <w:rPr>
          <w:sz w:val="24"/>
          <w:szCs w:val="24"/>
        </w:rPr>
      </w:pPr>
      <w:r>
        <w:rPr>
          <w:sz w:val="24"/>
          <w:szCs w:val="24"/>
        </w:rPr>
        <w:t>D</w:t>
      </w:r>
      <w:r w:rsidR="00BD09A0" w:rsidRPr="00036740">
        <w:rPr>
          <w:sz w:val="24"/>
          <w:szCs w:val="24"/>
        </w:rPr>
        <w:t>otační program „</w:t>
      </w:r>
      <w:r w:rsidR="00BD09A0" w:rsidRPr="00036740">
        <w:rPr>
          <w:bCs/>
          <w:iCs/>
          <w:sz w:val="24"/>
          <w:szCs w:val="24"/>
        </w:rPr>
        <w:t>Zvýšení dostupnosti terénních služeb pro</w:t>
      </w:r>
      <w:r w:rsidR="00BD09A0" w:rsidRPr="00036740">
        <w:rPr>
          <w:bCs/>
          <w:i/>
          <w:sz w:val="44"/>
          <w:szCs w:val="44"/>
        </w:rPr>
        <w:t xml:space="preserve"> </w:t>
      </w:r>
      <w:r w:rsidR="00BD09A0" w:rsidRPr="00036740">
        <w:rPr>
          <w:bCs/>
          <w:iCs/>
          <w:sz w:val="24"/>
          <w:szCs w:val="24"/>
        </w:rPr>
        <w:t>území postižené tornádem“ pro rok 202</w:t>
      </w:r>
      <w:r w:rsidR="00D83AA5">
        <w:rPr>
          <w:bCs/>
          <w:iCs/>
          <w:sz w:val="24"/>
          <w:szCs w:val="24"/>
        </w:rPr>
        <w:t>6</w:t>
      </w:r>
      <w:r w:rsidR="00BD09A0" w:rsidRPr="00036740">
        <w:rPr>
          <w:bCs/>
          <w:iCs/>
          <w:sz w:val="24"/>
          <w:szCs w:val="24"/>
        </w:rPr>
        <w:t xml:space="preserve"> </w:t>
      </w:r>
      <w:r w:rsidR="00BD09A0" w:rsidRPr="00036740">
        <w:rPr>
          <w:sz w:val="24"/>
          <w:szCs w:val="24"/>
        </w:rPr>
        <w:t xml:space="preserve">bude zveřejněn po schválení příslušným orgánem Jihomoravského kraje na dotačním webovém portálu </w:t>
      </w:r>
      <w:hyperlink r:id="rId18" w:history="1">
        <w:r w:rsidR="004A5D64" w:rsidRPr="00117CFC">
          <w:rPr>
            <w:rStyle w:val="Hypertextovodkaz"/>
            <w:sz w:val="24"/>
            <w:szCs w:val="24"/>
            <w:lang w:val="x-none"/>
          </w:rPr>
          <w:t>http://dotace.kr-jihomoravsky.cz/</w:t>
        </w:r>
      </w:hyperlink>
      <w:r w:rsidR="00BD09A0" w:rsidRPr="00036740">
        <w:rPr>
          <w:sz w:val="24"/>
          <w:szCs w:val="24"/>
        </w:rPr>
        <w:t xml:space="preserve"> v dotační oblasti Sociální a rodinná politika.</w:t>
      </w:r>
    </w:p>
    <w:p w14:paraId="7615C3C1" w14:textId="77777777" w:rsidR="009E33B9" w:rsidRPr="00036740" w:rsidRDefault="009E33B9" w:rsidP="00895985">
      <w:pPr>
        <w:spacing w:line="276" w:lineRule="auto"/>
        <w:jc w:val="both"/>
        <w:rPr>
          <w:sz w:val="24"/>
          <w:szCs w:val="24"/>
        </w:rPr>
      </w:pPr>
    </w:p>
    <w:p w14:paraId="5E7FCEEB" w14:textId="121E4783" w:rsidR="00A4068A" w:rsidRPr="00036740" w:rsidRDefault="00795CE4" w:rsidP="00895985">
      <w:pPr>
        <w:keepNext/>
        <w:keepLines/>
        <w:tabs>
          <w:tab w:val="left" w:pos="357"/>
        </w:tabs>
        <w:spacing w:line="276" w:lineRule="auto"/>
        <w:jc w:val="both"/>
        <w:rPr>
          <w:b/>
          <w:sz w:val="24"/>
          <w:szCs w:val="24"/>
        </w:rPr>
      </w:pPr>
      <w:r w:rsidRPr="00036740">
        <w:rPr>
          <w:b/>
          <w:bCs/>
          <w:sz w:val="24"/>
          <w:szCs w:val="24"/>
        </w:rPr>
        <w:t>8.</w:t>
      </w:r>
      <w:r w:rsidR="008570C1">
        <w:rPr>
          <w:b/>
          <w:bCs/>
          <w:sz w:val="24"/>
          <w:szCs w:val="24"/>
        </w:rPr>
        <w:tab/>
      </w:r>
      <w:r w:rsidR="00A4068A" w:rsidRPr="00036740">
        <w:rPr>
          <w:b/>
          <w:sz w:val="24"/>
          <w:szCs w:val="24"/>
        </w:rPr>
        <w:t>Další podmínky pro poskytnutí dotace</w:t>
      </w:r>
    </w:p>
    <w:p w14:paraId="61204A84" w14:textId="69BB14B7" w:rsidR="00A4068A" w:rsidRPr="00036740" w:rsidRDefault="00A4068A" w:rsidP="00895985">
      <w:pPr>
        <w:numPr>
          <w:ilvl w:val="0"/>
          <w:numId w:val="8"/>
        </w:numPr>
        <w:spacing w:line="276" w:lineRule="auto"/>
        <w:jc w:val="both"/>
        <w:rPr>
          <w:sz w:val="24"/>
          <w:szCs w:val="24"/>
        </w:rPr>
      </w:pPr>
      <w:r w:rsidRPr="00036740">
        <w:rPr>
          <w:sz w:val="24"/>
          <w:szCs w:val="24"/>
        </w:rPr>
        <w:t>Dotace je účelová. Je poskytována na konkrétní projekt specifikovaný žadatelem ve formuláři žádosti s vymezením názvu, popisu a přiloženého rozpočtu.</w:t>
      </w:r>
    </w:p>
    <w:p w14:paraId="2ED78EF5" w14:textId="4916AF55" w:rsidR="00A4068A" w:rsidRPr="00036740" w:rsidRDefault="00A4068A" w:rsidP="00895985">
      <w:pPr>
        <w:numPr>
          <w:ilvl w:val="0"/>
          <w:numId w:val="8"/>
        </w:numPr>
        <w:spacing w:line="276" w:lineRule="auto"/>
        <w:jc w:val="both"/>
        <w:rPr>
          <w:sz w:val="24"/>
          <w:szCs w:val="24"/>
        </w:rPr>
      </w:pPr>
      <w:r w:rsidRPr="00036740">
        <w:rPr>
          <w:sz w:val="24"/>
          <w:szCs w:val="24"/>
        </w:rPr>
        <w:t>Žadatel zajistí soulad projektu s platnou legislativou, zejména v oblasti bezpečnosti a ochrany zdraví.</w:t>
      </w:r>
    </w:p>
    <w:p w14:paraId="1E942127" w14:textId="3DE1E520" w:rsidR="00A4068A" w:rsidRPr="00036740" w:rsidRDefault="00A4068A" w:rsidP="00895985">
      <w:pPr>
        <w:numPr>
          <w:ilvl w:val="0"/>
          <w:numId w:val="8"/>
        </w:numPr>
        <w:spacing w:line="276" w:lineRule="auto"/>
        <w:jc w:val="both"/>
        <w:rPr>
          <w:sz w:val="24"/>
          <w:szCs w:val="24"/>
        </w:rPr>
      </w:pPr>
      <w:r w:rsidRPr="00036740">
        <w:rPr>
          <w:sz w:val="24"/>
          <w:szCs w:val="24"/>
        </w:rPr>
        <w:t>Projekt musí být realizován na území Jihomoravského kraje</w:t>
      </w:r>
      <w:r w:rsidR="009A3161">
        <w:rPr>
          <w:sz w:val="24"/>
          <w:szCs w:val="24"/>
        </w:rPr>
        <w:t xml:space="preserve">, </w:t>
      </w:r>
      <w:r w:rsidR="009A3161" w:rsidRPr="00036740">
        <w:rPr>
          <w:sz w:val="24"/>
          <w:szCs w:val="24"/>
        </w:rPr>
        <w:t xml:space="preserve">a to konkrétně na území </w:t>
      </w:r>
      <w:r w:rsidR="009A3161" w:rsidRPr="00A926A9">
        <w:rPr>
          <w:b/>
          <w:bCs/>
          <w:sz w:val="24"/>
          <w:szCs w:val="24"/>
        </w:rPr>
        <w:t>ORP Hodonín</w:t>
      </w:r>
      <w:r w:rsidR="009A3161" w:rsidRPr="00036740">
        <w:rPr>
          <w:sz w:val="24"/>
          <w:szCs w:val="24"/>
        </w:rPr>
        <w:t xml:space="preserve"> a </w:t>
      </w:r>
      <w:r w:rsidR="009A3161" w:rsidRPr="00A926A9">
        <w:rPr>
          <w:b/>
          <w:bCs/>
          <w:sz w:val="24"/>
          <w:szCs w:val="24"/>
        </w:rPr>
        <w:t>ORP Břecla</w:t>
      </w:r>
      <w:r w:rsidR="004D04D2">
        <w:rPr>
          <w:b/>
          <w:bCs/>
          <w:sz w:val="24"/>
          <w:szCs w:val="24"/>
        </w:rPr>
        <w:t>v</w:t>
      </w:r>
      <w:r w:rsidR="004D04D2" w:rsidRPr="004D04D2">
        <w:rPr>
          <w:sz w:val="24"/>
          <w:szCs w:val="24"/>
        </w:rPr>
        <w:t xml:space="preserve">. </w:t>
      </w:r>
    </w:p>
    <w:p w14:paraId="33C887F8" w14:textId="4FCDB196" w:rsidR="00A4068A" w:rsidRPr="009B6FF0" w:rsidRDefault="00A4068A" w:rsidP="00895985">
      <w:pPr>
        <w:numPr>
          <w:ilvl w:val="0"/>
          <w:numId w:val="8"/>
        </w:numPr>
        <w:spacing w:line="276" w:lineRule="auto"/>
        <w:jc w:val="both"/>
        <w:rPr>
          <w:sz w:val="24"/>
          <w:szCs w:val="24"/>
        </w:rPr>
      </w:pPr>
      <w:r w:rsidRPr="009B6FF0">
        <w:rPr>
          <w:sz w:val="24"/>
          <w:szCs w:val="24"/>
        </w:rPr>
        <w:t xml:space="preserve">Dotace </w:t>
      </w:r>
      <w:r w:rsidR="00CA41AC" w:rsidRPr="009B6FF0">
        <w:rPr>
          <w:sz w:val="24"/>
          <w:szCs w:val="24"/>
        </w:rPr>
        <w:t>je</w:t>
      </w:r>
      <w:r w:rsidRPr="009B6FF0">
        <w:rPr>
          <w:sz w:val="24"/>
          <w:szCs w:val="24"/>
        </w:rPr>
        <w:t xml:space="preserve"> určena na činnosti a služby, které jsou předmětem registrace dle zákona o</w:t>
      </w:r>
      <w:r w:rsidR="00951407" w:rsidRPr="009B6FF0">
        <w:rPr>
          <w:sz w:val="24"/>
          <w:szCs w:val="24"/>
        </w:rPr>
        <w:t> </w:t>
      </w:r>
      <w:r w:rsidRPr="009B6FF0">
        <w:rPr>
          <w:sz w:val="24"/>
          <w:szCs w:val="24"/>
        </w:rPr>
        <w:t>sociálních službách, ve znění pozdějších předpisů.</w:t>
      </w:r>
    </w:p>
    <w:p w14:paraId="55D48FFC" w14:textId="70BC6480" w:rsidR="00D3758C" w:rsidRPr="00036740" w:rsidRDefault="008D0A63" w:rsidP="00895985">
      <w:pPr>
        <w:numPr>
          <w:ilvl w:val="0"/>
          <w:numId w:val="8"/>
        </w:numPr>
        <w:spacing w:line="276" w:lineRule="auto"/>
        <w:jc w:val="both"/>
        <w:rPr>
          <w:sz w:val="24"/>
          <w:szCs w:val="24"/>
        </w:rPr>
      </w:pPr>
      <w:r w:rsidRPr="00036740">
        <w:rPr>
          <w:sz w:val="24"/>
          <w:szCs w:val="24"/>
        </w:rPr>
        <w:t>Příjemce bude při propagaci projektu uvádět Jihomoravský kraj jako poskytovatele finančních prostředků.</w:t>
      </w:r>
    </w:p>
    <w:p w14:paraId="4C3E3B41" w14:textId="0A7416DD" w:rsidR="00B063C3" w:rsidRPr="00036740" w:rsidRDefault="00B063C3" w:rsidP="00895985">
      <w:pPr>
        <w:numPr>
          <w:ilvl w:val="0"/>
          <w:numId w:val="8"/>
        </w:numPr>
        <w:spacing w:line="276" w:lineRule="auto"/>
        <w:jc w:val="both"/>
        <w:rPr>
          <w:sz w:val="24"/>
          <w:szCs w:val="24"/>
        </w:rPr>
      </w:pPr>
      <w:r w:rsidRPr="00036740">
        <w:rPr>
          <w:sz w:val="24"/>
          <w:szCs w:val="24"/>
        </w:rPr>
        <w:t>Dotaci lze poskytnout jen těm žadatelům, kteří nemají k datu podání žádosti závazky po lhůtě splatnosti ve vztahu ke státnímu rozpočtu, ke státnímu fondu, finančnímu úřadu, zdravotním pojišťovnám, České správě sociálního zabezpečení nebo rozpočtu územního samosprávného celku.</w:t>
      </w:r>
    </w:p>
    <w:p w14:paraId="4228FD00" w14:textId="5B114524" w:rsidR="00A4068A" w:rsidRPr="00036740" w:rsidRDefault="00A4068A" w:rsidP="00895985">
      <w:pPr>
        <w:numPr>
          <w:ilvl w:val="0"/>
          <w:numId w:val="8"/>
        </w:numPr>
        <w:spacing w:line="276" w:lineRule="auto"/>
        <w:jc w:val="both"/>
        <w:rPr>
          <w:sz w:val="24"/>
          <w:szCs w:val="24"/>
        </w:rPr>
      </w:pPr>
      <w:r w:rsidRPr="00036740">
        <w:rPr>
          <w:sz w:val="24"/>
          <w:szCs w:val="24"/>
        </w:rPr>
        <w:t xml:space="preserve">Další podmínky jsou uvedeny ve </w:t>
      </w:r>
      <w:r w:rsidRPr="003F08D1">
        <w:rPr>
          <w:sz w:val="24"/>
          <w:szCs w:val="24"/>
        </w:rPr>
        <w:t xml:space="preserve">Smlouvě, </w:t>
      </w:r>
      <w:r w:rsidR="00F97194" w:rsidRPr="003F08D1">
        <w:rPr>
          <w:sz w:val="24"/>
          <w:szCs w:val="24"/>
        </w:rPr>
        <w:t xml:space="preserve">jejíž vzor </w:t>
      </w:r>
      <w:r w:rsidRPr="00791C66">
        <w:rPr>
          <w:sz w:val="24"/>
          <w:szCs w:val="24"/>
        </w:rPr>
        <w:t>je přílohou č. 1 této</w:t>
      </w:r>
      <w:r w:rsidRPr="00036740">
        <w:rPr>
          <w:sz w:val="24"/>
          <w:szCs w:val="24"/>
        </w:rPr>
        <w:t xml:space="preserve"> výzvy.</w:t>
      </w:r>
    </w:p>
    <w:p w14:paraId="55C0F279" w14:textId="77777777" w:rsidR="00895985" w:rsidRDefault="00895985" w:rsidP="00895985">
      <w:pPr>
        <w:spacing w:line="276" w:lineRule="auto"/>
        <w:jc w:val="both"/>
        <w:rPr>
          <w:sz w:val="24"/>
          <w:szCs w:val="24"/>
        </w:rPr>
      </w:pPr>
    </w:p>
    <w:p w14:paraId="4F6CAEF8" w14:textId="77777777" w:rsidR="00A4068A" w:rsidRPr="00036740" w:rsidRDefault="00A4068A" w:rsidP="008872DB">
      <w:pPr>
        <w:keepNext/>
        <w:spacing w:line="276" w:lineRule="auto"/>
        <w:jc w:val="center"/>
        <w:rPr>
          <w:b/>
          <w:sz w:val="24"/>
          <w:szCs w:val="24"/>
        </w:rPr>
      </w:pPr>
      <w:r w:rsidRPr="00036740">
        <w:rPr>
          <w:b/>
          <w:sz w:val="24"/>
          <w:szCs w:val="24"/>
        </w:rPr>
        <w:t>VI. Pravidla pro předkládání žádostí</w:t>
      </w:r>
    </w:p>
    <w:p w14:paraId="178139A3" w14:textId="77777777" w:rsidR="00A4068A" w:rsidRPr="00036740" w:rsidRDefault="00A4068A" w:rsidP="008872DB">
      <w:pPr>
        <w:keepNext/>
        <w:spacing w:line="276" w:lineRule="auto"/>
        <w:jc w:val="both"/>
        <w:rPr>
          <w:sz w:val="24"/>
          <w:szCs w:val="24"/>
        </w:rPr>
      </w:pPr>
    </w:p>
    <w:p w14:paraId="538CD803" w14:textId="77777777" w:rsidR="00A4068A" w:rsidRPr="00036740" w:rsidRDefault="00A4068A" w:rsidP="008872DB">
      <w:pPr>
        <w:pStyle w:val="Odstavecseseznamem"/>
        <w:keepNext/>
        <w:numPr>
          <w:ilvl w:val="0"/>
          <w:numId w:val="10"/>
        </w:numPr>
        <w:tabs>
          <w:tab w:val="left" w:pos="360"/>
        </w:tabs>
        <w:overflowPunct w:val="0"/>
        <w:adjustRightInd w:val="0"/>
        <w:spacing w:line="276" w:lineRule="auto"/>
        <w:contextualSpacing w:val="0"/>
        <w:jc w:val="both"/>
        <w:rPr>
          <w:b/>
          <w:bCs/>
          <w:sz w:val="24"/>
          <w:szCs w:val="24"/>
        </w:rPr>
      </w:pPr>
      <w:r w:rsidRPr="00036740">
        <w:rPr>
          <w:b/>
          <w:bCs/>
          <w:sz w:val="24"/>
          <w:szCs w:val="24"/>
        </w:rPr>
        <w:t>Náležitosti žádosti</w:t>
      </w:r>
    </w:p>
    <w:p w14:paraId="5D47D4F6" w14:textId="66F777C2" w:rsidR="00A4068A" w:rsidRPr="00036740" w:rsidRDefault="00A4068A" w:rsidP="00AC765E">
      <w:pPr>
        <w:tabs>
          <w:tab w:val="left" w:pos="360"/>
        </w:tabs>
        <w:overflowPunct w:val="0"/>
        <w:adjustRightInd w:val="0"/>
        <w:spacing w:line="276" w:lineRule="auto"/>
        <w:jc w:val="both"/>
        <w:rPr>
          <w:sz w:val="24"/>
          <w:szCs w:val="24"/>
        </w:rPr>
      </w:pPr>
      <w:r w:rsidRPr="00036740">
        <w:rPr>
          <w:sz w:val="24"/>
          <w:szCs w:val="24"/>
        </w:rPr>
        <w:t xml:space="preserve">Žádost musí být vyplněna elektronicky na formuláři zveřejněném na webovém dotačním portálu Krajského úřadu Jihomoravského kraje (viz čl. V. odst. </w:t>
      </w:r>
      <w:r w:rsidR="003D394D" w:rsidRPr="00036740">
        <w:rPr>
          <w:sz w:val="24"/>
          <w:szCs w:val="24"/>
        </w:rPr>
        <w:t>7</w:t>
      </w:r>
      <w:r w:rsidRPr="00036740">
        <w:rPr>
          <w:sz w:val="24"/>
          <w:szCs w:val="24"/>
        </w:rPr>
        <w:t>. Výzvy)</w:t>
      </w:r>
      <w:r w:rsidR="00250BEF" w:rsidRPr="00036740">
        <w:rPr>
          <w:sz w:val="24"/>
          <w:szCs w:val="24"/>
        </w:rPr>
        <w:t xml:space="preserve">. </w:t>
      </w:r>
      <w:r w:rsidR="00731DFC" w:rsidRPr="00C35D57">
        <w:rPr>
          <w:b/>
          <w:bCs/>
          <w:sz w:val="24"/>
          <w:szCs w:val="24"/>
        </w:rPr>
        <w:t>Žádost podává žadatel jednotlivě za každou sociální službu</w:t>
      </w:r>
      <w:r w:rsidR="00731DFC" w:rsidRPr="00C35D57">
        <w:rPr>
          <w:sz w:val="24"/>
          <w:szCs w:val="24"/>
        </w:rPr>
        <w:t>.</w:t>
      </w:r>
    </w:p>
    <w:p w14:paraId="27C1D475" w14:textId="77777777" w:rsidR="00A4068A" w:rsidRPr="00036740" w:rsidRDefault="00A4068A" w:rsidP="00AC765E">
      <w:pPr>
        <w:pStyle w:val="Zkladntextodsazen"/>
        <w:tabs>
          <w:tab w:val="num" w:pos="1440"/>
        </w:tabs>
        <w:spacing w:after="0" w:line="276" w:lineRule="auto"/>
        <w:jc w:val="both"/>
        <w:rPr>
          <w:sz w:val="24"/>
          <w:szCs w:val="24"/>
        </w:rPr>
      </w:pPr>
    </w:p>
    <w:p w14:paraId="52006658" w14:textId="082C6D5B" w:rsidR="00A4068A" w:rsidRPr="00036740" w:rsidRDefault="00A4068A" w:rsidP="00AC765E">
      <w:pPr>
        <w:spacing w:line="276" w:lineRule="auto"/>
        <w:jc w:val="both"/>
        <w:rPr>
          <w:b/>
          <w:sz w:val="24"/>
          <w:szCs w:val="24"/>
        </w:rPr>
      </w:pPr>
      <w:r w:rsidRPr="00036740">
        <w:rPr>
          <w:b/>
          <w:sz w:val="24"/>
          <w:szCs w:val="24"/>
        </w:rPr>
        <w:t xml:space="preserve">Žadatel je povinen písemně (nejpozději do </w:t>
      </w:r>
      <w:r w:rsidR="00BD0487">
        <w:rPr>
          <w:b/>
          <w:sz w:val="24"/>
          <w:szCs w:val="24"/>
        </w:rPr>
        <w:t>5</w:t>
      </w:r>
      <w:r w:rsidRPr="00036740">
        <w:rPr>
          <w:b/>
          <w:sz w:val="24"/>
          <w:szCs w:val="24"/>
        </w:rPr>
        <w:t xml:space="preserve"> dnů) oznámit poskytovateli veškeré změny údajů uvedených v žádosti (zejména změnu názvu, sídla organizace, změnu statutárního zástupce, číslo účtu), které u žadatele nastanou po podání žádosti.</w:t>
      </w:r>
    </w:p>
    <w:p w14:paraId="74630FA3" w14:textId="77777777" w:rsidR="00A4068A" w:rsidRPr="00036740" w:rsidRDefault="00A4068A" w:rsidP="00AC765E">
      <w:pPr>
        <w:spacing w:line="276" w:lineRule="auto"/>
        <w:jc w:val="both"/>
        <w:rPr>
          <w:sz w:val="24"/>
          <w:szCs w:val="24"/>
        </w:rPr>
      </w:pPr>
    </w:p>
    <w:p w14:paraId="175BDFF8" w14:textId="77777777" w:rsidR="00A4068A" w:rsidRPr="00036740" w:rsidRDefault="00A4068A" w:rsidP="00AC765E">
      <w:pPr>
        <w:pStyle w:val="Odstavecseseznamem"/>
        <w:numPr>
          <w:ilvl w:val="0"/>
          <w:numId w:val="10"/>
        </w:numPr>
        <w:tabs>
          <w:tab w:val="left" w:pos="360"/>
        </w:tabs>
        <w:overflowPunct w:val="0"/>
        <w:adjustRightInd w:val="0"/>
        <w:spacing w:line="276" w:lineRule="auto"/>
        <w:contextualSpacing w:val="0"/>
        <w:jc w:val="both"/>
        <w:rPr>
          <w:b/>
          <w:sz w:val="24"/>
          <w:szCs w:val="24"/>
        </w:rPr>
      </w:pPr>
      <w:r w:rsidRPr="00036740">
        <w:rPr>
          <w:b/>
          <w:sz w:val="24"/>
          <w:szCs w:val="24"/>
        </w:rPr>
        <w:t>Povinné přílohy žádosti</w:t>
      </w:r>
    </w:p>
    <w:p w14:paraId="3AABFB65" w14:textId="77777777" w:rsidR="00A4068A" w:rsidRPr="00036740" w:rsidRDefault="00A4068A" w:rsidP="00AC765E">
      <w:pPr>
        <w:spacing w:line="276" w:lineRule="auto"/>
        <w:jc w:val="both"/>
        <w:rPr>
          <w:sz w:val="24"/>
          <w:szCs w:val="24"/>
        </w:rPr>
      </w:pPr>
      <w:r w:rsidRPr="00036740">
        <w:rPr>
          <w:sz w:val="24"/>
          <w:szCs w:val="24"/>
        </w:rPr>
        <w:t>K žádosti je třeba doložit tyto povinné přílohy, které budou ke dni podání žádosti o dotaci platné:</w:t>
      </w:r>
    </w:p>
    <w:p w14:paraId="33FDA3A7" w14:textId="4B9CF698" w:rsidR="00F228E9" w:rsidRPr="00B475E1" w:rsidRDefault="00F228E9" w:rsidP="00AC765E">
      <w:pPr>
        <w:pStyle w:val="Zkladntextodsazen"/>
        <w:numPr>
          <w:ilvl w:val="0"/>
          <w:numId w:val="9"/>
        </w:numPr>
        <w:spacing w:after="0" w:line="276" w:lineRule="auto"/>
        <w:jc w:val="both"/>
        <w:rPr>
          <w:sz w:val="24"/>
          <w:szCs w:val="24"/>
        </w:rPr>
      </w:pPr>
      <w:r w:rsidRPr="00B475E1">
        <w:rPr>
          <w:sz w:val="24"/>
          <w:szCs w:val="24"/>
        </w:rPr>
        <w:t>čestné prohlášení – podíly,</w:t>
      </w:r>
    </w:p>
    <w:p w14:paraId="72D82469" w14:textId="6F433910" w:rsidR="00A4068A" w:rsidRPr="00B475E1" w:rsidRDefault="00A4068A" w:rsidP="00AC765E">
      <w:pPr>
        <w:pStyle w:val="Zkladntextodsazen"/>
        <w:numPr>
          <w:ilvl w:val="0"/>
          <w:numId w:val="9"/>
        </w:numPr>
        <w:spacing w:after="0" w:line="276" w:lineRule="auto"/>
        <w:jc w:val="both"/>
        <w:rPr>
          <w:sz w:val="24"/>
          <w:szCs w:val="24"/>
        </w:rPr>
      </w:pPr>
      <w:r w:rsidRPr="00B475E1">
        <w:rPr>
          <w:sz w:val="24"/>
          <w:szCs w:val="24"/>
        </w:rPr>
        <w:t>kopie dokladu prokazujícího oprávněnost osoby jednat za právnickou osobu, v</w:t>
      </w:r>
      <w:r w:rsidR="00C264E2" w:rsidRPr="00B475E1">
        <w:rPr>
          <w:bCs/>
          <w:sz w:val="24"/>
          <w:szCs w:val="24"/>
        </w:rPr>
        <w:t> </w:t>
      </w:r>
      <w:r w:rsidRPr="00B475E1">
        <w:rPr>
          <w:sz w:val="24"/>
          <w:szCs w:val="24"/>
        </w:rPr>
        <w:t>případě zastoupení na základě plné moci i plnou moc,</w:t>
      </w:r>
    </w:p>
    <w:p w14:paraId="5777C321" w14:textId="77777777" w:rsidR="004F51BF" w:rsidRPr="00B475E1" w:rsidRDefault="004F51BF" w:rsidP="004F51BF">
      <w:pPr>
        <w:pStyle w:val="Zkladntextodsazen"/>
        <w:numPr>
          <w:ilvl w:val="0"/>
          <w:numId w:val="9"/>
        </w:numPr>
        <w:spacing w:after="0" w:line="276" w:lineRule="auto"/>
        <w:jc w:val="both"/>
        <w:rPr>
          <w:sz w:val="24"/>
          <w:szCs w:val="24"/>
        </w:rPr>
      </w:pPr>
      <w:r w:rsidRPr="00B475E1">
        <w:rPr>
          <w:sz w:val="24"/>
          <w:szCs w:val="24"/>
        </w:rPr>
        <w:t>kopie smlouvy o zřízení bankovního účtu žadatele, popř. i jeho zřizovatele nebo potvrzení banky o vedení účtu žadatele, popř. i jeho zřizovatele,</w:t>
      </w:r>
    </w:p>
    <w:p w14:paraId="5008D71E" w14:textId="246ABE87" w:rsidR="00A4068A" w:rsidRPr="00B475E1" w:rsidRDefault="00A4068A" w:rsidP="00AB1E8D">
      <w:pPr>
        <w:pStyle w:val="Zkladntextodsazen"/>
        <w:numPr>
          <w:ilvl w:val="0"/>
          <w:numId w:val="9"/>
        </w:numPr>
        <w:spacing w:after="0" w:line="276" w:lineRule="auto"/>
        <w:ind w:left="714" w:hanging="357"/>
        <w:jc w:val="both"/>
        <w:rPr>
          <w:sz w:val="24"/>
          <w:szCs w:val="24"/>
        </w:rPr>
      </w:pPr>
      <w:r w:rsidRPr="00B475E1">
        <w:rPr>
          <w:sz w:val="24"/>
          <w:szCs w:val="24"/>
        </w:rPr>
        <w:t xml:space="preserve">popis projektu na přiloženém </w:t>
      </w:r>
      <w:r w:rsidR="000432BF" w:rsidRPr="00B475E1">
        <w:rPr>
          <w:sz w:val="24"/>
          <w:szCs w:val="24"/>
        </w:rPr>
        <w:t>formuláři</w:t>
      </w:r>
      <w:r w:rsidRPr="00B475E1">
        <w:rPr>
          <w:sz w:val="24"/>
          <w:szCs w:val="24"/>
        </w:rPr>
        <w:t>,</w:t>
      </w:r>
    </w:p>
    <w:p w14:paraId="7E3171DC" w14:textId="626489DE" w:rsidR="00A4068A" w:rsidRPr="00B475E1" w:rsidRDefault="00A4068A" w:rsidP="00AB1E8D">
      <w:pPr>
        <w:pStyle w:val="Zkladntextodsazen"/>
        <w:numPr>
          <w:ilvl w:val="0"/>
          <w:numId w:val="9"/>
        </w:numPr>
        <w:spacing w:after="0" w:line="276" w:lineRule="auto"/>
        <w:ind w:left="714" w:hanging="357"/>
        <w:jc w:val="both"/>
        <w:rPr>
          <w:sz w:val="24"/>
          <w:szCs w:val="24"/>
        </w:rPr>
      </w:pPr>
      <w:r w:rsidRPr="00B475E1">
        <w:rPr>
          <w:sz w:val="24"/>
          <w:szCs w:val="24"/>
        </w:rPr>
        <w:t xml:space="preserve">položkový rozpočet projektu </w:t>
      </w:r>
      <w:r w:rsidR="00525A37" w:rsidRPr="00B475E1">
        <w:rPr>
          <w:sz w:val="24"/>
          <w:szCs w:val="24"/>
        </w:rPr>
        <w:t>na přiloženém formuláři</w:t>
      </w:r>
      <w:r w:rsidR="00883CCD" w:rsidRPr="00B475E1">
        <w:rPr>
          <w:sz w:val="24"/>
          <w:szCs w:val="24"/>
        </w:rPr>
        <w:t>,</w:t>
      </w:r>
    </w:p>
    <w:p w14:paraId="0CF3D05B" w14:textId="77777777" w:rsidR="00883CCD" w:rsidRPr="00B475E1" w:rsidRDefault="00883CCD" w:rsidP="00AB1E8D">
      <w:pPr>
        <w:pStyle w:val="Zkladntextodsazen"/>
        <w:numPr>
          <w:ilvl w:val="0"/>
          <w:numId w:val="9"/>
        </w:numPr>
        <w:spacing w:after="0" w:line="276" w:lineRule="auto"/>
        <w:ind w:left="714" w:hanging="357"/>
        <w:jc w:val="both"/>
        <w:rPr>
          <w:sz w:val="24"/>
          <w:szCs w:val="24"/>
        </w:rPr>
      </w:pPr>
      <w:r w:rsidRPr="00B475E1">
        <w:rPr>
          <w:sz w:val="24"/>
          <w:szCs w:val="24"/>
        </w:rPr>
        <w:t xml:space="preserve">originál výpisu z evidence skutečných majitelů odpovídající skutečnému stavu – tj. údaje o skutečném majiteli právnické osoby podle zákona č. 37/2021 Sb., o evidenci skutečných majitelů, ve znění pozdějších předpisů (dále jen „zákon č. 37/2021 Sb.): </w:t>
      </w:r>
    </w:p>
    <w:p w14:paraId="2079DE15" w14:textId="77777777" w:rsidR="0021246D" w:rsidRPr="00B475E1" w:rsidRDefault="00883CCD" w:rsidP="00AB1E8D">
      <w:pPr>
        <w:pStyle w:val="Zkladntextodsazen"/>
        <w:numPr>
          <w:ilvl w:val="1"/>
          <w:numId w:val="9"/>
        </w:numPr>
        <w:spacing w:after="0" w:line="276" w:lineRule="auto"/>
        <w:jc w:val="both"/>
        <w:rPr>
          <w:sz w:val="24"/>
          <w:szCs w:val="24"/>
        </w:rPr>
      </w:pPr>
      <w:r w:rsidRPr="00B475E1">
        <w:rPr>
          <w:sz w:val="24"/>
          <w:szCs w:val="24"/>
        </w:rPr>
        <w:t xml:space="preserve">ve formě úplného výpisu platných údajů a údajů, které byly vymazány bez náhrady nebo s nahrazením novými údaji, jedná-li se o evidující osobu, </w:t>
      </w:r>
    </w:p>
    <w:p w14:paraId="32F630B0" w14:textId="505EFACB" w:rsidR="0021246D" w:rsidRPr="00B475E1" w:rsidRDefault="00883CCD" w:rsidP="00AB1E8D">
      <w:pPr>
        <w:pStyle w:val="Zkladntextodsazen"/>
        <w:numPr>
          <w:ilvl w:val="1"/>
          <w:numId w:val="9"/>
        </w:numPr>
        <w:spacing w:after="0" w:line="276" w:lineRule="auto"/>
        <w:jc w:val="both"/>
        <w:rPr>
          <w:sz w:val="24"/>
          <w:szCs w:val="24"/>
        </w:rPr>
      </w:pPr>
      <w:r w:rsidRPr="00B475E1">
        <w:rPr>
          <w:sz w:val="24"/>
          <w:szCs w:val="24"/>
        </w:rPr>
        <w:t>v případě, že je žadatel o dotaci zahraniční právnickou osobou, doloží údaje o</w:t>
      </w:r>
      <w:r w:rsidR="00C264E2" w:rsidRPr="00B475E1">
        <w:rPr>
          <w:bCs/>
          <w:sz w:val="24"/>
          <w:szCs w:val="24"/>
        </w:rPr>
        <w:t> </w:t>
      </w:r>
      <w:r w:rsidRPr="00B475E1">
        <w:rPr>
          <w:sz w:val="24"/>
          <w:szCs w:val="24"/>
        </w:rPr>
        <w:t xml:space="preserve">svém skutečném majiteli buď výpisem ze zahraniční evidence obdobné evidenci skutečných majitelů, nebo, pokud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společenskou smlouvu, zakladatelskou listinu nebo stanovy, </w:t>
      </w:r>
    </w:p>
    <w:p w14:paraId="7B6E5FA2" w14:textId="26B4D781" w:rsidR="0057464E" w:rsidRPr="00B475E1" w:rsidRDefault="00883CCD" w:rsidP="00AB1E8D">
      <w:pPr>
        <w:pStyle w:val="Zkladntextodsazen"/>
        <w:numPr>
          <w:ilvl w:val="1"/>
          <w:numId w:val="9"/>
        </w:numPr>
        <w:spacing w:after="0" w:line="276" w:lineRule="auto"/>
        <w:jc w:val="both"/>
        <w:rPr>
          <w:sz w:val="24"/>
          <w:szCs w:val="24"/>
        </w:rPr>
      </w:pPr>
      <w:r w:rsidRPr="00B475E1">
        <w:rPr>
          <w:sz w:val="24"/>
          <w:szCs w:val="24"/>
        </w:rPr>
        <w:t>úplný výpis lze nahradit předložením výpisu částečného u právnických osob v</w:t>
      </w:r>
      <w:r w:rsidR="00C264E2" w:rsidRPr="00B475E1">
        <w:rPr>
          <w:bCs/>
          <w:sz w:val="24"/>
          <w:szCs w:val="24"/>
        </w:rPr>
        <w:t> </w:t>
      </w:r>
      <w:r w:rsidRPr="00B475E1">
        <w:rPr>
          <w:sz w:val="24"/>
          <w:szCs w:val="24"/>
        </w:rPr>
        <w:t>právní formě: nadace nebo nadačního fondu, ústavu, obecně prospěšné společnosti, spolku nebo pobočného spolku, zájmového sdružení právnických osob, mezinárodní nevládní organizace, a školské právnické osoby neuvedené v ustanovení § 7 zákona č. 37/2021 Sb.</w:t>
      </w:r>
      <w:r w:rsidR="0057464E" w:rsidRPr="00B475E1">
        <w:rPr>
          <w:sz w:val="24"/>
          <w:szCs w:val="24"/>
        </w:rPr>
        <w:t>,</w:t>
      </w:r>
    </w:p>
    <w:p w14:paraId="726533F1" w14:textId="7E6165A9" w:rsidR="00883CCD" w:rsidRPr="00B475E1" w:rsidRDefault="00883CCD" w:rsidP="00AB1E8D">
      <w:pPr>
        <w:pStyle w:val="Zkladntextodsazen"/>
        <w:numPr>
          <w:ilvl w:val="1"/>
          <w:numId w:val="9"/>
        </w:numPr>
        <w:spacing w:after="0" w:line="276" w:lineRule="auto"/>
        <w:jc w:val="both"/>
        <w:rPr>
          <w:sz w:val="24"/>
          <w:szCs w:val="24"/>
        </w:rPr>
      </w:pPr>
      <w:r w:rsidRPr="00B475E1">
        <w:rPr>
          <w:sz w:val="24"/>
          <w:szCs w:val="24"/>
        </w:rPr>
        <w:t>právnické osoby, které dle ustanovení § 7 zákona č. 37/2021 Sb. skutečného majitele nemají, výpis z evidence skutečných majitelů nedokládají.</w:t>
      </w:r>
    </w:p>
    <w:p w14:paraId="7CF04BD6" w14:textId="77777777" w:rsidR="00B520D4" w:rsidRDefault="00B520D4" w:rsidP="00AC765E">
      <w:pPr>
        <w:spacing w:line="276" w:lineRule="auto"/>
        <w:jc w:val="both"/>
        <w:rPr>
          <w:b/>
          <w:sz w:val="24"/>
          <w:szCs w:val="24"/>
        </w:rPr>
      </w:pPr>
    </w:p>
    <w:p w14:paraId="333D9E14" w14:textId="70BB787B" w:rsidR="00A4068A" w:rsidRPr="00036740" w:rsidRDefault="00A4068A" w:rsidP="00AC765E">
      <w:pPr>
        <w:spacing w:line="276" w:lineRule="auto"/>
        <w:jc w:val="both"/>
        <w:rPr>
          <w:sz w:val="24"/>
          <w:szCs w:val="24"/>
        </w:rPr>
      </w:pPr>
      <w:r w:rsidRPr="00036740">
        <w:rPr>
          <w:b/>
          <w:sz w:val="24"/>
          <w:szCs w:val="24"/>
        </w:rPr>
        <w:t xml:space="preserve">Žadatel </w:t>
      </w:r>
      <w:r w:rsidR="00EB5109" w:rsidRPr="00036740">
        <w:rPr>
          <w:b/>
          <w:sz w:val="24"/>
          <w:szCs w:val="24"/>
        </w:rPr>
        <w:t xml:space="preserve">(obec) </w:t>
      </w:r>
      <w:r w:rsidRPr="00036740">
        <w:rPr>
          <w:b/>
          <w:sz w:val="24"/>
          <w:szCs w:val="24"/>
        </w:rPr>
        <w:t xml:space="preserve">je oprávněn vložit </w:t>
      </w:r>
      <w:r w:rsidR="00B90C31" w:rsidRPr="00036740">
        <w:rPr>
          <w:b/>
          <w:sz w:val="24"/>
          <w:szCs w:val="24"/>
        </w:rPr>
        <w:t>kopii</w:t>
      </w:r>
      <w:r w:rsidRPr="00036740">
        <w:rPr>
          <w:b/>
          <w:sz w:val="24"/>
          <w:szCs w:val="24"/>
        </w:rPr>
        <w:t xml:space="preserve"> dokladu o oprávněnosti jednat za žadatele a </w:t>
      </w:r>
      <w:r w:rsidR="00B90C31" w:rsidRPr="00036740">
        <w:rPr>
          <w:b/>
          <w:sz w:val="24"/>
          <w:szCs w:val="24"/>
        </w:rPr>
        <w:t>kopii</w:t>
      </w:r>
      <w:r w:rsidRPr="00036740">
        <w:rPr>
          <w:b/>
          <w:sz w:val="24"/>
          <w:szCs w:val="24"/>
        </w:rPr>
        <w:t xml:space="preserve"> smlouvy o zřízení bankovního účtu na elektronické úložiště poskytovatele dotace:</w:t>
      </w:r>
      <w:r w:rsidRPr="00036740">
        <w:rPr>
          <w:sz w:val="24"/>
          <w:szCs w:val="24"/>
        </w:rPr>
        <w:t xml:space="preserve"> </w:t>
      </w:r>
      <w:hyperlink r:id="rId19" w:history="1">
        <w:r w:rsidR="004A5D64" w:rsidRPr="00117CFC">
          <w:rPr>
            <w:rStyle w:val="Hypertextovodkaz"/>
            <w:sz w:val="24"/>
            <w:szCs w:val="24"/>
          </w:rPr>
          <w:t>https://portalobci.kr-jihomoravsky.cz/</w:t>
        </w:r>
      </w:hyperlink>
      <w:r w:rsidRPr="00036740">
        <w:rPr>
          <w:sz w:val="24"/>
          <w:szCs w:val="24"/>
        </w:rPr>
        <w:t xml:space="preserve">. </w:t>
      </w:r>
      <w:r w:rsidR="00002C59">
        <w:rPr>
          <w:sz w:val="24"/>
          <w:szCs w:val="24"/>
        </w:rPr>
        <w:t>K</w:t>
      </w:r>
      <w:r w:rsidR="0020639A" w:rsidRPr="00036740">
        <w:rPr>
          <w:sz w:val="24"/>
          <w:szCs w:val="24"/>
        </w:rPr>
        <w:t xml:space="preserve">opie </w:t>
      </w:r>
      <w:r w:rsidRPr="00036740">
        <w:rPr>
          <w:sz w:val="24"/>
          <w:szCs w:val="24"/>
        </w:rPr>
        <w:t>dokladů vkládané na elektronické úložiště již nebudou žadatelem</w:t>
      </w:r>
      <w:r w:rsidR="00041E0D" w:rsidRPr="00036740">
        <w:rPr>
          <w:sz w:val="24"/>
          <w:szCs w:val="24"/>
        </w:rPr>
        <w:t xml:space="preserve"> (obcí)</w:t>
      </w:r>
      <w:r w:rsidRPr="00036740">
        <w:rPr>
          <w:sz w:val="24"/>
          <w:szCs w:val="24"/>
        </w:rPr>
        <w:t xml:space="preserve"> </w:t>
      </w:r>
      <w:r w:rsidR="00831FFA" w:rsidRPr="00036740">
        <w:rPr>
          <w:sz w:val="24"/>
          <w:szCs w:val="24"/>
        </w:rPr>
        <w:t>zasílány</w:t>
      </w:r>
      <w:r w:rsidRPr="00036740">
        <w:rPr>
          <w:sz w:val="24"/>
          <w:szCs w:val="24"/>
        </w:rPr>
        <w:t xml:space="preserve"> poskytovateli dotace </w:t>
      </w:r>
      <w:r w:rsidR="00863EDF" w:rsidRPr="00036740">
        <w:rPr>
          <w:sz w:val="24"/>
          <w:szCs w:val="24"/>
        </w:rPr>
        <w:t>datovou zprávou do datové schránky</w:t>
      </w:r>
      <w:r w:rsidRPr="00036740">
        <w:rPr>
          <w:sz w:val="24"/>
          <w:szCs w:val="24"/>
        </w:rPr>
        <w:t>.</w:t>
      </w:r>
    </w:p>
    <w:p w14:paraId="5DE63117" w14:textId="77777777" w:rsidR="00A4068A" w:rsidRPr="00036740" w:rsidRDefault="00A4068A" w:rsidP="00AC765E">
      <w:pPr>
        <w:spacing w:line="276" w:lineRule="auto"/>
        <w:jc w:val="both"/>
        <w:rPr>
          <w:sz w:val="24"/>
          <w:szCs w:val="24"/>
        </w:rPr>
      </w:pPr>
    </w:p>
    <w:p w14:paraId="27595F01" w14:textId="77777777" w:rsidR="00A4068A" w:rsidRPr="00036740" w:rsidRDefault="00A4068A" w:rsidP="00AC765E">
      <w:pPr>
        <w:pStyle w:val="Odstavecseseznamem"/>
        <w:numPr>
          <w:ilvl w:val="0"/>
          <w:numId w:val="10"/>
        </w:numPr>
        <w:tabs>
          <w:tab w:val="left" w:pos="360"/>
        </w:tabs>
        <w:overflowPunct w:val="0"/>
        <w:adjustRightInd w:val="0"/>
        <w:spacing w:line="276" w:lineRule="auto"/>
        <w:contextualSpacing w:val="0"/>
        <w:jc w:val="both"/>
        <w:rPr>
          <w:b/>
          <w:sz w:val="24"/>
          <w:szCs w:val="24"/>
        </w:rPr>
      </w:pPr>
      <w:r w:rsidRPr="00036740">
        <w:rPr>
          <w:b/>
          <w:sz w:val="24"/>
          <w:szCs w:val="24"/>
        </w:rPr>
        <w:t>Způsob, doba a místo podání žádosti</w:t>
      </w:r>
    </w:p>
    <w:p w14:paraId="0A4461C5" w14:textId="77777777" w:rsidR="00D24970" w:rsidRPr="00036740" w:rsidRDefault="00D24970" w:rsidP="00AC765E">
      <w:pPr>
        <w:spacing w:line="276" w:lineRule="auto"/>
        <w:jc w:val="both"/>
        <w:rPr>
          <w:sz w:val="24"/>
          <w:szCs w:val="24"/>
        </w:rPr>
      </w:pPr>
    </w:p>
    <w:p w14:paraId="2A570194" w14:textId="7C563828" w:rsidR="00D24970" w:rsidRPr="009A4DF4" w:rsidRDefault="00D24970" w:rsidP="00AC765E">
      <w:pPr>
        <w:pStyle w:val="Odstavecseseznamem"/>
        <w:numPr>
          <w:ilvl w:val="0"/>
          <w:numId w:val="28"/>
        </w:numPr>
        <w:spacing w:line="276" w:lineRule="auto"/>
        <w:jc w:val="both"/>
        <w:rPr>
          <w:sz w:val="24"/>
          <w:szCs w:val="24"/>
        </w:rPr>
      </w:pPr>
      <w:r w:rsidRPr="009A4DF4">
        <w:rPr>
          <w:sz w:val="24"/>
          <w:szCs w:val="24"/>
        </w:rPr>
        <w:t xml:space="preserve">Příjem žádostí bude probíhat </w:t>
      </w:r>
      <w:r w:rsidRPr="001C3A96">
        <w:rPr>
          <w:b/>
          <w:sz w:val="24"/>
          <w:szCs w:val="24"/>
        </w:rPr>
        <w:t>od</w:t>
      </w:r>
      <w:r w:rsidR="00435A63" w:rsidRPr="001C3A96">
        <w:rPr>
          <w:b/>
          <w:sz w:val="24"/>
          <w:szCs w:val="24"/>
        </w:rPr>
        <w:t xml:space="preserve"> </w:t>
      </w:r>
      <w:r w:rsidR="003747C1" w:rsidRPr="001C3A96">
        <w:rPr>
          <w:b/>
          <w:sz w:val="24"/>
          <w:szCs w:val="24"/>
        </w:rPr>
        <w:t>9</w:t>
      </w:r>
      <w:r w:rsidRPr="001C3A96">
        <w:rPr>
          <w:b/>
          <w:sz w:val="24"/>
          <w:szCs w:val="24"/>
        </w:rPr>
        <w:t xml:space="preserve">. </w:t>
      </w:r>
      <w:r w:rsidR="00261168" w:rsidRPr="001C3A96">
        <w:rPr>
          <w:b/>
          <w:sz w:val="24"/>
          <w:szCs w:val="24"/>
        </w:rPr>
        <w:t>února</w:t>
      </w:r>
      <w:r w:rsidR="00B83132" w:rsidRPr="001C3A96">
        <w:rPr>
          <w:b/>
          <w:sz w:val="24"/>
          <w:szCs w:val="24"/>
        </w:rPr>
        <w:t xml:space="preserve"> 2026</w:t>
      </w:r>
      <w:r w:rsidRPr="001C3A96">
        <w:rPr>
          <w:b/>
          <w:sz w:val="24"/>
          <w:szCs w:val="24"/>
        </w:rPr>
        <w:t xml:space="preserve"> </w:t>
      </w:r>
      <w:r w:rsidR="00E972D8" w:rsidRPr="001C3A96">
        <w:rPr>
          <w:b/>
          <w:sz w:val="24"/>
          <w:szCs w:val="24"/>
        </w:rPr>
        <w:t xml:space="preserve">od 8:00 hodin </w:t>
      </w:r>
      <w:r w:rsidRPr="001C3A96">
        <w:rPr>
          <w:b/>
          <w:sz w:val="24"/>
          <w:szCs w:val="24"/>
        </w:rPr>
        <w:t xml:space="preserve">do </w:t>
      </w:r>
      <w:r w:rsidR="009A4DF4" w:rsidRPr="001C3A96">
        <w:rPr>
          <w:b/>
          <w:sz w:val="24"/>
          <w:szCs w:val="24"/>
        </w:rPr>
        <w:t>2</w:t>
      </w:r>
      <w:r w:rsidR="00C51234" w:rsidRPr="001C3A96">
        <w:rPr>
          <w:b/>
          <w:sz w:val="24"/>
          <w:szCs w:val="24"/>
        </w:rPr>
        <w:t>7</w:t>
      </w:r>
      <w:r w:rsidR="00D110D1" w:rsidRPr="001C3A96">
        <w:rPr>
          <w:b/>
          <w:sz w:val="24"/>
          <w:szCs w:val="24"/>
        </w:rPr>
        <w:t xml:space="preserve">. </w:t>
      </w:r>
      <w:r w:rsidR="009A4DF4" w:rsidRPr="001C3A96">
        <w:rPr>
          <w:b/>
          <w:sz w:val="24"/>
          <w:szCs w:val="24"/>
        </w:rPr>
        <w:t>února</w:t>
      </w:r>
      <w:r w:rsidRPr="001C3A96">
        <w:rPr>
          <w:b/>
          <w:sz w:val="24"/>
          <w:szCs w:val="24"/>
        </w:rPr>
        <w:t xml:space="preserve"> 202</w:t>
      </w:r>
      <w:r w:rsidR="00C51234" w:rsidRPr="001C3A96">
        <w:rPr>
          <w:b/>
          <w:sz w:val="24"/>
          <w:szCs w:val="24"/>
        </w:rPr>
        <w:t>6</w:t>
      </w:r>
      <w:r w:rsidR="00D110D1" w:rsidRPr="001C3A96">
        <w:rPr>
          <w:b/>
          <w:sz w:val="24"/>
          <w:szCs w:val="24"/>
        </w:rPr>
        <w:t xml:space="preserve"> do 14:00</w:t>
      </w:r>
      <w:r w:rsidR="00A3278F" w:rsidRPr="001C3A96">
        <w:rPr>
          <w:b/>
          <w:sz w:val="24"/>
          <w:szCs w:val="24"/>
        </w:rPr>
        <w:t xml:space="preserve"> hodin</w:t>
      </w:r>
      <w:r w:rsidRPr="00CC4B1C">
        <w:rPr>
          <w:sz w:val="24"/>
          <w:szCs w:val="24"/>
        </w:rPr>
        <w:t>.</w:t>
      </w:r>
      <w:r w:rsidR="001874C7">
        <w:rPr>
          <w:sz w:val="24"/>
          <w:szCs w:val="24"/>
        </w:rPr>
        <w:t xml:space="preserve"> </w:t>
      </w:r>
      <w:r w:rsidR="004B7A5C" w:rsidRPr="00C35D57">
        <w:rPr>
          <w:sz w:val="24"/>
          <w:szCs w:val="24"/>
        </w:rPr>
        <w:t>Žádost podává žadatel jednotlivě za každou sociální službu</w:t>
      </w:r>
      <w:r w:rsidR="001401A5" w:rsidRPr="00C35D57">
        <w:rPr>
          <w:sz w:val="24"/>
          <w:szCs w:val="24"/>
        </w:rPr>
        <w:t>.</w:t>
      </w:r>
    </w:p>
    <w:p w14:paraId="2CECFB9A" w14:textId="77777777" w:rsidR="00D24970" w:rsidRPr="00036740" w:rsidRDefault="00D24970" w:rsidP="00AC765E">
      <w:pPr>
        <w:spacing w:line="276" w:lineRule="auto"/>
        <w:jc w:val="both"/>
        <w:rPr>
          <w:sz w:val="24"/>
          <w:szCs w:val="24"/>
        </w:rPr>
      </w:pPr>
    </w:p>
    <w:p w14:paraId="683E6501" w14:textId="269F781E" w:rsidR="006966C8" w:rsidRPr="004A5D64" w:rsidRDefault="006966C8">
      <w:pPr>
        <w:pStyle w:val="Odstavecseseznamem"/>
        <w:numPr>
          <w:ilvl w:val="0"/>
          <w:numId w:val="28"/>
        </w:numPr>
        <w:spacing w:line="276" w:lineRule="auto"/>
        <w:jc w:val="both"/>
        <w:rPr>
          <w:sz w:val="24"/>
          <w:szCs w:val="24"/>
        </w:rPr>
      </w:pPr>
      <w:r w:rsidRPr="004A5D64">
        <w:rPr>
          <w:sz w:val="24"/>
          <w:szCs w:val="24"/>
        </w:rPr>
        <w:t xml:space="preserve">Žádost o dotaci musí být vyplněna elektronicky na formuláři zveřejněném na dotačním portálu Jihomoravského kraje – </w:t>
      </w:r>
      <w:hyperlink r:id="rId20" w:history="1">
        <w:r w:rsidRPr="004A5D64">
          <w:rPr>
            <w:rStyle w:val="Hypertextovodkaz"/>
            <w:sz w:val="24"/>
            <w:szCs w:val="24"/>
          </w:rPr>
          <w:t>http://dotace.kr-jihomoravsky.cz</w:t>
        </w:r>
      </w:hyperlink>
      <w:r w:rsidRPr="004A5D64">
        <w:rPr>
          <w:sz w:val="24"/>
          <w:szCs w:val="24"/>
        </w:rPr>
        <w:t xml:space="preserve">. </w:t>
      </w:r>
    </w:p>
    <w:p w14:paraId="6589D8C7" w14:textId="77777777" w:rsidR="004F6EAF" w:rsidRPr="00036740" w:rsidRDefault="004F6EAF" w:rsidP="00AC765E">
      <w:pPr>
        <w:spacing w:after="120" w:line="276" w:lineRule="auto"/>
        <w:jc w:val="both"/>
        <w:rPr>
          <w:sz w:val="24"/>
          <w:szCs w:val="24"/>
        </w:rPr>
      </w:pPr>
    </w:p>
    <w:p w14:paraId="21FFC231" w14:textId="6ABA0112" w:rsidR="006966C8" w:rsidRPr="00036740" w:rsidRDefault="006966C8" w:rsidP="00AC765E">
      <w:pPr>
        <w:pStyle w:val="Odstavecseseznamem"/>
        <w:numPr>
          <w:ilvl w:val="0"/>
          <w:numId w:val="28"/>
        </w:numPr>
        <w:spacing w:after="120" w:line="276" w:lineRule="auto"/>
        <w:jc w:val="both"/>
        <w:rPr>
          <w:sz w:val="24"/>
          <w:szCs w:val="24"/>
        </w:rPr>
      </w:pPr>
      <w:r w:rsidRPr="00036740">
        <w:rPr>
          <w:sz w:val="24"/>
          <w:szCs w:val="24"/>
        </w:rPr>
        <w:t xml:space="preserve">Po vyplnění formuláře na internetových stránkách vyhlašovatele žadatel </w:t>
      </w:r>
      <w:r w:rsidRPr="00660565">
        <w:rPr>
          <w:b/>
          <w:bCs/>
          <w:sz w:val="24"/>
          <w:szCs w:val="24"/>
        </w:rPr>
        <w:t xml:space="preserve">žádost </w:t>
      </w:r>
      <w:r w:rsidRPr="00036740">
        <w:rPr>
          <w:sz w:val="24"/>
          <w:szCs w:val="24"/>
        </w:rPr>
        <w:t>o</w:t>
      </w:r>
      <w:r w:rsidR="005268F1" w:rsidRPr="00036740">
        <w:rPr>
          <w:sz w:val="24"/>
          <w:szCs w:val="24"/>
          <w:lang w:val="x-none"/>
        </w:rPr>
        <w:t> </w:t>
      </w:r>
      <w:r w:rsidR="006638CA" w:rsidRPr="00036740">
        <w:rPr>
          <w:sz w:val="24"/>
          <w:szCs w:val="24"/>
        </w:rPr>
        <w:t>dotaci</w:t>
      </w:r>
      <w:r w:rsidRPr="00036740">
        <w:rPr>
          <w:sz w:val="24"/>
          <w:szCs w:val="24"/>
        </w:rPr>
        <w:t xml:space="preserve"> ve stanovené lhůtě nejdříve </w:t>
      </w:r>
      <w:r w:rsidRPr="00803704">
        <w:rPr>
          <w:b/>
          <w:bCs/>
          <w:sz w:val="24"/>
          <w:szCs w:val="24"/>
        </w:rPr>
        <w:t>odešle na server JMK</w:t>
      </w:r>
      <w:r w:rsidRPr="00036740">
        <w:rPr>
          <w:sz w:val="24"/>
          <w:szCs w:val="24"/>
        </w:rPr>
        <w:t xml:space="preserve">, následně: </w:t>
      </w:r>
    </w:p>
    <w:p w14:paraId="32042D2D" w14:textId="634E5789" w:rsidR="006966C8" w:rsidRPr="00036740" w:rsidRDefault="006966C8" w:rsidP="00AC765E">
      <w:pPr>
        <w:pStyle w:val="Odstavecseseznamem"/>
        <w:numPr>
          <w:ilvl w:val="0"/>
          <w:numId w:val="32"/>
        </w:numPr>
        <w:spacing w:after="120" w:line="276" w:lineRule="auto"/>
        <w:jc w:val="both"/>
      </w:pPr>
      <w:r w:rsidRPr="00036740">
        <w:rPr>
          <w:b/>
          <w:bCs/>
          <w:sz w:val="24"/>
          <w:szCs w:val="24"/>
        </w:rPr>
        <w:t>žádost podepíše a včetně všech příloh odešle poskytovateli datovou zprávou do datové schránky</w:t>
      </w:r>
      <w:r w:rsidR="006638CA" w:rsidRPr="00D16F9B">
        <w:rPr>
          <w:sz w:val="24"/>
          <w:szCs w:val="24"/>
        </w:rPr>
        <w:t>.</w:t>
      </w:r>
    </w:p>
    <w:p w14:paraId="0F74C906" w14:textId="77777777" w:rsidR="006966C8" w:rsidRPr="00036740" w:rsidRDefault="006966C8" w:rsidP="00AC765E">
      <w:pPr>
        <w:pStyle w:val="Odstavecseseznamem"/>
        <w:spacing w:after="120" w:line="276" w:lineRule="auto"/>
        <w:jc w:val="both"/>
      </w:pPr>
    </w:p>
    <w:p w14:paraId="0E50937F" w14:textId="0FB2A793" w:rsidR="006966C8" w:rsidRPr="00036740" w:rsidRDefault="006966C8" w:rsidP="00AC765E">
      <w:pPr>
        <w:pStyle w:val="Odstavecseseznamem"/>
        <w:numPr>
          <w:ilvl w:val="0"/>
          <w:numId w:val="28"/>
        </w:numPr>
        <w:spacing w:line="276" w:lineRule="auto"/>
        <w:jc w:val="both"/>
        <w:rPr>
          <w:sz w:val="24"/>
          <w:szCs w:val="24"/>
        </w:rPr>
      </w:pPr>
      <w:r w:rsidRPr="00036740">
        <w:rPr>
          <w:sz w:val="24"/>
          <w:szCs w:val="24"/>
        </w:rPr>
        <w:t xml:space="preserve">Žádost o </w:t>
      </w:r>
      <w:r w:rsidR="006638CA" w:rsidRPr="00036740">
        <w:rPr>
          <w:sz w:val="24"/>
          <w:szCs w:val="24"/>
        </w:rPr>
        <w:t>dotaci</w:t>
      </w:r>
      <w:r w:rsidRPr="00036740">
        <w:rPr>
          <w:sz w:val="24"/>
          <w:szCs w:val="24"/>
        </w:rPr>
        <w:t xml:space="preserve"> se tedy považuje za podanou ve stanoveném termínu, pokud byla odeslána prostřednictvím příslušného programu </w:t>
      </w:r>
      <w:r w:rsidRPr="00F24878">
        <w:rPr>
          <w:sz w:val="24"/>
          <w:szCs w:val="24"/>
        </w:rPr>
        <w:t xml:space="preserve">nejpozději </w:t>
      </w:r>
      <w:r w:rsidRPr="002C7A21">
        <w:rPr>
          <w:sz w:val="24"/>
          <w:szCs w:val="24"/>
        </w:rPr>
        <w:t xml:space="preserve">do </w:t>
      </w:r>
      <w:r w:rsidR="00F24878" w:rsidRPr="002C7A21">
        <w:rPr>
          <w:sz w:val="24"/>
          <w:szCs w:val="24"/>
        </w:rPr>
        <w:t>14:00</w:t>
      </w:r>
      <w:r w:rsidRPr="002C7A21">
        <w:rPr>
          <w:sz w:val="24"/>
          <w:szCs w:val="24"/>
        </w:rPr>
        <w:t xml:space="preserve"> posledního</w:t>
      </w:r>
      <w:r w:rsidRPr="00036740">
        <w:rPr>
          <w:sz w:val="24"/>
          <w:szCs w:val="24"/>
        </w:rPr>
        <w:t xml:space="preserve"> dne lhůty a zároveň doručena prostřednictvím datové schránky poskytovateli. </w:t>
      </w:r>
    </w:p>
    <w:p w14:paraId="70DE54F0" w14:textId="77777777" w:rsidR="003D16E5" w:rsidRPr="00036740" w:rsidRDefault="003D16E5" w:rsidP="00AC765E">
      <w:pPr>
        <w:spacing w:line="276" w:lineRule="auto"/>
        <w:ind w:left="709"/>
        <w:jc w:val="both"/>
        <w:rPr>
          <w:sz w:val="24"/>
          <w:szCs w:val="24"/>
        </w:rPr>
      </w:pPr>
    </w:p>
    <w:p w14:paraId="630B58DF" w14:textId="5633151C" w:rsidR="00F37BF5" w:rsidRPr="00036740" w:rsidRDefault="00F37BF5" w:rsidP="00AC765E">
      <w:pPr>
        <w:pStyle w:val="Odstavecseseznamem"/>
        <w:tabs>
          <w:tab w:val="left" w:pos="360"/>
        </w:tabs>
        <w:overflowPunct w:val="0"/>
        <w:adjustRightInd w:val="0"/>
        <w:spacing w:line="276" w:lineRule="auto"/>
        <w:jc w:val="both"/>
        <w:rPr>
          <w:sz w:val="24"/>
          <w:szCs w:val="24"/>
        </w:rPr>
      </w:pPr>
    </w:p>
    <w:p w14:paraId="3E185303" w14:textId="77777777" w:rsidR="00800BC6" w:rsidRPr="00036740" w:rsidRDefault="00800BC6" w:rsidP="00D57B41">
      <w:pPr>
        <w:spacing w:line="276" w:lineRule="auto"/>
        <w:jc w:val="center"/>
        <w:rPr>
          <w:b/>
          <w:sz w:val="24"/>
          <w:szCs w:val="24"/>
        </w:rPr>
      </w:pPr>
      <w:r w:rsidRPr="00036740">
        <w:rPr>
          <w:b/>
          <w:sz w:val="24"/>
          <w:szCs w:val="24"/>
        </w:rPr>
        <w:t>VII. Kritéria hodnocení žádostí</w:t>
      </w:r>
    </w:p>
    <w:p w14:paraId="46355F40" w14:textId="77777777" w:rsidR="00800BC6" w:rsidRPr="00036740" w:rsidRDefault="00800BC6" w:rsidP="00D57B41">
      <w:pPr>
        <w:spacing w:line="276" w:lineRule="auto"/>
        <w:jc w:val="both"/>
        <w:rPr>
          <w:b/>
          <w:sz w:val="24"/>
          <w:szCs w:val="24"/>
        </w:rPr>
      </w:pPr>
    </w:p>
    <w:p w14:paraId="0893E6D5" w14:textId="6A2F3A46" w:rsidR="00800BC6" w:rsidRPr="00036740" w:rsidRDefault="00800BC6" w:rsidP="00D57B41">
      <w:pPr>
        <w:spacing w:line="276" w:lineRule="auto"/>
        <w:jc w:val="both"/>
        <w:rPr>
          <w:sz w:val="24"/>
          <w:szCs w:val="24"/>
        </w:rPr>
      </w:pPr>
      <w:r w:rsidRPr="00036740">
        <w:rPr>
          <w:sz w:val="24"/>
          <w:szCs w:val="24"/>
          <w:lang w:val="x-none"/>
        </w:rPr>
        <w:t xml:space="preserve">Hodnocení žádostí bude prováděno </w:t>
      </w:r>
      <w:r w:rsidRPr="00036740">
        <w:rPr>
          <w:sz w:val="24"/>
          <w:szCs w:val="24"/>
        </w:rPr>
        <w:t xml:space="preserve">administrátorem po splnění formálních náležitostí </w:t>
      </w:r>
      <w:r w:rsidRPr="00036740">
        <w:rPr>
          <w:sz w:val="24"/>
          <w:szCs w:val="24"/>
          <w:lang w:val="x-none"/>
        </w:rPr>
        <w:t>s ohledem na potřebnost projektu a jeho soulad s vypsaným dotačním programem vzhledem k objemu finančních prostředků Jihomoravského kraje přidělených na tento účel.</w:t>
      </w:r>
      <w:r w:rsidRPr="00036740">
        <w:rPr>
          <w:sz w:val="24"/>
          <w:szCs w:val="24"/>
        </w:rPr>
        <w:t xml:space="preserve"> </w:t>
      </w:r>
    </w:p>
    <w:p w14:paraId="26545858" w14:textId="77777777" w:rsidR="00800BC6" w:rsidRPr="00036740" w:rsidRDefault="00800BC6" w:rsidP="00D57B41">
      <w:pPr>
        <w:spacing w:line="276" w:lineRule="auto"/>
        <w:jc w:val="both"/>
        <w:rPr>
          <w:sz w:val="24"/>
          <w:szCs w:val="24"/>
        </w:rPr>
      </w:pPr>
    </w:p>
    <w:p w14:paraId="3096F06C" w14:textId="56E08BF4" w:rsidR="00044360" w:rsidRDefault="00640BED" w:rsidP="00D57B41">
      <w:pPr>
        <w:pStyle w:val="paragraph"/>
        <w:spacing w:before="0" w:beforeAutospacing="0" w:after="120" w:afterAutospacing="0" w:line="276" w:lineRule="auto"/>
        <w:jc w:val="both"/>
        <w:textAlignment w:val="baseline"/>
      </w:pPr>
      <w:r w:rsidRPr="00036740">
        <w:t>Výpočet navrhované výše dotace</w:t>
      </w:r>
      <w:r w:rsidR="00044360" w:rsidRPr="00036740">
        <w:t xml:space="preserve">: </w:t>
      </w:r>
    </w:p>
    <w:p w14:paraId="0131A8C8" w14:textId="3EA5EB61" w:rsidR="00EA3C93" w:rsidRPr="00036740" w:rsidRDefault="00454993" w:rsidP="00D57B41">
      <w:pPr>
        <w:pStyle w:val="paragraph"/>
        <w:spacing w:before="0" w:beforeAutospacing="0" w:after="120" w:afterAutospacing="0" w:line="276" w:lineRule="auto"/>
        <w:jc w:val="both"/>
        <w:textAlignment w:val="baseline"/>
      </w:pPr>
      <w:r w:rsidRPr="00036740">
        <w:t xml:space="preserve">Maximální výše dotace </w:t>
      </w:r>
      <w:r w:rsidRPr="00CC4B1C">
        <w:t xml:space="preserve">na jeden úvazek sociálního pracovníka/pracovníka v sociálních </w:t>
      </w:r>
      <w:r w:rsidRPr="006C4883">
        <w:t>službách</w:t>
      </w:r>
      <w:r w:rsidR="00EB47F7" w:rsidRPr="006C4883">
        <w:t xml:space="preserve">, na který je dotace požadována, </w:t>
      </w:r>
      <w:r w:rsidRPr="006C4883">
        <w:t>se</w:t>
      </w:r>
      <w:r w:rsidRPr="00CC4B1C">
        <w:t xml:space="preserve"> stanoví v následující výši:</w:t>
      </w:r>
      <w:r w:rsidRPr="00036740">
        <w:rPr>
          <w:b/>
          <w:bCs/>
        </w:rPr>
        <w:t xml:space="preserve"> </w:t>
      </w:r>
    </w:p>
    <w:tbl>
      <w:tblPr>
        <w:tblW w:w="8967" w:type="dxa"/>
        <w:tblInd w:w="80" w:type="dxa"/>
        <w:tblCellMar>
          <w:left w:w="70" w:type="dxa"/>
          <w:right w:w="70" w:type="dxa"/>
        </w:tblCellMar>
        <w:tblLook w:val="04A0" w:firstRow="1" w:lastRow="0" w:firstColumn="1" w:lastColumn="0" w:noHBand="0" w:noVBand="1"/>
      </w:tblPr>
      <w:tblGrid>
        <w:gridCol w:w="4101"/>
        <w:gridCol w:w="4866"/>
      </w:tblGrid>
      <w:tr w:rsidR="00036740" w:rsidRPr="00036740" w14:paraId="7E538D43" w14:textId="77777777" w:rsidTr="00A90DD9">
        <w:trPr>
          <w:trHeight w:val="300"/>
        </w:trPr>
        <w:tc>
          <w:tcPr>
            <w:tcW w:w="410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924AFDC" w14:textId="77777777" w:rsidR="00EA3C93" w:rsidRPr="00036740" w:rsidRDefault="00EA3C93" w:rsidP="00482B93">
            <w:pPr>
              <w:keepNext/>
              <w:spacing w:line="276" w:lineRule="auto"/>
              <w:ind w:firstLineChars="100" w:firstLine="221"/>
              <w:rPr>
                <w:b/>
                <w:bCs/>
                <w:sz w:val="22"/>
                <w:szCs w:val="22"/>
              </w:rPr>
            </w:pPr>
            <w:r w:rsidRPr="00036740">
              <w:rPr>
                <w:b/>
                <w:bCs/>
                <w:sz w:val="22"/>
                <w:szCs w:val="22"/>
              </w:rPr>
              <w:t>Pracovní pozice</w:t>
            </w:r>
          </w:p>
        </w:tc>
        <w:tc>
          <w:tcPr>
            <w:tcW w:w="4866" w:type="dxa"/>
            <w:tcBorders>
              <w:top w:val="single" w:sz="8" w:space="0" w:color="auto"/>
              <w:left w:val="nil"/>
              <w:bottom w:val="single" w:sz="4" w:space="0" w:color="auto"/>
              <w:right w:val="single" w:sz="8" w:space="0" w:color="auto"/>
            </w:tcBorders>
            <w:shd w:val="clear" w:color="000000" w:fill="FFFFFF"/>
            <w:vAlign w:val="center"/>
            <w:hideMark/>
          </w:tcPr>
          <w:p w14:paraId="3F7B7566" w14:textId="77777777" w:rsidR="00EA3C93" w:rsidRPr="00036740" w:rsidRDefault="00EA3C93" w:rsidP="00482B93">
            <w:pPr>
              <w:keepNext/>
              <w:spacing w:line="276" w:lineRule="auto"/>
              <w:rPr>
                <w:b/>
                <w:bCs/>
                <w:sz w:val="22"/>
                <w:szCs w:val="22"/>
              </w:rPr>
            </w:pPr>
            <w:r w:rsidRPr="00036740">
              <w:rPr>
                <w:b/>
                <w:bCs/>
                <w:sz w:val="22"/>
                <w:szCs w:val="22"/>
              </w:rPr>
              <w:t>Maximální výše dotace na 1,0 přepočteného úvazku pracovníka/měsíc</w:t>
            </w:r>
          </w:p>
        </w:tc>
      </w:tr>
      <w:tr w:rsidR="005E61E7" w:rsidRPr="00C35D57" w14:paraId="1392B9D7" w14:textId="77777777" w:rsidTr="00A90DD9">
        <w:trPr>
          <w:trHeight w:val="300"/>
        </w:trPr>
        <w:tc>
          <w:tcPr>
            <w:tcW w:w="4101" w:type="dxa"/>
            <w:tcBorders>
              <w:top w:val="nil"/>
              <w:left w:val="single" w:sz="8" w:space="0" w:color="auto"/>
              <w:bottom w:val="single" w:sz="4" w:space="0" w:color="auto"/>
              <w:right w:val="single" w:sz="4" w:space="0" w:color="auto"/>
            </w:tcBorders>
            <w:shd w:val="clear" w:color="000000" w:fill="FFFFFF"/>
            <w:noWrap/>
            <w:vAlign w:val="center"/>
            <w:hideMark/>
          </w:tcPr>
          <w:p w14:paraId="665F40EB" w14:textId="77777777" w:rsidR="005E61E7" w:rsidRPr="00C35D57" w:rsidRDefault="005E61E7" w:rsidP="00482B93">
            <w:pPr>
              <w:keepNext/>
              <w:spacing w:line="276" w:lineRule="auto"/>
              <w:ind w:firstLineChars="100" w:firstLine="220"/>
              <w:rPr>
                <w:sz w:val="22"/>
                <w:szCs w:val="22"/>
              </w:rPr>
            </w:pPr>
            <w:r w:rsidRPr="00C35D57">
              <w:rPr>
                <w:sz w:val="22"/>
                <w:szCs w:val="22"/>
              </w:rPr>
              <w:t>sociální pracovníci</w:t>
            </w:r>
          </w:p>
        </w:tc>
        <w:tc>
          <w:tcPr>
            <w:tcW w:w="4866" w:type="dxa"/>
            <w:tcBorders>
              <w:top w:val="nil"/>
              <w:left w:val="nil"/>
              <w:bottom w:val="single" w:sz="4" w:space="0" w:color="auto"/>
              <w:right w:val="single" w:sz="8" w:space="0" w:color="auto"/>
            </w:tcBorders>
            <w:shd w:val="clear" w:color="000000" w:fill="FFFFFF"/>
            <w:noWrap/>
            <w:vAlign w:val="center"/>
            <w:hideMark/>
          </w:tcPr>
          <w:p w14:paraId="6F4A61B1" w14:textId="1AC0D4ED" w:rsidR="005E61E7" w:rsidRPr="00C35D57" w:rsidRDefault="005D1367" w:rsidP="00482B93">
            <w:pPr>
              <w:keepNext/>
              <w:spacing w:line="276" w:lineRule="auto"/>
              <w:jc w:val="right"/>
              <w:rPr>
                <w:sz w:val="22"/>
                <w:szCs w:val="22"/>
              </w:rPr>
            </w:pPr>
            <w:r w:rsidRPr="00C35D57">
              <w:rPr>
                <w:sz w:val="22"/>
                <w:szCs w:val="22"/>
              </w:rPr>
              <w:t>59</w:t>
            </w:r>
            <w:r w:rsidR="005E61E7" w:rsidRPr="00C35D57">
              <w:rPr>
                <w:sz w:val="22"/>
                <w:szCs w:val="22"/>
              </w:rPr>
              <w:t xml:space="preserve"> 000 Kč</w:t>
            </w:r>
          </w:p>
        </w:tc>
      </w:tr>
      <w:tr w:rsidR="005E61E7" w:rsidRPr="00C35D57" w14:paraId="43333EE5" w14:textId="77777777" w:rsidTr="00A90DD9">
        <w:trPr>
          <w:trHeight w:val="315"/>
        </w:trPr>
        <w:tc>
          <w:tcPr>
            <w:tcW w:w="4101" w:type="dxa"/>
            <w:tcBorders>
              <w:top w:val="nil"/>
              <w:left w:val="single" w:sz="8" w:space="0" w:color="auto"/>
              <w:bottom w:val="single" w:sz="8" w:space="0" w:color="auto"/>
              <w:right w:val="single" w:sz="4" w:space="0" w:color="auto"/>
            </w:tcBorders>
            <w:shd w:val="clear" w:color="000000" w:fill="FFFFFF"/>
            <w:noWrap/>
            <w:vAlign w:val="center"/>
            <w:hideMark/>
          </w:tcPr>
          <w:p w14:paraId="7EF02E5D" w14:textId="77777777" w:rsidR="005E61E7" w:rsidRPr="00C35D57" w:rsidRDefault="005E61E7" w:rsidP="00482B93">
            <w:pPr>
              <w:keepNext/>
              <w:spacing w:line="276" w:lineRule="auto"/>
              <w:ind w:firstLineChars="100" w:firstLine="220"/>
              <w:rPr>
                <w:sz w:val="22"/>
                <w:szCs w:val="22"/>
              </w:rPr>
            </w:pPr>
            <w:r w:rsidRPr="00C35D57">
              <w:rPr>
                <w:sz w:val="22"/>
                <w:szCs w:val="22"/>
              </w:rPr>
              <w:t>pracovníci v sociálních službách</w:t>
            </w:r>
          </w:p>
        </w:tc>
        <w:tc>
          <w:tcPr>
            <w:tcW w:w="4866" w:type="dxa"/>
            <w:tcBorders>
              <w:top w:val="nil"/>
              <w:left w:val="nil"/>
              <w:bottom w:val="single" w:sz="8" w:space="0" w:color="auto"/>
              <w:right w:val="single" w:sz="8" w:space="0" w:color="auto"/>
            </w:tcBorders>
            <w:shd w:val="clear" w:color="000000" w:fill="FFFFFF"/>
            <w:noWrap/>
            <w:vAlign w:val="center"/>
            <w:hideMark/>
          </w:tcPr>
          <w:p w14:paraId="5F2FAE01" w14:textId="301F8C87" w:rsidR="005E61E7" w:rsidRPr="00C35D57" w:rsidRDefault="005E61E7" w:rsidP="00482B93">
            <w:pPr>
              <w:keepNext/>
              <w:spacing w:line="276" w:lineRule="auto"/>
              <w:jc w:val="right"/>
              <w:rPr>
                <w:sz w:val="22"/>
                <w:szCs w:val="22"/>
              </w:rPr>
            </w:pPr>
            <w:r w:rsidRPr="00C35D57">
              <w:rPr>
                <w:sz w:val="22"/>
                <w:szCs w:val="22"/>
              </w:rPr>
              <w:t>5</w:t>
            </w:r>
            <w:r w:rsidR="005D1367" w:rsidRPr="00C35D57">
              <w:rPr>
                <w:sz w:val="22"/>
                <w:szCs w:val="22"/>
              </w:rPr>
              <w:t>4</w:t>
            </w:r>
            <w:r w:rsidRPr="00C35D57">
              <w:rPr>
                <w:sz w:val="22"/>
                <w:szCs w:val="22"/>
              </w:rPr>
              <w:t xml:space="preserve"> 000 Kč</w:t>
            </w:r>
          </w:p>
        </w:tc>
      </w:tr>
    </w:tbl>
    <w:p w14:paraId="2000AB90" w14:textId="77777777" w:rsidR="00EA3C93" w:rsidRPr="00C35D57" w:rsidRDefault="00EA3C93" w:rsidP="00D57B41">
      <w:pPr>
        <w:shd w:val="clear" w:color="auto" w:fill="FFFFFF"/>
        <w:spacing w:line="276" w:lineRule="auto"/>
        <w:jc w:val="both"/>
        <w:rPr>
          <w:sz w:val="24"/>
          <w:szCs w:val="24"/>
        </w:rPr>
      </w:pPr>
    </w:p>
    <w:p w14:paraId="43F64223" w14:textId="7E4F0976" w:rsidR="00EA3C93" w:rsidRPr="00C35D57" w:rsidRDefault="00EA3C93" w:rsidP="00D57B41">
      <w:pPr>
        <w:pStyle w:val="paragraph"/>
        <w:spacing w:before="0" w:beforeAutospacing="0" w:after="120" w:afterAutospacing="0" w:line="276" w:lineRule="auto"/>
        <w:jc w:val="both"/>
        <w:textAlignment w:val="baseline"/>
        <w:rPr>
          <w:u w:val="single"/>
        </w:rPr>
      </w:pPr>
      <w:r w:rsidRPr="00C35D57">
        <w:rPr>
          <w:u w:val="single"/>
        </w:rPr>
        <w:t xml:space="preserve">Maximální výše dotace na jeden projekt, pokud je celý projet realizován po dobu 12 měsíců, se tedy stanoví dle následujícího vzorce: </w:t>
      </w:r>
    </w:p>
    <w:p w14:paraId="595411F4" w14:textId="06EDFDAB" w:rsidR="00EA3C93" w:rsidRPr="006C4883" w:rsidRDefault="00EA3C93" w:rsidP="00D57B41">
      <w:pPr>
        <w:pStyle w:val="paragraph"/>
        <w:spacing w:before="0" w:beforeAutospacing="0" w:after="120" w:afterAutospacing="0" w:line="276" w:lineRule="auto"/>
        <w:jc w:val="both"/>
        <w:textAlignment w:val="baseline"/>
      </w:pPr>
      <w:r w:rsidRPr="00C35D57">
        <w:t>přepočtený počet úvazků</w:t>
      </w:r>
      <w:r w:rsidRPr="00C35D57">
        <w:rPr>
          <w:rStyle w:val="Znakapoznpodarou"/>
        </w:rPr>
        <w:footnoteReference w:id="3"/>
      </w:r>
      <w:r w:rsidRPr="00C35D57">
        <w:t xml:space="preserve"> sociálních </w:t>
      </w:r>
      <w:r w:rsidRPr="006C4883">
        <w:t>pracovníků</w:t>
      </w:r>
      <w:r w:rsidR="006C081F" w:rsidRPr="006C4883">
        <w:t>, na které je dotace požadována</w:t>
      </w:r>
      <w:r w:rsidRPr="006C4883">
        <w:t xml:space="preserve"> x (krát) 12 x (krát) </w:t>
      </w:r>
      <w:r w:rsidR="005D1367" w:rsidRPr="006C4883">
        <w:t>59</w:t>
      </w:r>
      <w:r w:rsidR="00017EA8" w:rsidRPr="006C4883">
        <w:t xml:space="preserve"> 000</w:t>
      </w:r>
      <w:r w:rsidRPr="006C4883">
        <w:t xml:space="preserve"> Kč</w:t>
      </w:r>
    </w:p>
    <w:p w14:paraId="0941A44C" w14:textId="77777777" w:rsidR="00EA3C93" w:rsidRPr="006C4883" w:rsidRDefault="00EA3C93" w:rsidP="00D57B41">
      <w:pPr>
        <w:pStyle w:val="paragraph"/>
        <w:spacing w:before="0" w:beforeAutospacing="0" w:after="120" w:afterAutospacing="0" w:line="276" w:lineRule="auto"/>
        <w:jc w:val="both"/>
        <w:textAlignment w:val="baseline"/>
      </w:pPr>
      <w:r w:rsidRPr="006C4883">
        <w:t>+ (plus)</w:t>
      </w:r>
    </w:p>
    <w:p w14:paraId="3648A53E" w14:textId="4248928A" w:rsidR="00EA3C93" w:rsidRDefault="00EA3C93" w:rsidP="00D57B41">
      <w:pPr>
        <w:pStyle w:val="paragraph"/>
        <w:spacing w:before="0" w:beforeAutospacing="0" w:after="120" w:afterAutospacing="0" w:line="276" w:lineRule="auto"/>
        <w:jc w:val="both"/>
        <w:textAlignment w:val="baseline"/>
      </w:pPr>
      <w:r w:rsidRPr="006C4883">
        <w:t>přepočtený počet úvazků pracovníků v sociálních službách</w:t>
      </w:r>
      <w:r w:rsidR="006C081F" w:rsidRPr="006C4883">
        <w:t>, na které je dotace požadována</w:t>
      </w:r>
      <w:r w:rsidRPr="006C4883">
        <w:t xml:space="preserve"> x (krát</w:t>
      </w:r>
      <w:r w:rsidR="0025491E" w:rsidRPr="006C4883">
        <w:t>)</w:t>
      </w:r>
      <w:r w:rsidRPr="006C4883">
        <w:t xml:space="preserve"> 12 x (krát) </w:t>
      </w:r>
      <w:r w:rsidR="00017EA8" w:rsidRPr="006C4883">
        <w:t>5</w:t>
      </w:r>
      <w:r w:rsidR="005D1367" w:rsidRPr="006C4883">
        <w:t>4</w:t>
      </w:r>
      <w:r w:rsidR="00017EA8" w:rsidRPr="006C4883">
        <w:t xml:space="preserve"> 000</w:t>
      </w:r>
      <w:r w:rsidRPr="006C4883">
        <w:t xml:space="preserve"> Kč,</w:t>
      </w:r>
    </w:p>
    <w:p w14:paraId="2D67D42B" w14:textId="34A0A3B1" w:rsidR="00237159" w:rsidRPr="007B105A" w:rsidRDefault="00237159" w:rsidP="00237159">
      <w:pPr>
        <w:shd w:val="clear" w:color="auto" w:fill="FFFFFF"/>
        <w:spacing w:line="276" w:lineRule="auto"/>
        <w:jc w:val="both"/>
        <w:rPr>
          <w:sz w:val="24"/>
          <w:szCs w:val="24"/>
        </w:rPr>
      </w:pPr>
      <w:r w:rsidRPr="007B105A">
        <w:rPr>
          <w:sz w:val="24"/>
          <w:szCs w:val="24"/>
        </w:rPr>
        <w:t xml:space="preserve">přičemž musí být splněna následující kritéria: </w:t>
      </w:r>
    </w:p>
    <w:p w14:paraId="034341C1" w14:textId="26A47C75" w:rsidR="00237159" w:rsidRPr="007B105A" w:rsidRDefault="00237159" w:rsidP="00237159">
      <w:pPr>
        <w:pStyle w:val="Odstavecseseznamem"/>
        <w:numPr>
          <w:ilvl w:val="0"/>
          <w:numId w:val="17"/>
        </w:numPr>
        <w:shd w:val="clear" w:color="auto" w:fill="FFFFFF"/>
        <w:spacing w:line="276" w:lineRule="auto"/>
        <w:jc w:val="both"/>
        <w:rPr>
          <w:sz w:val="24"/>
          <w:szCs w:val="24"/>
        </w:rPr>
      </w:pPr>
      <w:r w:rsidRPr="007B105A">
        <w:rPr>
          <w:sz w:val="24"/>
          <w:szCs w:val="24"/>
        </w:rPr>
        <w:t>počet přepočtených úvazků sociálních pracovníků je v rozmezí 0 – 2,00,</w:t>
      </w:r>
    </w:p>
    <w:p w14:paraId="2746BACE" w14:textId="3D82740D" w:rsidR="00237159" w:rsidRPr="007B105A" w:rsidRDefault="00237159" w:rsidP="00237159">
      <w:pPr>
        <w:pStyle w:val="Odstavecseseznamem"/>
        <w:numPr>
          <w:ilvl w:val="0"/>
          <w:numId w:val="17"/>
        </w:numPr>
        <w:shd w:val="clear" w:color="auto" w:fill="FFFFFF"/>
        <w:spacing w:line="276" w:lineRule="auto"/>
        <w:jc w:val="both"/>
        <w:rPr>
          <w:sz w:val="24"/>
          <w:szCs w:val="24"/>
        </w:rPr>
      </w:pPr>
      <w:r w:rsidRPr="007B105A">
        <w:rPr>
          <w:sz w:val="24"/>
          <w:szCs w:val="24"/>
        </w:rPr>
        <w:t>počet přepočtených úvazků pracovníků v sociálních službách je v rozmezí 0,75 – 20,00.</w:t>
      </w:r>
    </w:p>
    <w:p w14:paraId="6D8DBEC8" w14:textId="77777777" w:rsidR="00237159" w:rsidRDefault="00237159" w:rsidP="00C75B31">
      <w:pPr>
        <w:shd w:val="clear" w:color="auto" w:fill="FFFFFF"/>
        <w:spacing w:line="276" w:lineRule="auto"/>
        <w:jc w:val="both"/>
        <w:rPr>
          <w:b/>
          <w:bCs/>
          <w:sz w:val="24"/>
          <w:szCs w:val="24"/>
          <w:highlight w:val="green"/>
        </w:rPr>
      </w:pPr>
    </w:p>
    <w:p w14:paraId="4C121DAB" w14:textId="56349ACB" w:rsidR="00EA3C93" w:rsidRPr="00036740" w:rsidRDefault="00EA3C93" w:rsidP="00D57B41">
      <w:pPr>
        <w:shd w:val="clear" w:color="auto" w:fill="FFFFFF"/>
        <w:spacing w:line="276" w:lineRule="auto"/>
        <w:jc w:val="both"/>
        <w:rPr>
          <w:sz w:val="24"/>
          <w:szCs w:val="24"/>
          <w:u w:val="single"/>
        </w:rPr>
      </w:pPr>
      <w:r w:rsidRPr="009C1C5E">
        <w:rPr>
          <w:sz w:val="24"/>
          <w:szCs w:val="24"/>
          <w:u w:val="single"/>
        </w:rPr>
        <w:t>Pokud je projekt nebo jeho část realizována na kratší dobu než 12 měsíců, tak se maximální výše dotace stanov</w:t>
      </w:r>
      <w:r w:rsidR="00B2442D">
        <w:rPr>
          <w:sz w:val="24"/>
          <w:szCs w:val="24"/>
          <w:u w:val="single"/>
        </w:rPr>
        <w:t xml:space="preserve">í </w:t>
      </w:r>
      <w:r w:rsidRPr="009C1C5E">
        <w:rPr>
          <w:sz w:val="24"/>
          <w:szCs w:val="24"/>
          <w:u w:val="single"/>
        </w:rPr>
        <w:t>obdobným způsobem.</w:t>
      </w:r>
      <w:r w:rsidRPr="00036740">
        <w:rPr>
          <w:sz w:val="24"/>
          <w:szCs w:val="24"/>
          <w:u w:val="single"/>
        </w:rPr>
        <w:t xml:space="preserve"> </w:t>
      </w:r>
    </w:p>
    <w:p w14:paraId="0D5C6562" w14:textId="77777777" w:rsidR="00745744" w:rsidRPr="00036740" w:rsidRDefault="00745744" w:rsidP="00D57B41">
      <w:pPr>
        <w:spacing w:line="276" w:lineRule="auto"/>
        <w:jc w:val="both"/>
        <w:rPr>
          <w:sz w:val="24"/>
          <w:szCs w:val="24"/>
        </w:rPr>
      </w:pPr>
    </w:p>
    <w:p w14:paraId="65F6B387" w14:textId="72228260" w:rsidR="00302E8C" w:rsidRDefault="00745744" w:rsidP="00D57B41">
      <w:pPr>
        <w:spacing w:line="276" w:lineRule="auto"/>
        <w:jc w:val="both"/>
        <w:rPr>
          <w:sz w:val="24"/>
          <w:szCs w:val="24"/>
        </w:rPr>
      </w:pPr>
      <w:r w:rsidRPr="00B001B0">
        <w:rPr>
          <w:sz w:val="24"/>
          <w:szCs w:val="24"/>
        </w:rPr>
        <w:t>Dotace může být poskytnuta maximálně do výše požadavku uvedeného v žádosti.</w:t>
      </w:r>
      <w:r w:rsidRPr="00036740">
        <w:rPr>
          <w:sz w:val="24"/>
          <w:szCs w:val="24"/>
        </w:rPr>
        <w:t xml:space="preserve"> </w:t>
      </w:r>
    </w:p>
    <w:p w14:paraId="7A0D7C9A" w14:textId="77777777" w:rsidR="00D57B41" w:rsidRDefault="00D57B41" w:rsidP="00D57B41">
      <w:pPr>
        <w:spacing w:line="276" w:lineRule="auto"/>
        <w:jc w:val="both"/>
        <w:rPr>
          <w:sz w:val="24"/>
          <w:szCs w:val="24"/>
        </w:rPr>
      </w:pPr>
    </w:p>
    <w:p w14:paraId="2008C201" w14:textId="77777777" w:rsidR="00302E8C" w:rsidRPr="00036740" w:rsidRDefault="00302E8C" w:rsidP="00D57B41">
      <w:pPr>
        <w:spacing w:line="276" w:lineRule="auto"/>
        <w:jc w:val="both"/>
        <w:rPr>
          <w:sz w:val="24"/>
          <w:szCs w:val="24"/>
        </w:rPr>
      </w:pPr>
    </w:p>
    <w:p w14:paraId="7B9E3B32" w14:textId="77777777" w:rsidR="0077151D" w:rsidRPr="00036740" w:rsidRDefault="0077151D" w:rsidP="00D57B41">
      <w:pPr>
        <w:spacing w:line="276" w:lineRule="auto"/>
        <w:jc w:val="center"/>
        <w:rPr>
          <w:b/>
          <w:sz w:val="24"/>
          <w:szCs w:val="24"/>
        </w:rPr>
      </w:pPr>
      <w:r w:rsidRPr="00036740">
        <w:rPr>
          <w:b/>
          <w:sz w:val="24"/>
          <w:szCs w:val="24"/>
        </w:rPr>
        <w:t>VIII. Průběh dotačního řízení</w:t>
      </w:r>
    </w:p>
    <w:p w14:paraId="0051E55A" w14:textId="77777777" w:rsidR="0077151D" w:rsidRPr="00036740" w:rsidRDefault="0077151D" w:rsidP="00D57B41">
      <w:pPr>
        <w:spacing w:line="276" w:lineRule="auto"/>
        <w:jc w:val="both"/>
        <w:rPr>
          <w:b/>
          <w:sz w:val="24"/>
          <w:szCs w:val="24"/>
        </w:rPr>
      </w:pPr>
    </w:p>
    <w:p w14:paraId="60D86EA8" w14:textId="77777777" w:rsidR="0077151D" w:rsidRPr="00036740" w:rsidRDefault="0077151D" w:rsidP="00D57B41">
      <w:pPr>
        <w:pStyle w:val="Odstavecseseznamem"/>
        <w:numPr>
          <w:ilvl w:val="0"/>
          <w:numId w:val="14"/>
        </w:numPr>
        <w:tabs>
          <w:tab w:val="left" w:pos="360"/>
        </w:tabs>
        <w:overflowPunct w:val="0"/>
        <w:adjustRightInd w:val="0"/>
        <w:spacing w:line="276" w:lineRule="auto"/>
        <w:contextualSpacing w:val="0"/>
        <w:jc w:val="both"/>
        <w:rPr>
          <w:b/>
          <w:sz w:val="24"/>
          <w:szCs w:val="24"/>
        </w:rPr>
      </w:pPr>
      <w:r w:rsidRPr="00036740">
        <w:rPr>
          <w:b/>
          <w:sz w:val="24"/>
          <w:szCs w:val="24"/>
        </w:rPr>
        <w:t>Registrace a posouzení žádostí</w:t>
      </w:r>
    </w:p>
    <w:p w14:paraId="6A1A0F60" w14:textId="77777777" w:rsidR="0077151D" w:rsidRPr="00036740" w:rsidRDefault="0077151D" w:rsidP="00D57B41">
      <w:pPr>
        <w:pStyle w:val="Bezmezer"/>
        <w:spacing w:line="276" w:lineRule="auto"/>
        <w:jc w:val="both"/>
      </w:pPr>
      <w:r w:rsidRPr="00036740">
        <w:t>Žádosti přijímá, shromažďuje a vyřizuje administrátor. Administrátor posoudí náležitosti žádosti a její soulad s podmínkami dotačního programu. Administrátor má právo vyzvat žadatele k doplnění žádosti a jejích příloh. Pokud žadatel doplní žádost v administrátorem stanovené lhůtě, bude na ni pohlíženo jako na úplnou.</w:t>
      </w:r>
    </w:p>
    <w:p w14:paraId="6BF74334" w14:textId="77777777" w:rsidR="00402C67" w:rsidRPr="00036740" w:rsidRDefault="00402C67" w:rsidP="00D57B41">
      <w:pPr>
        <w:pStyle w:val="Bezmezer"/>
        <w:spacing w:line="276" w:lineRule="auto"/>
        <w:jc w:val="both"/>
      </w:pPr>
    </w:p>
    <w:p w14:paraId="04CCD721" w14:textId="5D998518" w:rsidR="0077151D" w:rsidRPr="00036740" w:rsidRDefault="0077151D" w:rsidP="00D57B41">
      <w:pPr>
        <w:pStyle w:val="Zkladntextodsazen"/>
        <w:spacing w:after="0" w:line="276" w:lineRule="auto"/>
        <w:ind w:left="0"/>
        <w:jc w:val="both"/>
        <w:rPr>
          <w:sz w:val="24"/>
          <w:szCs w:val="24"/>
          <w:u w:val="single"/>
        </w:rPr>
      </w:pPr>
      <w:r w:rsidRPr="00036740">
        <w:rPr>
          <w:sz w:val="24"/>
          <w:szCs w:val="24"/>
        </w:rPr>
        <w:t xml:space="preserve">Hodnoceny budou pouze úplné žádosti se všemi povinnými přílohami podané ve lhůtě pro podávání žádostí a které byly předloženy i v elektronické podobě </w:t>
      </w:r>
      <w:r w:rsidRPr="00036740">
        <w:rPr>
          <w:b/>
          <w:bCs/>
          <w:sz w:val="24"/>
          <w:szCs w:val="24"/>
        </w:rPr>
        <w:t>odesláním dat na server JMK</w:t>
      </w:r>
      <w:r w:rsidRPr="00036740">
        <w:rPr>
          <w:sz w:val="24"/>
          <w:szCs w:val="24"/>
        </w:rPr>
        <w:t xml:space="preserve">. </w:t>
      </w:r>
      <w:r w:rsidRPr="00036740">
        <w:rPr>
          <w:sz w:val="24"/>
          <w:szCs w:val="24"/>
          <w:u w:val="single"/>
        </w:rPr>
        <w:t xml:space="preserve">Kontrolní součet doručené žádosti musí být shodný s kontrolním součtem, který byl společně s daty odeslaný na server JMK. </w:t>
      </w:r>
      <w:r w:rsidRPr="00226AE5">
        <w:rPr>
          <w:sz w:val="24"/>
          <w:szCs w:val="24"/>
          <w:u w:val="single"/>
        </w:rPr>
        <w:t>V případě nesplnění této podmínky bude žádost vyloučena z dalšího posuzování.</w:t>
      </w:r>
    </w:p>
    <w:p w14:paraId="04E19839" w14:textId="77777777" w:rsidR="00700C39" w:rsidRPr="00036740" w:rsidRDefault="00700C39" w:rsidP="00D57B41">
      <w:pPr>
        <w:pStyle w:val="Zkladntextodsazen"/>
        <w:spacing w:after="0" w:line="276" w:lineRule="auto"/>
        <w:ind w:left="0"/>
        <w:jc w:val="both"/>
        <w:rPr>
          <w:sz w:val="24"/>
          <w:szCs w:val="24"/>
        </w:rPr>
      </w:pPr>
    </w:p>
    <w:p w14:paraId="4165CD21" w14:textId="25C63AAD" w:rsidR="0077151D" w:rsidRPr="00036740" w:rsidRDefault="0077151D" w:rsidP="00D57B41">
      <w:pPr>
        <w:pStyle w:val="Zkladntextodsazen"/>
        <w:spacing w:after="0" w:line="276" w:lineRule="auto"/>
        <w:ind w:left="0"/>
        <w:jc w:val="both"/>
        <w:rPr>
          <w:sz w:val="24"/>
          <w:szCs w:val="24"/>
        </w:rPr>
      </w:pPr>
      <w:r w:rsidRPr="00036740">
        <w:rPr>
          <w:sz w:val="24"/>
          <w:szCs w:val="24"/>
        </w:rPr>
        <w:t xml:space="preserve">Žádosti, které nesplňují podmínky dotačního programu, nejsou doručeny řádně (předepsaným způsobem) a včas, nebo nejsou v administrátorem stanovené lhůtě řádně a včas doplněny, administrátor vyřadí. </w:t>
      </w:r>
    </w:p>
    <w:p w14:paraId="797B310B" w14:textId="77777777" w:rsidR="0077151D" w:rsidRPr="00036740" w:rsidRDefault="0077151D" w:rsidP="00D57B41">
      <w:pPr>
        <w:pStyle w:val="Bezmezer"/>
        <w:spacing w:line="276" w:lineRule="auto"/>
        <w:jc w:val="both"/>
      </w:pPr>
    </w:p>
    <w:p w14:paraId="06156CD5" w14:textId="77777777" w:rsidR="0077151D" w:rsidRPr="00036740" w:rsidRDefault="0077151D" w:rsidP="00D57B41">
      <w:pPr>
        <w:spacing w:line="276" w:lineRule="auto"/>
        <w:jc w:val="both"/>
        <w:rPr>
          <w:sz w:val="24"/>
          <w:szCs w:val="24"/>
        </w:rPr>
      </w:pPr>
      <w:r w:rsidRPr="00036740">
        <w:rPr>
          <w:sz w:val="24"/>
          <w:szCs w:val="24"/>
          <w:lang w:val="x-none"/>
        </w:rPr>
        <w:t>Po provedení kontroly formální úplnosti náležitostí žádost</w:t>
      </w:r>
      <w:r w:rsidRPr="00036740">
        <w:rPr>
          <w:sz w:val="24"/>
          <w:szCs w:val="24"/>
        </w:rPr>
        <w:t>í</w:t>
      </w:r>
      <w:r w:rsidRPr="00036740">
        <w:rPr>
          <w:sz w:val="24"/>
          <w:szCs w:val="24"/>
          <w:lang w:val="x-none"/>
        </w:rPr>
        <w:t xml:space="preserve"> provede administrátor kontrolu splnění účelu </w:t>
      </w:r>
      <w:r w:rsidRPr="00036740">
        <w:rPr>
          <w:sz w:val="24"/>
          <w:szCs w:val="24"/>
        </w:rPr>
        <w:t xml:space="preserve">žádosti a </w:t>
      </w:r>
      <w:r w:rsidRPr="00036740">
        <w:rPr>
          <w:sz w:val="24"/>
          <w:szCs w:val="24"/>
          <w:lang w:val="x-none"/>
        </w:rPr>
        <w:t>vyhlášeného dotačního programu</w:t>
      </w:r>
      <w:r w:rsidRPr="00036740">
        <w:rPr>
          <w:sz w:val="24"/>
          <w:szCs w:val="24"/>
        </w:rPr>
        <w:t xml:space="preserve">, </w:t>
      </w:r>
      <w:r w:rsidRPr="00036740">
        <w:rPr>
          <w:sz w:val="24"/>
          <w:szCs w:val="24"/>
          <w:lang w:val="x-none"/>
        </w:rPr>
        <w:t>předběžnou kontrolu podle zákona č.</w:t>
      </w:r>
      <w:r w:rsidRPr="00036740">
        <w:rPr>
          <w:sz w:val="24"/>
          <w:szCs w:val="24"/>
        </w:rPr>
        <w:t> </w:t>
      </w:r>
      <w:r w:rsidRPr="00036740">
        <w:rPr>
          <w:sz w:val="24"/>
          <w:szCs w:val="24"/>
          <w:lang w:val="x-none"/>
        </w:rPr>
        <w:t xml:space="preserve">320/2001 Sb., o finanční kontrole ve veřejné správě, ve znění pozdějších předpisů, </w:t>
      </w:r>
      <w:r w:rsidRPr="00036740">
        <w:rPr>
          <w:sz w:val="24"/>
          <w:szCs w:val="24"/>
        </w:rPr>
        <w:t>a hodnocení podle kritérií pro hodnocení žádostí uvedených ve čl. VII.</w:t>
      </w:r>
    </w:p>
    <w:p w14:paraId="7EFCE857" w14:textId="77777777" w:rsidR="0077151D" w:rsidRPr="00036740" w:rsidRDefault="0077151D" w:rsidP="00D57B41">
      <w:pPr>
        <w:spacing w:line="276" w:lineRule="auto"/>
        <w:jc w:val="both"/>
        <w:rPr>
          <w:sz w:val="24"/>
          <w:szCs w:val="24"/>
        </w:rPr>
      </w:pPr>
    </w:p>
    <w:p w14:paraId="476A3DF4" w14:textId="77777777" w:rsidR="0077151D" w:rsidRPr="00036740" w:rsidRDefault="0077151D" w:rsidP="00BE4472">
      <w:pPr>
        <w:pStyle w:val="Odstavecseseznamem"/>
        <w:keepNext/>
        <w:numPr>
          <w:ilvl w:val="0"/>
          <w:numId w:val="14"/>
        </w:numPr>
        <w:tabs>
          <w:tab w:val="left" w:pos="360"/>
        </w:tabs>
        <w:overflowPunct w:val="0"/>
        <w:adjustRightInd w:val="0"/>
        <w:spacing w:line="276" w:lineRule="auto"/>
        <w:contextualSpacing w:val="0"/>
        <w:jc w:val="both"/>
        <w:rPr>
          <w:b/>
          <w:sz w:val="24"/>
          <w:szCs w:val="24"/>
        </w:rPr>
      </w:pPr>
      <w:r w:rsidRPr="00036740">
        <w:rPr>
          <w:b/>
          <w:sz w:val="24"/>
          <w:szCs w:val="24"/>
        </w:rPr>
        <w:t>Rozhodnutí o poskytnutí dotace</w:t>
      </w:r>
    </w:p>
    <w:p w14:paraId="51D7864B" w14:textId="03ED358E" w:rsidR="0077151D" w:rsidRPr="00036740" w:rsidRDefault="0077151D" w:rsidP="00BE4472">
      <w:pPr>
        <w:pStyle w:val="Bezmezer"/>
        <w:keepNext/>
        <w:spacing w:line="276" w:lineRule="auto"/>
        <w:jc w:val="both"/>
      </w:pPr>
      <w:r w:rsidRPr="00036740">
        <w:t xml:space="preserve">Rozhodnutí o poskytnutí </w:t>
      </w:r>
      <w:r w:rsidR="00D37E1D" w:rsidRPr="00036740">
        <w:t>dotace</w:t>
      </w:r>
      <w:r w:rsidRPr="00036740">
        <w:t xml:space="preserve"> včetně její výše konkrétním žadatelům či o jejím neposkytnutí učiní orgán Jihomoravského kraje příslušný podle zákona č. 129/2000 Sb., o krajích (krajské zřízení), ve znění pozdějších předpisů, </w:t>
      </w:r>
      <w:r w:rsidRPr="00BB7C2A">
        <w:t xml:space="preserve">nejpozději do 30. </w:t>
      </w:r>
      <w:r w:rsidR="003723C0">
        <w:t>června</w:t>
      </w:r>
      <w:r w:rsidRPr="00BB7C2A">
        <w:t xml:space="preserve"> 202</w:t>
      </w:r>
      <w:r w:rsidR="00D15255">
        <w:t>6</w:t>
      </w:r>
      <w:r w:rsidRPr="00BB7C2A">
        <w:t>.</w:t>
      </w:r>
    </w:p>
    <w:p w14:paraId="5447BE1E" w14:textId="77777777" w:rsidR="0077151D" w:rsidRPr="00036740" w:rsidRDefault="0077151D" w:rsidP="00D57B41">
      <w:pPr>
        <w:spacing w:line="276" w:lineRule="auto"/>
        <w:jc w:val="both"/>
        <w:rPr>
          <w:sz w:val="24"/>
          <w:szCs w:val="24"/>
          <w:lang w:val="x-none"/>
        </w:rPr>
      </w:pPr>
    </w:p>
    <w:p w14:paraId="5F555AB1" w14:textId="77777777" w:rsidR="0077151D" w:rsidRPr="00036740" w:rsidRDefault="0077151D" w:rsidP="00D57B41">
      <w:pPr>
        <w:spacing w:line="276" w:lineRule="auto"/>
        <w:jc w:val="both"/>
        <w:rPr>
          <w:sz w:val="24"/>
          <w:szCs w:val="24"/>
          <w:lang w:val="x-none"/>
        </w:rPr>
      </w:pPr>
      <w:r w:rsidRPr="00036740">
        <w:rPr>
          <w:sz w:val="24"/>
          <w:szCs w:val="24"/>
          <w:lang w:val="x-none"/>
        </w:rPr>
        <w:t>Na poskytnutí dotace není právní nárok.</w:t>
      </w:r>
    </w:p>
    <w:p w14:paraId="68851150" w14:textId="77777777" w:rsidR="0077151D" w:rsidRPr="00036740" w:rsidRDefault="0077151D" w:rsidP="00D57B41">
      <w:pPr>
        <w:spacing w:line="276" w:lineRule="auto"/>
        <w:jc w:val="both"/>
        <w:rPr>
          <w:sz w:val="24"/>
          <w:szCs w:val="24"/>
          <w:lang w:val="x-none"/>
        </w:rPr>
      </w:pPr>
    </w:p>
    <w:p w14:paraId="53F6222C" w14:textId="77163697" w:rsidR="0077151D" w:rsidRPr="00036740" w:rsidRDefault="0077151D" w:rsidP="00D57B41">
      <w:pPr>
        <w:pStyle w:val="Zkladntextodsazen"/>
        <w:spacing w:after="0" w:line="276" w:lineRule="auto"/>
        <w:ind w:left="0"/>
        <w:jc w:val="both"/>
        <w:rPr>
          <w:sz w:val="24"/>
          <w:szCs w:val="24"/>
        </w:rPr>
      </w:pPr>
      <w:r w:rsidRPr="00036740">
        <w:rPr>
          <w:sz w:val="24"/>
          <w:szCs w:val="24"/>
        </w:rPr>
        <w:t xml:space="preserve">Seznam úspěšných žadatelů bude zveřejněn na webovém dotačním portálu Krajského úřadu Jihomoravského kraje (viz čl. V. odst. </w:t>
      </w:r>
      <w:r w:rsidR="00EA53CC" w:rsidRPr="00036740">
        <w:rPr>
          <w:sz w:val="24"/>
          <w:szCs w:val="24"/>
        </w:rPr>
        <w:t>7</w:t>
      </w:r>
      <w:r w:rsidRPr="00036740">
        <w:rPr>
          <w:sz w:val="24"/>
          <w:szCs w:val="24"/>
        </w:rPr>
        <w:t>). Informace o neposkytnutí dotace, včetně zdůvodnění nepodpoření žádosti, bude žadatelům sdělena písemně odborem sociálních věcí.</w:t>
      </w:r>
    </w:p>
    <w:p w14:paraId="2489D258" w14:textId="77777777" w:rsidR="0077151D" w:rsidRPr="00036740" w:rsidRDefault="0077151D" w:rsidP="00D57B41">
      <w:pPr>
        <w:pStyle w:val="Zkladntextodsazen"/>
        <w:spacing w:after="0" w:line="276" w:lineRule="auto"/>
        <w:jc w:val="both"/>
        <w:rPr>
          <w:sz w:val="24"/>
          <w:szCs w:val="24"/>
        </w:rPr>
      </w:pPr>
    </w:p>
    <w:p w14:paraId="2FE6305A" w14:textId="77777777" w:rsidR="00995DBE" w:rsidRPr="00036740" w:rsidRDefault="00995DBE" w:rsidP="00D57B41">
      <w:pPr>
        <w:spacing w:line="276" w:lineRule="auto"/>
        <w:jc w:val="center"/>
        <w:rPr>
          <w:b/>
          <w:bCs/>
          <w:sz w:val="24"/>
          <w:szCs w:val="24"/>
        </w:rPr>
      </w:pPr>
    </w:p>
    <w:p w14:paraId="35F3505D" w14:textId="04EA69B6" w:rsidR="0077151D" w:rsidRPr="00036740" w:rsidRDefault="0077151D" w:rsidP="00D57B41">
      <w:pPr>
        <w:spacing w:line="276" w:lineRule="auto"/>
        <w:jc w:val="center"/>
        <w:rPr>
          <w:b/>
          <w:bCs/>
          <w:sz w:val="24"/>
          <w:szCs w:val="24"/>
        </w:rPr>
      </w:pPr>
      <w:r w:rsidRPr="00036740">
        <w:rPr>
          <w:b/>
          <w:bCs/>
          <w:sz w:val="24"/>
          <w:szCs w:val="24"/>
        </w:rPr>
        <w:t>I</w:t>
      </w:r>
      <w:r w:rsidRPr="00036740">
        <w:rPr>
          <w:b/>
          <w:bCs/>
          <w:sz w:val="24"/>
          <w:szCs w:val="24"/>
          <w:lang w:val="x-none"/>
        </w:rPr>
        <w:t>X. Přílohy dotačního programu</w:t>
      </w:r>
    </w:p>
    <w:p w14:paraId="525ECC23" w14:textId="77777777" w:rsidR="0077151D" w:rsidRPr="00036740" w:rsidRDefault="0077151D" w:rsidP="00D57B41">
      <w:pPr>
        <w:spacing w:line="276" w:lineRule="auto"/>
        <w:jc w:val="both"/>
        <w:rPr>
          <w:b/>
          <w:bCs/>
          <w:sz w:val="24"/>
          <w:szCs w:val="24"/>
        </w:rPr>
      </w:pPr>
    </w:p>
    <w:p w14:paraId="19CA3814" w14:textId="7B9FF36B" w:rsidR="0077151D" w:rsidRPr="00036740" w:rsidRDefault="0077151D" w:rsidP="00D57B41">
      <w:pPr>
        <w:spacing w:line="276" w:lineRule="auto"/>
        <w:jc w:val="both"/>
        <w:rPr>
          <w:bCs/>
          <w:sz w:val="24"/>
          <w:szCs w:val="24"/>
        </w:rPr>
      </w:pPr>
      <w:r w:rsidRPr="00036740">
        <w:rPr>
          <w:bCs/>
          <w:sz w:val="24"/>
          <w:szCs w:val="24"/>
        </w:rPr>
        <w:t>Přílohy dotačního programu</w:t>
      </w:r>
      <w:r w:rsidR="00F17FFE">
        <w:rPr>
          <w:bCs/>
          <w:sz w:val="24"/>
          <w:szCs w:val="24"/>
        </w:rPr>
        <w:t xml:space="preserve"> t</w:t>
      </w:r>
      <w:r w:rsidRPr="00036740">
        <w:rPr>
          <w:bCs/>
          <w:sz w:val="24"/>
          <w:szCs w:val="24"/>
        </w:rPr>
        <w:t>voří:</w:t>
      </w:r>
    </w:p>
    <w:p w14:paraId="7DD6172D" w14:textId="286C0C2C"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Vzor Smlouvy o poskytnutí dotace z rozpočtu Jihomoravského kraje</w:t>
      </w:r>
      <w:r w:rsidR="008152D3" w:rsidRPr="00036740">
        <w:rPr>
          <w:sz w:val="24"/>
          <w:szCs w:val="24"/>
        </w:rPr>
        <w:t>,</w:t>
      </w:r>
    </w:p>
    <w:p w14:paraId="08EDBE83" w14:textId="499C1352" w:rsidR="004044E4" w:rsidRPr="00036740" w:rsidRDefault="0077151D" w:rsidP="00D57B41">
      <w:pPr>
        <w:pStyle w:val="Zkladntextodsazen"/>
        <w:numPr>
          <w:ilvl w:val="0"/>
          <w:numId w:val="21"/>
        </w:numPr>
        <w:spacing w:after="0" w:line="276" w:lineRule="auto"/>
        <w:jc w:val="both"/>
        <w:rPr>
          <w:sz w:val="24"/>
          <w:szCs w:val="24"/>
        </w:rPr>
      </w:pPr>
      <w:r w:rsidRPr="00036740">
        <w:rPr>
          <w:sz w:val="24"/>
          <w:szCs w:val="24"/>
        </w:rPr>
        <w:t xml:space="preserve">Formulář žádosti o </w:t>
      </w:r>
      <w:r w:rsidR="00B966B4" w:rsidRPr="00036740">
        <w:rPr>
          <w:sz w:val="24"/>
          <w:szCs w:val="24"/>
        </w:rPr>
        <w:t>poskytnutí dota</w:t>
      </w:r>
      <w:r w:rsidR="00EA6FAE" w:rsidRPr="00036740">
        <w:rPr>
          <w:sz w:val="24"/>
          <w:szCs w:val="24"/>
        </w:rPr>
        <w:t>ce</w:t>
      </w:r>
      <w:r w:rsidR="008152D3" w:rsidRPr="00036740">
        <w:rPr>
          <w:sz w:val="24"/>
          <w:szCs w:val="24"/>
        </w:rPr>
        <w:t>,</w:t>
      </w:r>
      <w:r w:rsidR="004044E4" w:rsidRPr="004044E4">
        <w:rPr>
          <w:sz w:val="24"/>
          <w:szCs w:val="24"/>
        </w:rPr>
        <w:t xml:space="preserve"> </w:t>
      </w:r>
    </w:p>
    <w:p w14:paraId="1944173B" w14:textId="039E1665" w:rsidR="0077151D" w:rsidRPr="00036740" w:rsidRDefault="009126F0" w:rsidP="00D57B41">
      <w:pPr>
        <w:pStyle w:val="Zkladntextodsazen"/>
        <w:numPr>
          <w:ilvl w:val="0"/>
          <w:numId w:val="21"/>
        </w:numPr>
        <w:spacing w:after="0" w:line="276" w:lineRule="auto"/>
        <w:jc w:val="both"/>
        <w:rPr>
          <w:sz w:val="24"/>
          <w:szCs w:val="24"/>
        </w:rPr>
      </w:pPr>
      <w:r w:rsidRPr="00036740">
        <w:rPr>
          <w:sz w:val="24"/>
          <w:szCs w:val="24"/>
        </w:rPr>
        <w:t>Čestné prohlášení – podíly,</w:t>
      </w:r>
    </w:p>
    <w:p w14:paraId="643BEBE7" w14:textId="2912CCA8"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Formulář rozpočtu projektu</w:t>
      </w:r>
      <w:r w:rsidR="008152D3" w:rsidRPr="00036740">
        <w:rPr>
          <w:sz w:val="24"/>
          <w:szCs w:val="24"/>
        </w:rPr>
        <w:t>,</w:t>
      </w:r>
    </w:p>
    <w:p w14:paraId="69D5E2F8" w14:textId="51420FB0"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Formulář popisu projektu</w:t>
      </w:r>
      <w:r w:rsidR="008152D3" w:rsidRPr="00036740">
        <w:rPr>
          <w:sz w:val="24"/>
          <w:szCs w:val="24"/>
        </w:rPr>
        <w:t>,</w:t>
      </w:r>
    </w:p>
    <w:p w14:paraId="09DAD160" w14:textId="0F77ACF5" w:rsidR="0077151D" w:rsidRDefault="0077151D" w:rsidP="00D57B41">
      <w:pPr>
        <w:pStyle w:val="Zkladntextodsazen"/>
        <w:numPr>
          <w:ilvl w:val="0"/>
          <w:numId w:val="21"/>
        </w:numPr>
        <w:spacing w:after="0" w:line="276" w:lineRule="auto"/>
        <w:jc w:val="both"/>
        <w:rPr>
          <w:sz w:val="24"/>
          <w:szCs w:val="24"/>
        </w:rPr>
      </w:pPr>
      <w:r w:rsidRPr="00036740">
        <w:rPr>
          <w:sz w:val="24"/>
          <w:szCs w:val="24"/>
        </w:rPr>
        <w:t>Formulář závěrečné zprávy</w:t>
      </w:r>
      <w:r w:rsidR="008152D3" w:rsidRPr="00036740">
        <w:rPr>
          <w:sz w:val="24"/>
          <w:szCs w:val="24"/>
        </w:rPr>
        <w:t>.</w:t>
      </w:r>
    </w:p>
    <w:p w14:paraId="63783A5E" w14:textId="77777777" w:rsidR="00D903A5" w:rsidRDefault="00D903A5" w:rsidP="00D903A5">
      <w:pPr>
        <w:pStyle w:val="Zkladntextodsazen"/>
        <w:spacing w:after="0" w:line="276" w:lineRule="auto"/>
        <w:jc w:val="both"/>
        <w:rPr>
          <w:sz w:val="24"/>
          <w:szCs w:val="24"/>
        </w:rPr>
      </w:pPr>
    </w:p>
    <w:p w14:paraId="19D7889B" w14:textId="77777777" w:rsidR="00D903A5" w:rsidRPr="00036740" w:rsidRDefault="00D903A5" w:rsidP="00D903A5">
      <w:pPr>
        <w:pStyle w:val="Zkladntextodsazen"/>
        <w:spacing w:after="0" w:line="276" w:lineRule="auto"/>
        <w:jc w:val="both"/>
        <w:rPr>
          <w:sz w:val="24"/>
          <w:szCs w:val="24"/>
        </w:rPr>
      </w:pPr>
    </w:p>
    <w:p w14:paraId="0E500F14" w14:textId="77777777" w:rsidR="00C03472" w:rsidRPr="00036740" w:rsidRDefault="00C03472" w:rsidP="00482B93">
      <w:pPr>
        <w:keepNext/>
        <w:spacing w:line="276" w:lineRule="auto"/>
        <w:jc w:val="center"/>
        <w:rPr>
          <w:b/>
          <w:sz w:val="24"/>
          <w:szCs w:val="24"/>
        </w:rPr>
      </w:pPr>
      <w:r w:rsidRPr="00036740">
        <w:rPr>
          <w:b/>
          <w:sz w:val="24"/>
          <w:szCs w:val="24"/>
          <w:lang w:val="x-none"/>
        </w:rPr>
        <w:t>X. Závěrečná ustanovení</w:t>
      </w:r>
    </w:p>
    <w:p w14:paraId="305F2717" w14:textId="77777777" w:rsidR="00C03472" w:rsidRPr="00036740" w:rsidRDefault="00C03472" w:rsidP="00482B93">
      <w:pPr>
        <w:keepNext/>
        <w:spacing w:line="276" w:lineRule="auto"/>
        <w:jc w:val="both"/>
        <w:rPr>
          <w:b/>
          <w:sz w:val="24"/>
          <w:szCs w:val="24"/>
        </w:rPr>
      </w:pPr>
    </w:p>
    <w:p w14:paraId="4D6B795E" w14:textId="3256198B" w:rsidR="00C03472" w:rsidRPr="00FD5B15" w:rsidRDefault="00C03472" w:rsidP="00482B93">
      <w:pPr>
        <w:keepNext/>
        <w:spacing w:line="276" w:lineRule="auto"/>
        <w:jc w:val="both"/>
        <w:rPr>
          <w:sz w:val="24"/>
          <w:szCs w:val="24"/>
        </w:rPr>
      </w:pPr>
      <w:r w:rsidRPr="00036740">
        <w:rPr>
          <w:sz w:val="24"/>
          <w:szCs w:val="24"/>
          <w:lang w:val="x-none"/>
        </w:rPr>
        <w:t>T</w:t>
      </w:r>
      <w:r w:rsidR="003C3386">
        <w:rPr>
          <w:sz w:val="24"/>
          <w:szCs w:val="24"/>
          <w:lang w:val="x-none"/>
        </w:rPr>
        <w:t xml:space="preserve">ento </w:t>
      </w:r>
      <w:r w:rsidRPr="00036740">
        <w:rPr>
          <w:sz w:val="24"/>
          <w:szCs w:val="24"/>
          <w:lang w:val="x-none"/>
        </w:rPr>
        <w:t>dotační</w:t>
      </w:r>
      <w:r w:rsidR="00EF297E" w:rsidRPr="00036740">
        <w:rPr>
          <w:sz w:val="24"/>
          <w:szCs w:val="24"/>
        </w:rPr>
        <w:t xml:space="preserve"> </w:t>
      </w:r>
      <w:r w:rsidRPr="00036740">
        <w:rPr>
          <w:sz w:val="24"/>
          <w:szCs w:val="24"/>
          <w:lang w:val="x-none"/>
        </w:rPr>
        <w:t xml:space="preserve">program </w:t>
      </w:r>
      <w:r w:rsidR="00AC25EC" w:rsidRPr="00036740">
        <w:rPr>
          <w:bCs/>
          <w:iCs/>
          <w:sz w:val="24"/>
          <w:szCs w:val="24"/>
        </w:rPr>
        <w:t>„Zvýšení dostupnosti terénních služeb pro</w:t>
      </w:r>
      <w:r w:rsidR="00AC25EC" w:rsidRPr="00036740">
        <w:rPr>
          <w:bCs/>
          <w:i/>
          <w:sz w:val="44"/>
          <w:szCs w:val="44"/>
        </w:rPr>
        <w:t xml:space="preserve"> </w:t>
      </w:r>
      <w:r w:rsidR="00AC25EC" w:rsidRPr="00036740">
        <w:rPr>
          <w:bCs/>
          <w:iCs/>
          <w:sz w:val="24"/>
          <w:szCs w:val="24"/>
        </w:rPr>
        <w:t>území postižené tornádem“ pro rok 202</w:t>
      </w:r>
      <w:r w:rsidR="003F7B8E">
        <w:rPr>
          <w:bCs/>
          <w:iCs/>
          <w:sz w:val="24"/>
          <w:szCs w:val="24"/>
        </w:rPr>
        <w:t>6</w:t>
      </w:r>
      <w:r w:rsidR="000C695A" w:rsidRPr="00036740">
        <w:rPr>
          <w:bCs/>
          <w:iCs/>
          <w:sz w:val="24"/>
          <w:szCs w:val="24"/>
        </w:rPr>
        <w:t xml:space="preserve"> </w:t>
      </w:r>
      <w:r w:rsidRPr="00036740">
        <w:rPr>
          <w:sz w:val="24"/>
          <w:szCs w:val="24"/>
          <w:lang w:val="x-none"/>
        </w:rPr>
        <w:t>byl</w:t>
      </w:r>
      <w:r w:rsidRPr="00036740">
        <w:rPr>
          <w:sz w:val="24"/>
          <w:szCs w:val="24"/>
        </w:rPr>
        <w:t xml:space="preserve"> </w:t>
      </w:r>
      <w:r w:rsidRPr="00036740">
        <w:rPr>
          <w:sz w:val="24"/>
          <w:szCs w:val="24"/>
          <w:lang w:val="x-none"/>
        </w:rPr>
        <w:t>zpracován</w:t>
      </w:r>
      <w:r w:rsidRPr="00036740">
        <w:rPr>
          <w:sz w:val="24"/>
          <w:szCs w:val="24"/>
        </w:rPr>
        <w:t xml:space="preserve"> </w:t>
      </w:r>
      <w:r w:rsidRPr="00036740">
        <w:rPr>
          <w:sz w:val="24"/>
          <w:szCs w:val="24"/>
          <w:lang w:val="x-none"/>
        </w:rPr>
        <w:t>na základě</w:t>
      </w:r>
      <w:r w:rsidRPr="00036740">
        <w:rPr>
          <w:sz w:val="24"/>
          <w:szCs w:val="24"/>
        </w:rPr>
        <w:t xml:space="preserve"> Interního normativního aktu volených </w:t>
      </w:r>
      <w:r w:rsidRPr="00036740">
        <w:rPr>
          <w:sz w:val="24"/>
          <w:szCs w:val="24"/>
          <w:lang w:val="x-none"/>
        </w:rPr>
        <w:t xml:space="preserve">orgánů kraje </w:t>
      </w:r>
      <w:r w:rsidRPr="00036740">
        <w:rPr>
          <w:i/>
          <w:sz w:val="24"/>
          <w:szCs w:val="24"/>
          <w:lang w:val="x-none"/>
        </w:rPr>
        <w:t xml:space="preserve">24/INA-VOK Dotační </w:t>
      </w:r>
      <w:r w:rsidRPr="00BE1381">
        <w:rPr>
          <w:i/>
          <w:sz w:val="24"/>
          <w:szCs w:val="24"/>
          <w:lang w:val="x-none"/>
        </w:rPr>
        <w:t xml:space="preserve">pravidla </w:t>
      </w:r>
      <w:r w:rsidR="00F967E7">
        <w:rPr>
          <w:sz w:val="24"/>
          <w:szCs w:val="24"/>
        </w:rPr>
        <w:t>v platném zn</w:t>
      </w:r>
      <w:r w:rsidR="00CF4DA2">
        <w:rPr>
          <w:sz w:val="24"/>
          <w:szCs w:val="24"/>
        </w:rPr>
        <w:t>ění</w:t>
      </w:r>
      <w:r w:rsidR="00FD5B15">
        <w:rPr>
          <w:sz w:val="24"/>
          <w:szCs w:val="24"/>
        </w:rPr>
        <w:t>.</w:t>
      </w:r>
    </w:p>
    <w:p w14:paraId="2F1BE716" w14:textId="77777777" w:rsidR="00C03472" w:rsidRPr="00036740" w:rsidRDefault="00C03472" w:rsidP="00D57B41">
      <w:pPr>
        <w:spacing w:line="276" w:lineRule="auto"/>
        <w:jc w:val="both"/>
        <w:rPr>
          <w:sz w:val="24"/>
          <w:szCs w:val="24"/>
          <w:lang w:val="x-none"/>
        </w:rPr>
      </w:pPr>
    </w:p>
    <w:p w14:paraId="5C7D0BF6" w14:textId="380704CA" w:rsidR="00C03472" w:rsidRPr="00036740" w:rsidRDefault="001023F5" w:rsidP="00D57B41">
      <w:pPr>
        <w:spacing w:line="276" w:lineRule="auto"/>
        <w:jc w:val="both"/>
        <w:rPr>
          <w:sz w:val="24"/>
          <w:szCs w:val="24"/>
          <w:lang w:val="x-none"/>
        </w:rPr>
      </w:pPr>
      <w:r>
        <w:rPr>
          <w:sz w:val="24"/>
          <w:szCs w:val="24"/>
        </w:rPr>
        <w:t>Dotační</w:t>
      </w:r>
      <w:r w:rsidR="00C03472" w:rsidRPr="00036740">
        <w:rPr>
          <w:sz w:val="24"/>
          <w:szCs w:val="24"/>
          <w:lang w:val="x-none"/>
        </w:rPr>
        <w:t xml:space="preserve"> program </w:t>
      </w:r>
      <w:r w:rsidR="000C695A" w:rsidRPr="00036740">
        <w:rPr>
          <w:bCs/>
          <w:iCs/>
          <w:sz w:val="24"/>
          <w:szCs w:val="24"/>
        </w:rPr>
        <w:t>„Zvýšení dostupnosti terénních služeb pro</w:t>
      </w:r>
      <w:r w:rsidR="000C695A" w:rsidRPr="00036740">
        <w:rPr>
          <w:bCs/>
          <w:i/>
          <w:sz w:val="44"/>
          <w:szCs w:val="44"/>
        </w:rPr>
        <w:t xml:space="preserve"> </w:t>
      </w:r>
      <w:r w:rsidR="000C695A" w:rsidRPr="00036740">
        <w:rPr>
          <w:bCs/>
          <w:iCs/>
          <w:sz w:val="24"/>
          <w:szCs w:val="24"/>
        </w:rPr>
        <w:t>území postižené tornádem“ pro rok 202</w:t>
      </w:r>
      <w:r w:rsidR="0093599E">
        <w:rPr>
          <w:bCs/>
          <w:iCs/>
          <w:sz w:val="24"/>
          <w:szCs w:val="24"/>
        </w:rPr>
        <w:t>6</w:t>
      </w:r>
      <w:r w:rsidR="000C695A" w:rsidRPr="00036740">
        <w:rPr>
          <w:bCs/>
          <w:iCs/>
          <w:sz w:val="24"/>
          <w:szCs w:val="24"/>
        </w:rPr>
        <w:t xml:space="preserve"> </w:t>
      </w:r>
      <w:r w:rsidR="00C03472" w:rsidRPr="00036740">
        <w:rPr>
          <w:sz w:val="24"/>
          <w:szCs w:val="24"/>
          <w:lang w:val="x-none"/>
        </w:rPr>
        <w:t xml:space="preserve">schválila Rada Jihomoravského kraje na své </w:t>
      </w:r>
      <w:r w:rsidR="001C3A96">
        <w:rPr>
          <w:sz w:val="24"/>
          <w:szCs w:val="24"/>
        </w:rPr>
        <w:t>40.</w:t>
      </w:r>
      <w:r w:rsidR="00C03472" w:rsidRPr="00036740">
        <w:rPr>
          <w:sz w:val="24"/>
          <w:szCs w:val="24"/>
          <w:lang w:val="x-none"/>
        </w:rPr>
        <w:t xml:space="preserve"> schůzi konané dne </w:t>
      </w:r>
      <w:r w:rsidR="00104A77">
        <w:rPr>
          <w:sz w:val="24"/>
          <w:szCs w:val="24"/>
        </w:rPr>
        <w:t>8.1.</w:t>
      </w:r>
      <w:r w:rsidR="00C03472" w:rsidRPr="00036740">
        <w:rPr>
          <w:sz w:val="24"/>
          <w:szCs w:val="24"/>
        </w:rPr>
        <w:t>202</w:t>
      </w:r>
      <w:r w:rsidR="0093599E">
        <w:rPr>
          <w:sz w:val="24"/>
          <w:szCs w:val="24"/>
        </w:rPr>
        <w:t>6</w:t>
      </w:r>
      <w:r w:rsidR="00C03472" w:rsidRPr="00036740">
        <w:rPr>
          <w:sz w:val="24"/>
          <w:szCs w:val="24"/>
          <w:lang w:val="x-none"/>
        </w:rPr>
        <w:t xml:space="preserve"> usnesením</w:t>
      </w:r>
      <w:r w:rsidR="00C03472" w:rsidRPr="00036740">
        <w:rPr>
          <w:sz w:val="24"/>
          <w:szCs w:val="24"/>
        </w:rPr>
        <w:t xml:space="preserve"> </w:t>
      </w:r>
      <w:r w:rsidR="00C03472" w:rsidRPr="00036740">
        <w:rPr>
          <w:sz w:val="24"/>
          <w:szCs w:val="24"/>
          <w:lang w:val="x-none"/>
        </w:rPr>
        <w:t xml:space="preserve">č. </w:t>
      </w:r>
      <w:r w:rsidR="00860B2C">
        <w:rPr>
          <w:sz w:val="24"/>
          <w:szCs w:val="24"/>
        </w:rPr>
        <w:t>2759/26/R40.</w:t>
      </w:r>
    </w:p>
    <w:p w14:paraId="51850948" w14:textId="77777777" w:rsidR="00800BC6" w:rsidRPr="00036740" w:rsidRDefault="00800BC6" w:rsidP="00D57B41">
      <w:pPr>
        <w:spacing w:line="276" w:lineRule="auto"/>
        <w:jc w:val="both"/>
        <w:rPr>
          <w:sz w:val="24"/>
          <w:szCs w:val="24"/>
        </w:rPr>
      </w:pPr>
    </w:p>
    <w:p w14:paraId="7E91E558" w14:textId="77777777" w:rsidR="00E55F08" w:rsidRPr="00036740" w:rsidRDefault="00E55F08" w:rsidP="00D57B41">
      <w:pPr>
        <w:spacing w:line="276" w:lineRule="auto"/>
        <w:jc w:val="both"/>
        <w:rPr>
          <w:sz w:val="24"/>
          <w:szCs w:val="24"/>
        </w:rPr>
      </w:pPr>
    </w:p>
    <w:sectPr w:rsidR="00E55F08" w:rsidRPr="00036740" w:rsidSect="00452415">
      <w:footerReference w:type="default" r:id="rId2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72569" w14:textId="77777777" w:rsidR="006E0264" w:rsidRDefault="006E0264">
      <w:r>
        <w:separator/>
      </w:r>
    </w:p>
  </w:endnote>
  <w:endnote w:type="continuationSeparator" w:id="0">
    <w:p w14:paraId="13EE0DC5" w14:textId="77777777" w:rsidR="006E0264" w:rsidRDefault="006E0264">
      <w:r>
        <w:continuationSeparator/>
      </w:r>
    </w:p>
  </w:endnote>
  <w:endnote w:type="continuationNotice" w:id="1">
    <w:p w14:paraId="58422BD0" w14:textId="77777777" w:rsidR="006E0264" w:rsidRDefault="006E02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nivers Cd (WE)">
    <w:altName w:val="Arial"/>
    <w:charset w:val="EE"/>
    <w:family w:val="swiss"/>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19568"/>
      <w:docPartObj>
        <w:docPartGallery w:val="Page Numbers (Bottom of Page)"/>
        <w:docPartUnique/>
      </w:docPartObj>
    </w:sdtPr>
    <w:sdtEndPr/>
    <w:sdtContent>
      <w:p w14:paraId="2878E71E" w14:textId="3478486D" w:rsidR="00691F34" w:rsidRDefault="00691F34">
        <w:pPr>
          <w:pStyle w:val="Zpat"/>
          <w:jc w:val="center"/>
        </w:pPr>
        <w:r>
          <w:fldChar w:fldCharType="begin"/>
        </w:r>
        <w:r>
          <w:instrText>PAGE   \* MERGEFORMAT</w:instrText>
        </w:r>
        <w:r>
          <w:fldChar w:fldCharType="separate"/>
        </w:r>
        <w:r>
          <w:t>2</w:t>
        </w:r>
        <w:r>
          <w:fldChar w:fldCharType="end"/>
        </w:r>
      </w:p>
    </w:sdtContent>
  </w:sdt>
  <w:p w14:paraId="57979CE5" w14:textId="77777777" w:rsidR="00691F34" w:rsidRDefault="00691F3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BE002" w14:textId="77777777" w:rsidR="006E0264" w:rsidRDefault="006E0264">
      <w:r>
        <w:separator/>
      </w:r>
    </w:p>
  </w:footnote>
  <w:footnote w:type="continuationSeparator" w:id="0">
    <w:p w14:paraId="49159F1E" w14:textId="77777777" w:rsidR="006E0264" w:rsidRDefault="006E0264">
      <w:r>
        <w:continuationSeparator/>
      </w:r>
    </w:p>
  </w:footnote>
  <w:footnote w:type="continuationNotice" w:id="1">
    <w:p w14:paraId="7A9E4D74" w14:textId="77777777" w:rsidR="006E0264" w:rsidRDefault="006E0264"/>
  </w:footnote>
  <w:footnote w:id="2">
    <w:p w14:paraId="5B22ABD0" w14:textId="1156620E" w:rsidR="00EA3898" w:rsidRDefault="00EA3898" w:rsidP="00EA3898">
      <w:pPr>
        <w:pStyle w:val="Textpoznpodarou"/>
        <w:jc w:val="both"/>
      </w:pPr>
      <w:r>
        <w:rPr>
          <w:rStyle w:val="Znakapoznpodarou"/>
        </w:rPr>
        <w:footnoteRef/>
      </w:r>
      <w:r>
        <w:t xml:space="preserve"> </w:t>
      </w:r>
      <w:r w:rsidRPr="00B31DAA">
        <w:t>Do úvazků pracovníků se zahrnují pracovníci vykonávající závislou práci u poskytovatele sociálních služeb výlučně v základním pracovněprávním vztahu, přičemž základními pracovněprávními vztahy jsou pracovní poměr a právní vztahy založené dohodami o pracích konaných mimo pracovní poměr (dohoda o pracovní činnosti, dohoda o provedení práce), a právnické či fyzické osoby poskytující práce a služby na základě obchodní smlouvy. V případě dohody o provedení práce se přepočítá prováděná práce v hodinách na její odpovídající hodnotu v úvazcích (přepočet: počet hodin na dohodu o provedení práce / 2 0</w:t>
      </w:r>
      <w:r w:rsidR="00DD55CB">
        <w:t>00</w:t>
      </w:r>
      <w:r w:rsidRPr="00B31DAA">
        <w:t xml:space="preserve"> hodin v případě 8 </w:t>
      </w:r>
      <w:r w:rsidRPr="00953B4C">
        <w:t>hodinové pracovní doby. Je-li práce nebo služba zajišťována mimo pracovní poměr na základě obchodní smlouvy (nákupem služby, dodavatelsky), je taktéž nezbytné přepočítat počet hodin zajištěných služeb na odpovídající hodnotu úvazku (tento přepočet musí být poskytovatel sociálních služeb schopen jednoznačně doložit).</w:t>
      </w:r>
    </w:p>
    <w:p w14:paraId="5C263E66" w14:textId="77777777" w:rsidR="00EA3898" w:rsidRDefault="00EA3898" w:rsidP="00EA3898">
      <w:pPr>
        <w:pStyle w:val="Textpoznpodarou"/>
      </w:pPr>
    </w:p>
  </w:footnote>
  <w:footnote w:id="3">
    <w:p w14:paraId="6E091158" w14:textId="3F2A0605" w:rsidR="00EA3C93" w:rsidRDefault="00EA3C93" w:rsidP="00EA3C93">
      <w:pPr>
        <w:pStyle w:val="Textpoznpodarou"/>
        <w:jc w:val="both"/>
      </w:pPr>
      <w:r>
        <w:rPr>
          <w:rStyle w:val="Znakapoznpodarou"/>
        </w:rPr>
        <w:footnoteRef/>
      </w:r>
      <w:r>
        <w:t xml:space="preserve"> </w:t>
      </w:r>
      <w:r w:rsidRPr="00B31DAA">
        <w:t>Do úvazků pracovníků se zahrnují pracovníci vykonávající závislou práci u poskytovatele sociálních služeb výlučně v základním pracovněprávním vztahu, přičemž základními pracovněprávními vztahy jsou pracovní poměr a právní vztahy založené dohodami o pracích konaných mimo pracovní poměr (dohoda o pracovní činnosti, dohoda o provedení práce), a právnické či fyzické osoby poskytující práce a služby na základě obchodní smlouvy. V případě dohody o provedení práce se přepočítá prováděná práce v hodinách na její odpovídající hodnotu v úvazcích (přepočet: počet hodin na dohodu o provedení práce / 2 0</w:t>
      </w:r>
      <w:r w:rsidR="00E20837">
        <w:t>00</w:t>
      </w:r>
      <w:r w:rsidRPr="00B31DAA">
        <w:t xml:space="preserve"> hodin v případě 8 hodinové pracovní doby. Je-li práce nebo služba zajišťována mimo pracovní poměr na základě obchodní smlouvy (nákupem služby, dodavatelsky), je taktéž nezbytné přepočítat počet hodin zajištěných služeb na odpovídající hodnotu úvazku (</w:t>
      </w:r>
      <w:r>
        <w:t>t</w:t>
      </w:r>
      <w:r w:rsidRPr="00B31DAA">
        <w:t>ento přepočet musí být poskytovatel sociálních služeb schopen jednoznačně doložit)</w:t>
      </w:r>
      <w:r>
        <w:t>.</w:t>
      </w:r>
    </w:p>
    <w:p w14:paraId="6CEB5035" w14:textId="77777777" w:rsidR="00EA3C93" w:rsidRDefault="00EA3C93" w:rsidP="00EA3C93">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97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BD80D04"/>
    <w:multiLevelType w:val="hybridMultilevel"/>
    <w:tmpl w:val="0F408B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D7338EE"/>
    <w:multiLevelType w:val="hybridMultilevel"/>
    <w:tmpl w:val="99D4F1CC"/>
    <w:lvl w:ilvl="0" w:tplc="0405000F">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54C3A03"/>
    <w:multiLevelType w:val="hybridMultilevel"/>
    <w:tmpl w:val="92507A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80E0B4D"/>
    <w:multiLevelType w:val="hybridMultilevel"/>
    <w:tmpl w:val="629C6C3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6A3022A"/>
    <w:multiLevelType w:val="hybridMultilevel"/>
    <w:tmpl w:val="1E76DF9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D890FB4"/>
    <w:multiLevelType w:val="hybridMultilevel"/>
    <w:tmpl w:val="84EE06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8C35552"/>
    <w:multiLevelType w:val="hybridMultilevel"/>
    <w:tmpl w:val="5CF45DEA"/>
    <w:lvl w:ilvl="0" w:tplc="E1E6DADA">
      <w:start w:val="1"/>
      <w:numFmt w:val="decimal"/>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8CE794C"/>
    <w:multiLevelType w:val="hybridMultilevel"/>
    <w:tmpl w:val="AA18E85C"/>
    <w:lvl w:ilvl="0" w:tplc="8A1E0E48">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B6666E9"/>
    <w:multiLevelType w:val="hybridMultilevel"/>
    <w:tmpl w:val="6A362A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D937809"/>
    <w:multiLevelType w:val="hybridMultilevel"/>
    <w:tmpl w:val="CF2085F4"/>
    <w:lvl w:ilvl="0" w:tplc="0405000F">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E3309C"/>
    <w:multiLevelType w:val="hybridMultilevel"/>
    <w:tmpl w:val="3A7057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33178FF"/>
    <w:multiLevelType w:val="hybridMultilevel"/>
    <w:tmpl w:val="4698C9F0"/>
    <w:lvl w:ilvl="0" w:tplc="8A1E0E48">
      <w:numFmt w:val="bullet"/>
      <w:lvlText w:val="-"/>
      <w:lvlJc w:val="left"/>
      <w:pPr>
        <w:ind w:left="1146" w:hanging="360"/>
      </w:pPr>
      <w:rPr>
        <w:rFonts w:ascii="Times New Roman" w:eastAsia="Calibri" w:hAnsi="Times New Roman" w:cs="Times New Roman"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434154CA"/>
    <w:multiLevelType w:val="hybridMultilevel"/>
    <w:tmpl w:val="20E445D6"/>
    <w:lvl w:ilvl="0" w:tplc="8A1E0E48">
      <w:numFmt w:val="bullet"/>
      <w:lvlText w:val="-"/>
      <w:lvlJc w:val="left"/>
      <w:pPr>
        <w:ind w:left="1068" w:hanging="360"/>
      </w:pPr>
      <w:rPr>
        <w:rFonts w:ascii="Times New Roman" w:eastAsia="Calibr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4" w15:restartNumberingAfterBreak="0">
    <w:nsid w:val="43567C8E"/>
    <w:multiLevelType w:val="hybridMultilevel"/>
    <w:tmpl w:val="D5E8B288"/>
    <w:lvl w:ilvl="0" w:tplc="CB72742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3D61DE8"/>
    <w:multiLevelType w:val="hybridMultilevel"/>
    <w:tmpl w:val="903CE9DE"/>
    <w:lvl w:ilvl="0" w:tplc="04050011">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5923FBE"/>
    <w:multiLevelType w:val="hybridMultilevel"/>
    <w:tmpl w:val="EE223B78"/>
    <w:lvl w:ilvl="0" w:tplc="E402D63E">
      <w:start w:val="1"/>
      <w:numFmt w:val="decimal"/>
      <w:lvlText w:val="%1."/>
      <w:lvlJc w:val="left"/>
      <w:pPr>
        <w:ind w:left="360" w:hanging="360"/>
      </w:pPr>
      <w:rPr>
        <w:rFonts w:hint="default"/>
        <w:b w:val="0"/>
      </w:rPr>
    </w:lvl>
    <w:lvl w:ilvl="1" w:tplc="04050019">
      <w:start w:val="1"/>
      <w:numFmt w:val="lowerLetter"/>
      <w:lvlText w:val="%2."/>
      <w:lvlJc w:val="left"/>
      <w:pPr>
        <w:ind w:left="-119" w:hanging="360"/>
      </w:pPr>
    </w:lvl>
    <w:lvl w:ilvl="2" w:tplc="331AFCE0">
      <w:start w:val="1"/>
      <w:numFmt w:val="lowerLetter"/>
      <w:lvlText w:val="%3)"/>
      <w:lvlJc w:val="left"/>
      <w:pPr>
        <w:ind w:left="781" w:hanging="360"/>
      </w:pPr>
      <w:rPr>
        <w:rFonts w:hint="default"/>
      </w:rPr>
    </w:lvl>
    <w:lvl w:ilvl="3" w:tplc="0405000F" w:tentative="1">
      <w:start w:val="1"/>
      <w:numFmt w:val="decimal"/>
      <w:lvlText w:val="%4."/>
      <w:lvlJc w:val="left"/>
      <w:pPr>
        <w:ind w:left="1321" w:hanging="360"/>
      </w:pPr>
    </w:lvl>
    <w:lvl w:ilvl="4" w:tplc="04050019" w:tentative="1">
      <w:start w:val="1"/>
      <w:numFmt w:val="lowerLetter"/>
      <w:lvlText w:val="%5."/>
      <w:lvlJc w:val="left"/>
      <w:pPr>
        <w:ind w:left="2041" w:hanging="360"/>
      </w:pPr>
    </w:lvl>
    <w:lvl w:ilvl="5" w:tplc="0405001B" w:tentative="1">
      <w:start w:val="1"/>
      <w:numFmt w:val="lowerRoman"/>
      <w:lvlText w:val="%6."/>
      <w:lvlJc w:val="right"/>
      <w:pPr>
        <w:ind w:left="2761" w:hanging="180"/>
      </w:pPr>
    </w:lvl>
    <w:lvl w:ilvl="6" w:tplc="0405000F" w:tentative="1">
      <w:start w:val="1"/>
      <w:numFmt w:val="decimal"/>
      <w:lvlText w:val="%7."/>
      <w:lvlJc w:val="left"/>
      <w:pPr>
        <w:ind w:left="3481" w:hanging="360"/>
      </w:pPr>
    </w:lvl>
    <w:lvl w:ilvl="7" w:tplc="04050019" w:tentative="1">
      <w:start w:val="1"/>
      <w:numFmt w:val="lowerLetter"/>
      <w:lvlText w:val="%8."/>
      <w:lvlJc w:val="left"/>
      <w:pPr>
        <w:ind w:left="4201" w:hanging="360"/>
      </w:pPr>
    </w:lvl>
    <w:lvl w:ilvl="8" w:tplc="0405001B" w:tentative="1">
      <w:start w:val="1"/>
      <w:numFmt w:val="lowerRoman"/>
      <w:lvlText w:val="%9."/>
      <w:lvlJc w:val="right"/>
      <w:pPr>
        <w:ind w:left="4921" w:hanging="180"/>
      </w:pPr>
    </w:lvl>
  </w:abstractNum>
  <w:abstractNum w:abstractNumId="17" w15:restartNumberingAfterBreak="0">
    <w:nsid w:val="49E52CDC"/>
    <w:multiLevelType w:val="hybridMultilevel"/>
    <w:tmpl w:val="AFF4A56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B05413C"/>
    <w:multiLevelType w:val="hybridMultilevel"/>
    <w:tmpl w:val="9C68B61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C6C19C8"/>
    <w:multiLevelType w:val="hybridMultilevel"/>
    <w:tmpl w:val="9A4832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05E6BA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20D7AD6"/>
    <w:multiLevelType w:val="hybridMultilevel"/>
    <w:tmpl w:val="6FA44D0A"/>
    <w:lvl w:ilvl="0" w:tplc="09789632">
      <w:start w:val="1"/>
      <w:numFmt w:val="decimal"/>
      <w:lvlText w:val="%1."/>
      <w:lvlJc w:val="left"/>
      <w:pPr>
        <w:ind w:left="720" w:hanging="36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9ED2B1E"/>
    <w:multiLevelType w:val="hybridMultilevel"/>
    <w:tmpl w:val="9244B1E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ED312B6"/>
    <w:multiLevelType w:val="hybridMultilevel"/>
    <w:tmpl w:val="92181C82"/>
    <w:lvl w:ilvl="0" w:tplc="04050017">
      <w:start w:val="1"/>
      <w:numFmt w:val="lowerLetter"/>
      <w:lvlText w:val="%1)"/>
      <w:lvlJc w:val="left"/>
      <w:pPr>
        <w:ind w:left="785" w:hanging="360"/>
      </w:pPr>
      <w:rPr>
        <w:rFonts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24" w15:restartNumberingAfterBreak="0">
    <w:nsid w:val="5FE76A50"/>
    <w:multiLevelType w:val="hybridMultilevel"/>
    <w:tmpl w:val="11925130"/>
    <w:lvl w:ilvl="0" w:tplc="2AD69DF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0CB107C"/>
    <w:multiLevelType w:val="hybridMultilevel"/>
    <w:tmpl w:val="4BCC3E12"/>
    <w:lvl w:ilvl="0" w:tplc="0405000F">
      <w:start w:val="1"/>
      <w:numFmt w:val="decimal"/>
      <w:lvlText w:val="%1."/>
      <w:lvlJc w:val="left"/>
      <w:pPr>
        <w:ind w:left="785" w:hanging="360"/>
      </w:p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6" w15:restartNumberingAfterBreak="0">
    <w:nsid w:val="60DB022A"/>
    <w:multiLevelType w:val="hybridMultilevel"/>
    <w:tmpl w:val="869A6C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6D26304"/>
    <w:multiLevelType w:val="hybridMultilevel"/>
    <w:tmpl w:val="BDCCC3F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6F92EF7"/>
    <w:multiLevelType w:val="hybridMultilevel"/>
    <w:tmpl w:val="D74C083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9371F16"/>
    <w:multiLevelType w:val="hybridMultilevel"/>
    <w:tmpl w:val="D9B0AD92"/>
    <w:lvl w:ilvl="0" w:tplc="0405000F">
      <w:start w:val="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B932763"/>
    <w:multiLevelType w:val="hybridMultilevel"/>
    <w:tmpl w:val="4D785F42"/>
    <w:lvl w:ilvl="0" w:tplc="0405000F">
      <w:start w:val="1"/>
      <w:numFmt w:val="decimal"/>
      <w:lvlText w:val="%1."/>
      <w:lvlJc w:val="left"/>
      <w:pPr>
        <w:ind w:left="720" w:hanging="360"/>
      </w:pPr>
      <w:rPr>
        <w:rFonts w:hint="default"/>
      </w:rPr>
    </w:lvl>
    <w:lvl w:ilvl="1" w:tplc="04050005">
      <w:start w:val="1"/>
      <w:numFmt w:val="bullet"/>
      <w:lvlText w:val=""/>
      <w:lvlJc w:val="left"/>
      <w:pPr>
        <w:ind w:left="1440" w:hanging="360"/>
      </w:pPr>
      <w:rPr>
        <w:rFonts w:ascii="Wingdings" w:hAnsi="Wingding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6B950C3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15:restartNumberingAfterBreak="0">
    <w:nsid w:val="710F1AB6"/>
    <w:multiLevelType w:val="hybridMultilevel"/>
    <w:tmpl w:val="FFFFFFFF"/>
    <w:lvl w:ilvl="0" w:tplc="FFFFFFFF">
      <w:start w:val="1"/>
      <w:numFmt w:val="bullet"/>
      <w:lvlText w:val=""/>
      <w:lvlJc w:val="left"/>
      <w:pPr>
        <w:ind w:left="720" w:hanging="360"/>
      </w:pPr>
      <w:rPr>
        <w:rFonts w:ascii="Symbol" w:hAnsi="Symbol" w:hint="default"/>
      </w:rPr>
    </w:lvl>
    <w:lvl w:ilvl="1" w:tplc="64BCDE6C">
      <w:start w:val="1"/>
      <w:numFmt w:val="bullet"/>
      <w:lvlText w:val="o"/>
      <w:lvlJc w:val="left"/>
      <w:pPr>
        <w:ind w:left="1440" w:hanging="360"/>
      </w:pPr>
      <w:rPr>
        <w:rFonts w:ascii="Courier New" w:hAnsi="Courier New" w:hint="default"/>
      </w:rPr>
    </w:lvl>
    <w:lvl w:ilvl="2" w:tplc="6E18241E">
      <w:start w:val="1"/>
      <w:numFmt w:val="bullet"/>
      <w:lvlText w:val=""/>
      <w:lvlJc w:val="left"/>
      <w:pPr>
        <w:ind w:left="2160" w:hanging="360"/>
      </w:pPr>
      <w:rPr>
        <w:rFonts w:ascii="Wingdings" w:hAnsi="Wingdings" w:hint="default"/>
      </w:rPr>
    </w:lvl>
    <w:lvl w:ilvl="3" w:tplc="E8A6A80C">
      <w:start w:val="1"/>
      <w:numFmt w:val="bullet"/>
      <w:lvlText w:val=""/>
      <w:lvlJc w:val="left"/>
      <w:pPr>
        <w:ind w:left="2880" w:hanging="360"/>
      </w:pPr>
      <w:rPr>
        <w:rFonts w:ascii="Symbol" w:hAnsi="Symbol" w:hint="default"/>
      </w:rPr>
    </w:lvl>
    <w:lvl w:ilvl="4" w:tplc="700CE02E">
      <w:start w:val="1"/>
      <w:numFmt w:val="bullet"/>
      <w:lvlText w:val="o"/>
      <w:lvlJc w:val="left"/>
      <w:pPr>
        <w:ind w:left="3600" w:hanging="360"/>
      </w:pPr>
      <w:rPr>
        <w:rFonts w:ascii="Courier New" w:hAnsi="Courier New" w:hint="default"/>
      </w:rPr>
    </w:lvl>
    <w:lvl w:ilvl="5" w:tplc="EB5E05DE">
      <w:start w:val="1"/>
      <w:numFmt w:val="bullet"/>
      <w:lvlText w:val=""/>
      <w:lvlJc w:val="left"/>
      <w:pPr>
        <w:ind w:left="4320" w:hanging="360"/>
      </w:pPr>
      <w:rPr>
        <w:rFonts w:ascii="Wingdings" w:hAnsi="Wingdings" w:hint="default"/>
      </w:rPr>
    </w:lvl>
    <w:lvl w:ilvl="6" w:tplc="9190E868">
      <w:start w:val="1"/>
      <w:numFmt w:val="bullet"/>
      <w:lvlText w:val=""/>
      <w:lvlJc w:val="left"/>
      <w:pPr>
        <w:ind w:left="5040" w:hanging="360"/>
      </w:pPr>
      <w:rPr>
        <w:rFonts w:ascii="Symbol" w:hAnsi="Symbol" w:hint="default"/>
      </w:rPr>
    </w:lvl>
    <w:lvl w:ilvl="7" w:tplc="79AC28A4">
      <w:start w:val="1"/>
      <w:numFmt w:val="bullet"/>
      <w:lvlText w:val="o"/>
      <w:lvlJc w:val="left"/>
      <w:pPr>
        <w:ind w:left="5760" w:hanging="360"/>
      </w:pPr>
      <w:rPr>
        <w:rFonts w:ascii="Courier New" w:hAnsi="Courier New" w:hint="default"/>
      </w:rPr>
    </w:lvl>
    <w:lvl w:ilvl="8" w:tplc="7892E0EC">
      <w:start w:val="1"/>
      <w:numFmt w:val="bullet"/>
      <w:lvlText w:val=""/>
      <w:lvlJc w:val="left"/>
      <w:pPr>
        <w:ind w:left="6480" w:hanging="360"/>
      </w:pPr>
      <w:rPr>
        <w:rFonts w:ascii="Wingdings" w:hAnsi="Wingdings" w:hint="default"/>
      </w:rPr>
    </w:lvl>
  </w:abstractNum>
  <w:abstractNum w:abstractNumId="33" w15:restartNumberingAfterBreak="0">
    <w:nsid w:val="7A21178B"/>
    <w:multiLevelType w:val="hybridMultilevel"/>
    <w:tmpl w:val="9E26AA90"/>
    <w:lvl w:ilvl="0" w:tplc="0405000F">
      <w:start w:val="1"/>
      <w:numFmt w:val="decimal"/>
      <w:lvlText w:val="%1."/>
      <w:lvlJc w:val="left"/>
      <w:pPr>
        <w:ind w:left="96" w:hanging="360"/>
      </w:pPr>
      <w:rPr>
        <w:rFonts w:hint="default"/>
      </w:rPr>
    </w:lvl>
    <w:lvl w:ilvl="1" w:tplc="04050019" w:tentative="1">
      <w:start w:val="1"/>
      <w:numFmt w:val="lowerLetter"/>
      <w:lvlText w:val="%2."/>
      <w:lvlJc w:val="left"/>
      <w:pPr>
        <w:ind w:left="816" w:hanging="360"/>
      </w:pPr>
    </w:lvl>
    <w:lvl w:ilvl="2" w:tplc="0405001B" w:tentative="1">
      <w:start w:val="1"/>
      <w:numFmt w:val="lowerRoman"/>
      <w:lvlText w:val="%3."/>
      <w:lvlJc w:val="right"/>
      <w:pPr>
        <w:ind w:left="1536" w:hanging="180"/>
      </w:pPr>
    </w:lvl>
    <w:lvl w:ilvl="3" w:tplc="0405000F" w:tentative="1">
      <w:start w:val="1"/>
      <w:numFmt w:val="decimal"/>
      <w:lvlText w:val="%4."/>
      <w:lvlJc w:val="left"/>
      <w:pPr>
        <w:ind w:left="2256" w:hanging="360"/>
      </w:pPr>
    </w:lvl>
    <w:lvl w:ilvl="4" w:tplc="04050019" w:tentative="1">
      <w:start w:val="1"/>
      <w:numFmt w:val="lowerLetter"/>
      <w:lvlText w:val="%5."/>
      <w:lvlJc w:val="left"/>
      <w:pPr>
        <w:ind w:left="2976" w:hanging="360"/>
      </w:pPr>
    </w:lvl>
    <w:lvl w:ilvl="5" w:tplc="0405001B" w:tentative="1">
      <w:start w:val="1"/>
      <w:numFmt w:val="lowerRoman"/>
      <w:lvlText w:val="%6."/>
      <w:lvlJc w:val="right"/>
      <w:pPr>
        <w:ind w:left="3696" w:hanging="180"/>
      </w:pPr>
    </w:lvl>
    <w:lvl w:ilvl="6" w:tplc="0405000F" w:tentative="1">
      <w:start w:val="1"/>
      <w:numFmt w:val="decimal"/>
      <w:lvlText w:val="%7."/>
      <w:lvlJc w:val="left"/>
      <w:pPr>
        <w:ind w:left="4416" w:hanging="360"/>
      </w:pPr>
    </w:lvl>
    <w:lvl w:ilvl="7" w:tplc="04050019" w:tentative="1">
      <w:start w:val="1"/>
      <w:numFmt w:val="lowerLetter"/>
      <w:lvlText w:val="%8."/>
      <w:lvlJc w:val="left"/>
      <w:pPr>
        <w:ind w:left="5136" w:hanging="360"/>
      </w:pPr>
    </w:lvl>
    <w:lvl w:ilvl="8" w:tplc="0405001B" w:tentative="1">
      <w:start w:val="1"/>
      <w:numFmt w:val="lowerRoman"/>
      <w:lvlText w:val="%9."/>
      <w:lvlJc w:val="right"/>
      <w:pPr>
        <w:ind w:left="5856" w:hanging="180"/>
      </w:pPr>
    </w:lvl>
  </w:abstractNum>
  <w:abstractNum w:abstractNumId="34"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D950DC2"/>
    <w:multiLevelType w:val="multilevel"/>
    <w:tmpl w:val="0172BD14"/>
    <w:lvl w:ilvl="0">
      <w:numFmt w:val="bullet"/>
      <w:lvlText w:val="-"/>
      <w:lvlJc w:val="left"/>
      <w:pPr>
        <w:ind w:left="1143" w:hanging="360"/>
      </w:pPr>
      <w:rPr>
        <w:rFonts w:ascii="Calibri" w:eastAsia="Calibri" w:hAnsi="Calibri" w:cs="Times New Roman" w:hint="default"/>
      </w:rPr>
    </w:lvl>
    <w:lvl w:ilvl="1">
      <w:numFmt w:val="bullet"/>
      <w:lvlText w:val="o"/>
      <w:lvlJc w:val="left"/>
      <w:pPr>
        <w:ind w:left="1863" w:hanging="360"/>
      </w:pPr>
      <w:rPr>
        <w:rFonts w:ascii="Courier New" w:hAnsi="Courier New" w:cs="Courier New" w:hint="default"/>
      </w:rPr>
    </w:lvl>
    <w:lvl w:ilvl="2">
      <w:numFmt w:val="bullet"/>
      <w:lvlText w:val=""/>
      <w:lvlJc w:val="left"/>
      <w:pPr>
        <w:ind w:left="2583" w:hanging="360"/>
      </w:pPr>
      <w:rPr>
        <w:rFonts w:ascii="Wingdings" w:hAnsi="Wingdings" w:hint="default"/>
      </w:rPr>
    </w:lvl>
    <w:lvl w:ilvl="3">
      <w:numFmt w:val="bullet"/>
      <w:lvlText w:val=""/>
      <w:lvlJc w:val="left"/>
      <w:pPr>
        <w:ind w:left="3303" w:hanging="360"/>
      </w:pPr>
      <w:rPr>
        <w:rFonts w:ascii="Symbol" w:hAnsi="Symbol" w:hint="default"/>
      </w:rPr>
    </w:lvl>
    <w:lvl w:ilvl="4">
      <w:numFmt w:val="bullet"/>
      <w:lvlText w:val="o"/>
      <w:lvlJc w:val="left"/>
      <w:pPr>
        <w:ind w:left="4023" w:hanging="360"/>
      </w:pPr>
      <w:rPr>
        <w:rFonts w:ascii="Courier New" w:hAnsi="Courier New" w:cs="Courier New" w:hint="default"/>
      </w:rPr>
    </w:lvl>
    <w:lvl w:ilvl="5">
      <w:numFmt w:val="bullet"/>
      <w:lvlText w:val=""/>
      <w:lvlJc w:val="left"/>
      <w:pPr>
        <w:ind w:left="4743" w:hanging="360"/>
      </w:pPr>
      <w:rPr>
        <w:rFonts w:ascii="Wingdings" w:hAnsi="Wingdings" w:hint="default"/>
      </w:rPr>
    </w:lvl>
    <w:lvl w:ilvl="6">
      <w:numFmt w:val="bullet"/>
      <w:lvlText w:val=""/>
      <w:lvlJc w:val="left"/>
      <w:pPr>
        <w:ind w:left="5463" w:hanging="360"/>
      </w:pPr>
      <w:rPr>
        <w:rFonts w:ascii="Symbol" w:hAnsi="Symbol" w:hint="default"/>
      </w:rPr>
    </w:lvl>
    <w:lvl w:ilvl="7">
      <w:numFmt w:val="bullet"/>
      <w:lvlText w:val="o"/>
      <w:lvlJc w:val="left"/>
      <w:pPr>
        <w:ind w:left="6183" w:hanging="360"/>
      </w:pPr>
      <w:rPr>
        <w:rFonts w:ascii="Courier New" w:hAnsi="Courier New" w:cs="Courier New" w:hint="default"/>
      </w:rPr>
    </w:lvl>
    <w:lvl w:ilvl="8">
      <w:numFmt w:val="bullet"/>
      <w:lvlText w:val=""/>
      <w:lvlJc w:val="left"/>
      <w:pPr>
        <w:ind w:left="6903" w:hanging="360"/>
      </w:pPr>
      <w:rPr>
        <w:rFonts w:ascii="Wingdings" w:hAnsi="Wingdings" w:hint="default"/>
      </w:rPr>
    </w:lvl>
  </w:abstractNum>
  <w:abstractNum w:abstractNumId="36" w15:restartNumberingAfterBreak="0">
    <w:nsid w:val="7FE1273B"/>
    <w:multiLevelType w:val="hybridMultilevel"/>
    <w:tmpl w:val="E1F2B446"/>
    <w:lvl w:ilvl="0" w:tplc="0405000F">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035084459">
    <w:abstractNumId w:val="1"/>
  </w:num>
  <w:num w:numId="2" w16cid:durableId="2030981320">
    <w:abstractNumId w:val="8"/>
  </w:num>
  <w:num w:numId="3" w16cid:durableId="1118375900">
    <w:abstractNumId w:val="34"/>
  </w:num>
  <w:num w:numId="4" w16cid:durableId="1357578805">
    <w:abstractNumId w:val="2"/>
  </w:num>
  <w:num w:numId="5" w16cid:durableId="1048794909">
    <w:abstractNumId w:val="29"/>
  </w:num>
  <w:num w:numId="6" w16cid:durableId="335348638">
    <w:abstractNumId w:val="31"/>
  </w:num>
  <w:num w:numId="7" w16cid:durableId="1657495448">
    <w:abstractNumId w:val="10"/>
  </w:num>
  <w:num w:numId="8" w16cid:durableId="1214001175">
    <w:abstractNumId w:val="17"/>
  </w:num>
  <w:num w:numId="9" w16cid:durableId="1750956207">
    <w:abstractNumId w:val="30"/>
  </w:num>
  <w:num w:numId="10" w16cid:durableId="302583544">
    <w:abstractNumId w:val="20"/>
  </w:num>
  <w:num w:numId="11" w16cid:durableId="1582982621">
    <w:abstractNumId w:val="22"/>
  </w:num>
  <w:num w:numId="12" w16cid:durableId="1944872371">
    <w:abstractNumId w:val="36"/>
  </w:num>
  <w:num w:numId="13" w16cid:durableId="222063632">
    <w:abstractNumId w:val="33"/>
  </w:num>
  <w:num w:numId="14" w16cid:durableId="982659589">
    <w:abstractNumId w:val="0"/>
  </w:num>
  <w:num w:numId="15" w16cid:durableId="2146195671">
    <w:abstractNumId w:val="4"/>
  </w:num>
  <w:num w:numId="16" w16cid:durableId="1957523442">
    <w:abstractNumId w:val="16"/>
  </w:num>
  <w:num w:numId="17" w16cid:durableId="424115140">
    <w:abstractNumId w:val="12"/>
  </w:num>
  <w:num w:numId="18" w16cid:durableId="1359744416">
    <w:abstractNumId w:val="9"/>
  </w:num>
  <w:num w:numId="19" w16cid:durableId="1178471780">
    <w:abstractNumId w:val="15"/>
  </w:num>
  <w:num w:numId="20" w16cid:durableId="547961365">
    <w:abstractNumId w:val="5"/>
  </w:num>
  <w:num w:numId="21" w16cid:durableId="1849176794">
    <w:abstractNumId w:val="6"/>
  </w:num>
  <w:num w:numId="22" w16cid:durableId="1942714668">
    <w:abstractNumId w:val="27"/>
  </w:num>
  <w:num w:numId="23" w16cid:durableId="66457809">
    <w:abstractNumId w:val="14"/>
  </w:num>
  <w:num w:numId="24" w16cid:durableId="1392535333">
    <w:abstractNumId w:val="7"/>
  </w:num>
  <w:num w:numId="25" w16cid:durableId="392392245">
    <w:abstractNumId w:val="3"/>
  </w:num>
  <w:num w:numId="26" w16cid:durableId="180241973">
    <w:abstractNumId w:val="21"/>
  </w:num>
  <w:num w:numId="27" w16cid:durableId="1017196508">
    <w:abstractNumId w:val="23"/>
  </w:num>
  <w:num w:numId="28" w16cid:durableId="1562910763">
    <w:abstractNumId w:val="19"/>
  </w:num>
  <w:num w:numId="29" w16cid:durableId="174617051">
    <w:abstractNumId w:val="28"/>
  </w:num>
  <w:num w:numId="30" w16cid:durableId="1923291854">
    <w:abstractNumId w:val="11"/>
  </w:num>
  <w:num w:numId="31" w16cid:durableId="239675707">
    <w:abstractNumId w:val="25"/>
  </w:num>
  <w:num w:numId="32" w16cid:durableId="668291779">
    <w:abstractNumId w:val="13"/>
  </w:num>
  <w:num w:numId="33" w16cid:durableId="79065343">
    <w:abstractNumId w:val="18"/>
  </w:num>
  <w:num w:numId="34" w16cid:durableId="1570112562">
    <w:abstractNumId w:val="35"/>
  </w:num>
  <w:num w:numId="35" w16cid:durableId="1329819724">
    <w:abstractNumId w:val="26"/>
  </w:num>
  <w:num w:numId="36" w16cid:durableId="843939158">
    <w:abstractNumId w:val="24"/>
  </w:num>
  <w:num w:numId="37" w16cid:durableId="1642534812">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3F0"/>
    <w:rsid w:val="00002337"/>
    <w:rsid w:val="00002C59"/>
    <w:rsid w:val="00002FD8"/>
    <w:rsid w:val="000032BF"/>
    <w:rsid w:val="0000381E"/>
    <w:rsid w:val="00004399"/>
    <w:rsid w:val="00005200"/>
    <w:rsid w:val="0000522B"/>
    <w:rsid w:val="00005917"/>
    <w:rsid w:val="00005C10"/>
    <w:rsid w:val="00006746"/>
    <w:rsid w:val="00006E60"/>
    <w:rsid w:val="00006F3C"/>
    <w:rsid w:val="0000750B"/>
    <w:rsid w:val="00007891"/>
    <w:rsid w:val="00011B28"/>
    <w:rsid w:val="00011BA2"/>
    <w:rsid w:val="00013A43"/>
    <w:rsid w:val="00014265"/>
    <w:rsid w:val="000142B2"/>
    <w:rsid w:val="00014BF3"/>
    <w:rsid w:val="000156E5"/>
    <w:rsid w:val="00015BAD"/>
    <w:rsid w:val="00016773"/>
    <w:rsid w:val="00016D2A"/>
    <w:rsid w:val="0001720F"/>
    <w:rsid w:val="00017EA8"/>
    <w:rsid w:val="000206D0"/>
    <w:rsid w:val="00020C11"/>
    <w:rsid w:val="00020DD2"/>
    <w:rsid w:val="000222BA"/>
    <w:rsid w:val="00022970"/>
    <w:rsid w:val="00022AA3"/>
    <w:rsid w:val="000237DD"/>
    <w:rsid w:val="0002472B"/>
    <w:rsid w:val="00024799"/>
    <w:rsid w:val="000248BB"/>
    <w:rsid w:val="0002491D"/>
    <w:rsid w:val="000258FD"/>
    <w:rsid w:val="00025B35"/>
    <w:rsid w:val="000260CA"/>
    <w:rsid w:val="00027A73"/>
    <w:rsid w:val="00027E56"/>
    <w:rsid w:val="00031134"/>
    <w:rsid w:val="00031347"/>
    <w:rsid w:val="0003261E"/>
    <w:rsid w:val="000326CF"/>
    <w:rsid w:val="00032AF8"/>
    <w:rsid w:val="00032C8B"/>
    <w:rsid w:val="000331FD"/>
    <w:rsid w:val="00033CCA"/>
    <w:rsid w:val="000349DE"/>
    <w:rsid w:val="000358ED"/>
    <w:rsid w:val="00036219"/>
    <w:rsid w:val="00036671"/>
    <w:rsid w:val="00036688"/>
    <w:rsid w:val="00036740"/>
    <w:rsid w:val="0003709F"/>
    <w:rsid w:val="000371EF"/>
    <w:rsid w:val="000375A0"/>
    <w:rsid w:val="00037A7B"/>
    <w:rsid w:val="00037CBF"/>
    <w:rsid w:val="00040539"/>
    <w:rsid w:val="00040AFC"/>
    <w:rsid w:val="00041902"/>
    <w:rsid w:val="00041E0D"/>
    <w:rsid w:val="00042BCA"/>
    <w:rsid w:val="000431BC"/>
    <w:rsid w:val="000432BF"/>
    <w:rsid w:val="0004381C"/>
    <w:rsid w:val="00043DBA"/>
    <w:rsid w:val="00044360"/>
    <w:rsid w:val="00044A32"/>
    <w:rsid w:val="00044E9C"/>
    <w:rsid w:val="0004501D"/>
    <w:rsid w:val="00047565"/>
    <w:rsid w:val="00050558"/>
    <w:rsid w:val="000505A7"/>
    <w:rsid w:val="00052B78"/>
    <w:rsid w:val="00053BF6"/>
    <w:rsid w:val="00053D5D"/>
    <w:rsid w:val="0005473F"/>
    <w:rsid w:val="00055625"/>
    <w:rsid w:val="00056089"/>
    <w:rsid w:val="00056EDF"/>
    <w:rsid w:val="000571E4"/>
    <w:rsid w:val="00060023"/>
    <w:rsid w:val="000604F6"/>
    <w:rsid w:val="00060A97"/>
    <w:rsid w:val="0006152C"/>
    <w:rsid w:val="00061A03"/>
    <w:rsid w:val="00061D6C"/>
    <w:rsid w:val="000627C1"/>
    <w:rsid w:val="000639EC"/>
    <w:rsid w:val="00064597"/>
    <w:rsid w:val="000645F2"/>
    <w:rsid w:val="0006467E"/>
    <w:rsid w:val="000656D9"/>
    <w:rsid w:val="000658CE"/>
    <w:rsid w:val="000663EA"/>
    <w:rsid w:val="00067150"/>
    <w:rsid w:val="000678F4"/>
    <w:rsid w:val="00070CA6"/>
    <w:rsid w:val="00071339"/>
    <w:rsid w:val="0007153C"/>
    <w:rsid w:val="0007225E"/>
    <w:rsid w:val="00072ADF"/>
    <w:rsid w:val="00072D54"/>
    <w:rsid w:val="00073468"/>
    <w:rsid w:val="00073813"/>
    <w:rsid w:val="000741E6"/>
    <w:rsid w:val="000757E9"/>
    <w:rsid w:val="00076E74"/>
    <w:rsid w:val="0007765F"/>
    <w:rsid w:val="00077C5A"/>
    <w:rsid w:val="0008030A"/>
    <w:rsid w:val="00080E20"/>
    <w:rsid w:val="0008132A"/>
    <w:rsid w:val="0008191D"/>
    <w:rsid w:val="00082702"/>
    <w:rsid w:val="00082B57"/>
    <w:rsid w:val="000832B4"/>
    <w:rsid w:val="0008442C"/>
    <w:rsid w:val="000850B6"/>
    <w:rsid w:val="000855C2"/>
    <w:rsid w:val="00085CE4"/>
    <w:rsid w:val="00085FC8"/>
    <w:rsid w:val="00086F3A"/>
    <w:rsid w:val="00087FA4"/>
    <w:rsid w:val="0009027E"/>
    <w:rsid w:val="00090B20"/>
    <w:rsid w:val="00091760"/>
    <w:rsid w:val="0009277F"/>
    <w:rsid w:val="00092C32"/>
    <w:rsid w:val="000938C6"/>
    <w:rsid w:val="000939F3"/>
    <w:rsid w:val="00093BD8"/>
    <w:rsid w:val="00093CCE"/>
    <w:rsid w:val="00094A2A"/>
    <w:rsid w:val="000950B2"/>
    <w:rsid w:val="0009543D"/>
    <w:rsid w:val="00095F2C"/>
    <w:rsid w:val="0009783E"/>
    <w:rsid w:val="000A0E1E"/>
    <w:rsid w:val="000A1784"/>
    <w:rsid w:val="000A226A"/>
    <w:rsid w:val="000A419B"/>
    <w:rsid w:val="000A4443"/>
    <w:rsid w:val="000A45DB"/>
    <w:rsid w:val="000A4A2B"/>
    <w:rsid w:val="000A53C9"/>
    <w:rsid w:val="000A7643"/>
    <w:rsid w:val="000B0F57"/>
    <w:rsid w:val="000B1B3D"/>
    <w:rsid w:val="000B241E"/>
    <w:rsid w:val="000B28B1"/>
    <w:rsid w:val="000B2A5F"/>
    <w:rsid w:val="000B2DD1"/>
    <w:rsid w:val="000B31CA"/>
    <w:rsid w:val="000B32F2"/>
    <w:rsid w:val="000B375D"/>
    <w:rsid w:val="000B4397"/>
    <w:rsid w:val="000B43B4"/>
    <w:rsid w:val="000B441D"/>
    <w:rsid w:val="000B4CCC"/>
    <w:rsid w:val="000B5B0D"/>
    <w:rsid w:val="000B6C10"/>
    <w:rsid w:val="000B7828"/>
    <w:rsid w:val="000C0CC3"/>
    <w:rsid w:val="000C14B2"/>
    <w:rsid w:val="000C15D3"/>
    <w:rsid w:val="000C2BB7"/>
    <w:rsid w:val="000C2E21"/>
    <w:rsid w:val="000C42E7"/>
    <w:rsid w:val="000C4EDE"/>
    <w:rsid w:val="000C695A"/>
    <w:rsid w:val="000C6D06"/>
    <w:rsid w:val="000D16D9"/>
    <w:rsid w:val="000D1A3A"/>
    <w:rsid w:val="000D1D94"/>
    <w:rsid w:val="000D2624"/>
    <w:rsid w:val="000D295C"/>
    <w:rsid w:val="000D2BAE"/>
    <w:rsid w:val="000D3656"/>
    <w:rsid w:val="000D49C7"/>
    <w:rsid w:val="000D4F49"/>
    <w:rsid w:val="000D55F2"/>
    <w:rsid w:val="000D5920"/>
    <w:rsid w:val="000D5990"/>
    <w:rsid w:val="000D744F"/>
    <w:rsid w:val="000D7B62"/>
    <w:rsid w:val="000D7E13"/>
    <w:rsid w:val="000E065D"/>
    <w:rsid w:val="000E06A8"/>
    <w:rsid w:val="000E0A75"/>
    <w:rsid w:val="000E0CE2"/>
    <w:rsid w:val="000E13F1"/>
    <w:rsid w:val="000E19FD"/>
    <w:rsid w:val="000E36C0"/>
    <w:rsid w:val="000E3B30"/>
    <w:rsid w:val="000E3F97"/>
    <w:rsid w:val="000E5FCC"/>
    <w:rsid w:val="000E6428"/>
    <w:rsid w:val="000E6480"/>
    <w:rsid w:val="000E6493"/>
    <w:rsid w:val="000E6692"/>
    <w:rsid w:val="000E6993"/>
    <w:rsid w:val="000E77B9"/>
    <w:rsid w:val="000E7D18"/>
    <w:rsid w:val="000F033A"/>
    <w:rsid w:val="000F03B2"/>
    <w:rsid w:val="000F0561"/>
    <w:rsid w:val="000F0970"/>
    <w:rsid w:val="000F10DA"/>
    <w:rsid w:val="000F17FD"/>
    <w:rsid w:val="000F3DD7"/>
    <w:rsid w:val="000F3E37"/>
    <w:rsid w:val="000F3F32"/>
    <w:rsid w:val="000F4494"/>
    <w:rsid w:val="000F4786"/>
    <w:rsid w:val="000F48DA"/>
    <w:rsid w:val="000F4F6A"/>
    <w:rsid w:val="000F6412"/>
    <w:rsid w:val="000F67F5"/>
    <w:rsid w:val="000F6A2B"/>
    <w:rsid w:val="000F79E0"/>
    <w:rsid w:val="00100381"/>
    <w:rsid w:val="001011BC"/>
    <w:rsid w:val="00101797"/>
    <w:rsid w:val="00102284"/>
    <w:rsid w:val="001023F5"/>
    <w:rsid w:val="00103F1E"/>
    <w:rsid w:val="00104A77"/>
    <w:rsid w:val="00104CC9"/>
    <w:rsid w:val="0010637B"/>
    <w:rsid w:val="001073B7"/>
    <w:rsid w:val="0011019D"/>
    <w:rsid w:val="00110A35"/>
    <w:rsid w:val="00111527"/>
    <w:rsid w:val="001126E6"/>
    <w:rsid w:val="001147C7"/>
    <w:rsid w:val="001159A3"/>
    <w:rsid w:val="00115A18"/>
    <w:rsid w:val="00116A8F"/>
    <w:rsid w:val="001170E5"/>
    <w:rsid w:val="001209F3"/>
    <w:rsid w:val="00120B87"/>
    <w:rsid w:val="00121AFD"/>
    <w:rsid w:val="00121F87"/>
    <w:rsid w:val="00122EF1"/>
    <w:rsid w:val="00123E67"/>
    <w:rsid w:val="00123EE1"/>
    <w:rsid w:val="00125C18"/>
    <w:rsid w:val="0012664F"/>
    <w:rsid w:val="0012726F"/>
    <w:rsid w:val="00127DCE"/>
    <w:rsid w:val="0013010A"/>
    <w:rsid w:val="001306D7"/>
    <w:rsid w:val="001320E6"/>
    <w:rsid w:val="001333AD"/>
    <w:rsid w:val="00133B2E"/>
    <w:rsid w:val="00134346"/>
    <w:rsid w:val="00134855"/>
    <w:rsid w:val="00135509"/>
    <w:rsid w:val="0013566D"/>
    <w:rsid w:val="001356DC"/>
    <w:rsid w:val="0013611C"/>
    <w:rsid w:val="00136361"/>
    <w:rsid w:val="00136FCD"/>
    <w:rsid w:val="001370EF"/>
    <w:rsid w:val="00137183"/>
    <w:rsid w:val="001376EF"/>
    <w:rsid w:val="001401A5"/>
    <w:rsid w:val="001413D7"/>
    <w:rsid w:val="001416C2"/>
    <w:rsid w:val="001417F0"/>
    <w:rsid w:val="00141ED1"/>
    <w:rsid w:val="001421CC"/>
    <w:rsid w:val="00142D11"/>
    <w:rsid w:val="001430F3"/>
    <w:rsid w:val="00143753"/>
    <w:rsid w:val="00144A97"/>
    <w:rsid w:val="001451A1"/>
    <w:rsid w:val="0014664F"/>
    <w:rsid w:val="00146A96"/>
    <w:rsid w:val="00146AAE"/>
    <w:rsid w:val="00146C7B"/>
    <w:rsid w:val="001510D6"/>
    <w:rsid w:val="00151897"/>
    <w:rsid w:val="0015199F"/>
    <w:rsid w:val="001522B6"/>
    <w:rsid w:val="00152B67"/>
    <w:rsid w:val="00153505"/>
    <w:rsid w:val="00153DCE"/>
    <w:rsid w:val="00155206"/>
    <w:rsid w:val="00156353"/>
    <w:rsid w:val="001571BE"/>
    <w:rsid w:val="00162101"/>
    <w:rsid w:val="001634BA"/>
    <w:rsid w:val="00163D92"/>
    <w:rsid w:val="00164F33"/>
    <w:rsid w:val="0016511C"/>
    <w:rsid w:val="0016513D"/>
    <w:rsid w:val="0016563A"/>
    <w:rsid w:val="00165782"/>
    <w:rsid w:val="00166AF9"/>
    <w:rsid w:val="00166BBD"/>
    <w:rsid w:val="001679FA"/>
    <w:rsid w:val="00170134"/>
    <w:rsid w:val="00170A2D"/>
    <w:rsid w:val="00173BEF"/>
    <w:rsid w:val="00173C2C"/>
    <w:rsid w:val="00173D1E"/>
    <w:rsid w:val="001746E6"/>
    <w:rsid w:val="00174A7D"/>
    <w:rsid w:val="00174E48"/>
    <w:rsid w:val="0017659C"/>
    <w:rsid w:val="00176619"/>
    <w:rsid w:val="00176A15"/>
    <w:rsid w:val="00176CC8"/>
    <w:rsid w:val="001779DF"/>
    <w:rsid w:val="00177FB0"/>
    <w:rsid w:val="00182A3D"/>
    <w:rsid w:val="00182B0A"/>
    <w:rsid w:val="00184B24"/>
    <w:rsid w:val="001874C7"/>
    <w:rsid w:val="001874FF"/>
    <w:rsid w:val="00187F3D"/>
    <w:rsid w:val="001909C3"/>
    <w:rsid w:val="00190A3E"/>
    <w:rsid w:val="0019186B"/>
    <w:rsid w:val="00192369"/>
    <w:rsid w:val="00192DF5"/>
    <w:rsid w:val="00194589"/>
    <w:rsid w:val="00194A48"/>
    <w:rsid w:val="00194ED9"/>
    <w:rsid w:val="00196B97"/>
    <w:rsid w:val="00196DD0"/>
    <w:rsid w:val="001970F5"/>
    <w:rsid w:val="001977DD"/>
    <w:rsid w:val="001A021A"/>
    <w:rsid w:val="001A1F86"/>
    <w:rsid w:val="001A350C"/>
    <w:rsid w:val="001A39AA"/>
    <w:rsid w:val="001A44FC"/>
    <w:rsid w:val="001A545C"/>
    <w:rsid w:val="001A65D5"/>
    <w:rsid w:val="001A67F3"/>
    <w:rsid w:val="001A6BE2"/>
    <w:rsid w:val="001B06E1"/>
    <w:rsid w:val="001B08B1"/>
    <w:rsid w:val="001B1AB9"/>
    <w:rsid w:val="001B2972"/>
    <w:rsid w:val="001B35E5"/>
    <w:rsid w:val="001B4174"/>
    <w:rsid w:val="001B4B97"/>
    <w:rsid w:val="001B6421"/>
    <w:rsid w:val="001B6D54"/>
    <w:rsid w:val="001B730B"/>
    <w:rsid w:val="001B7E72"/>
    <w:rsid w:val="001B7FA2"/>
    <w:rsid w:val="001C0757"/>
    <w:rsid w:val="001C1314"/>
    <w:rsid w:val="001C1DC5"/>
    <w:rsid w:val="001C1EFA"/>
    <w:rsid w:val="001C38B0"/>
    <w:rsid w:val="001C3A96"/>
    <w:rsid w:val="001C3ECB"/>
    <w:rsid w:val="001C48A1"/>
    <w:rsid w:val="001C58D7"/>
    <w:rsid w:val="001C5D05"/>
    <w:rsid w:val="001C6C95"/>
    <w:rsid w:val="001D0413"/>
    <w:rsid w:val="001D0420"/>
    <w:rsid w:val="001D2E0C"/>
    <w:rsid w:val="001D30FE"/>
    <w:rsid w:val="001D3A0F"/>
    <w:rsid w:val="001D3E32"/>
    <w:rsid w:val="001D3F95"/>
    <w:rsid w:val="001D4609"/>
    <w:rsid w:val="001D4639"/>
    <w:rsid w:val="001D58BC"/>
    <w:rsid w:val="001D636A"/>
    <w:rsid w:val="001D7525"/>
    <w:rsid w:val="001D7DDE"/>
    <w:rsid w:val="001D7E22"/>
    <w:rsid w:val="001D7E42"/>
    <w:rsid w:val="001E0001"/>
    <w:rsid w:val="001E03D5"/>
    <w:rsid w:val="001E04A7"/>
    <w:rsid w:val="001E0B94"/>
    <w:rsid w:val="001E20B6"/>
    <w:rsid w:val="001E2F31"/>
    <w:rsid w:val="001E32B0"/>
    <w:rsid w:val="001E3352"/>
    <w:rsid w:val="001E3971"/>
    <w:rsid w:val="001E3DB3"/>
    <w:rsid w:val="001E5E90"/>
    <w:rsid w:val="001E6405"/>
    <w:rsid w:val="001E65E6"/>
    <w:rsid w:val="001E7C5E"/>
    <w:rsid w:val="001F0807"/>
    <w:rsid w:val="001F0945"/>
    <w:rsid w:val="001F15BE"/>
    <w:rsid w:val="001F1B6F"/>
    <w:rsid w:val="001F2977"/>
    <w:rsid w:val="001F2C9B"/>
    <w:rsid w:val="001F3A5F"/>
    <w:rsid w:val="001F3ADC"/>
    <w:rsid w:val="001F42A9"/>
    <w:rsid w:val="001F63EE"/>
    <w:rsid w:val="001F6739"/>
    <w:rsid w:val="001F6C62"/>
    <w:rsid w:val="001F727E"/>
    <w:rsid w:val="001F7BBE"/>
    <w:rsid w:val="001F7C9B"/>
    <w:rsid w:val="00200513"/>
    <w:rsid w:val="002005BF"/>
    <w:rsid w:val="00201B51"/>
    <w:rsid w:val="002037BC"/>
    <w:rsid w:val="002037E6"/>
    <w:rsid w:val="00204BC6"/>
    <w:rsid w:val="00204FEC"/>
    <w:rsid w:val="0020639A"/>
    <w:rsid w:val="00206595"/>
    <w:rsid w:val="002067EF"/>
    <w:rsid w:val="002076F4"/>
    <w:rsid w:val="00207868"/>
    <w:rsid w:val="00211249"/>
    <w:rsid w:val="0021166B"/>
    <w:rsid w:val="0021246D"/>
    <w:rsid w:val="002128B1"/>
    <w:rsid w:val="002136D4"/>
    <w:rsid w:val="00213A51"/>
    <w:rsid w:val="00213ABF"/>
    <w:rsid w:val="00213B1F"/>
    <w:rsid w:val="002144EF"/>
    <w:rsid w:val="00214594"/>
    <w:rsid w:val="00214A54"/>
    <w:rsid w:val="00214C19"/>
    <w:rsid w:val="00215329"/>
    <w:rsid w:val="002154CC"/>
    <w:rsid w:val="00215670"/>
    <w:rsid w:val="002159EC"/>
    <w:rsid w:val="00215E9D"/>
    <w:rsid w:val="002162B9"/>
    <w:rsid w:val="00216BF6"/>
    <w:rsid w:val="002173CB"/>
    <w:rsid w:val="00217A0A"/>
    <w:rsid w:val="00217F21"/>
    <w:rsid w:val="00217F28"/>
    <w:rsid w:val="00220648"/>
    <w:rsid w:val="0022136B"/>
    <w:rsid w:val="00221AC6"/>
    <w:rsid w:val="00221BCF"/>
    <w:rsid w:val="00222D88"/>
    <w:rsid w:val="002233D1"/>
    <w:rsid w:val="0022484E"/>
    <w:rsid w:val="00225856"/>
    <w:rsid w:val="002266D5"/>
    <w:rsid w:val="0022691C"/>
    <w:rsid w:val="00226AE5"/>
    <w:rsid w:val="00230026"/>
    <w:rsid w:val="00230100"/>
    <w:rsid w:val="00231587"/>
    <w:rsid w:val="002324C2"/>
    <w:rsid w:val="00233666"/>
    <w:rsid w:val="00233BE4"/>
    <w:rsid w:val="00233C5C"/>
    <w:rsid w:val="002345EC"/>
    <w:rsid w:val="002345F4"/>
    <w:rsid w:val="002349A1"/>
    <w:rsid w:val="00235DEB"/>
    <w:rsid w:val="00236945"/>
    <w:rsid w:val="00237159"/>
    <w:rsid w:val="002371B5"/>
    <w:rsid w:val="00237DF9"/>
    <w:rsid w:val="00240C34"/>
    <w:rsid w:val="00241128"/>
    <w:rsid w:val="002411B6"/>
    <w:rsid w:val="00241C62"/>
    <w:rsid w:val="00242870"/>
    <w:rsid w:val="00242A92"/>
    <w:rsid w:val="002438CB"/>
    <w:rsid w:val="00244536"/>
    <w:rsid w:val="00244D2C"/>
    <w:rsid w:val="00244DE3"/>
    <w:rsid w:val="00244E07"/>
    <w:rsid w:val="002459A9"/>
    <w:rsid w:val="00245A6F"/>
    <w:rsid w:val="00246492"/>
    <w:rsid w:val="0024783B"/>
    <w:rsid w:val="00250668"/>
    <w:rsid w:val="00250BEF"/>
    <w:rsid w:val="00250E77"/>
    <w:rsid w:val="00251440"/>
    <w:rsid w:val="002524B0"/>
    <w:rsid w:val="00252CA6"/>
    <w:rsid w:val="002540F1"/>
    <w:rsid w:val="0025462F"/>
    <w:rsid w:val="0025491E"/>
    <w:rsid w:val="00255428"/>
    <w:rsid w:val="00256D5C"/>
    <w:rsid w:val="0025727D"/>
    <w:rsid w:val="00257FD7"/>
    <w:rsid w:val="002601EA"/>
    <w:rsid w:val="0026034A"/>
    <w:rsid w:val="00260446"/>
    <w:rsid w:val="00260F7E"/>
    <w:rsid w:val="00261168"/>
    <w:rsid w:val="00261A05"/>
    <w:rsid w:val="00261E16"/>
    <w:rsid w:val="002620EE"/>
    <w:rsid w:val="00262146"/>
    <w:rsid w:val="00262438"/>
    <w:rsid w:val="00263547"/>
    <w:rsid w:val="00263A78"/>
    <w:rsid w:val="00265220"/>
    <w:rsid w:val="002656F3"/>
    <w:rsid w:val="00266A86"/>
    <w:rsid w:val="00266C99"/>
    <w:rsid w:val="00266DC9"/>
    <w:rsid w:val="00266EDC"/>
    <w:rsid w:val="002671F5"/>
    <w:rsid w:val="00267394"/>
    <w:rsid w:val="00267734"/>
    <w:rsid w:val="00267AA1"/>
    <w:rsid w:val="0027086F"/>
    <w:rsid w:val="00271018"/>
    <w:rsid w:val="0027145B"/>
    <w:rsid w:val="0027423C"/>
    <w:rsid w:val="002759B2"/>
    <w:rsid w:val="002771BA"/>
    <w:rsid w:val="002776AD"/>
    <w:rsid w:val="00280154"/>
    <w:rsid w:val="00280623"/>
    <w:rsid w:val="002808F1"/>
    <w:rsid w:val="002814E2"/>
    <w:rsid w:val="00282D76"/>
    <w:rsid w:val="00283D74"/>
    <w:rsid w:val="002854D3"/>
    <w:rsid w:val="00285D94"/>
    <w:rsid w:val="00287237"/>
    <w:rsid w:val="00287730"/>
    <w:rsid w:val="00287B3D"/>
    <w:rsid w:val="002901EA"/>
    <w:rsid w:val="00290A70"/>
    <w:rsid w:val="002916B0"/>
    <w:rsid w:val="002927FD"/>
    <w:rsid w:val="00292E93"/>
    <w:rsid w:val="0029324B"/>
    <w:rsid w:val="00293410"/>
    <w:rsid w:val="002938B9"/>
    <w:rsid w:val="0029431B"/>
    <w:rsid w:val="0029444B"/>
    <w:rsid w:val="002946F9"/>
    <w:rsid w:val="00294C2D"/>
    <w:rsid w:val="00295011"/>
    <w:rsid w:val="002953CA"/>
    <w:rsid w:val="00295865"/>
    <w:rsid w:val="00295D6F"/>
    <w:rsid w:val="00296666"/>
    <w:rsid w:val="0029774A"/>
    <w:rsid w:val="00297C0B"/>
    <w:rsid w:val="00297D65"/>
    <w:rsid w:val="00297D73"/>
    <w:rsid w:val="002A045D"/>
    <w:rsid w:val="002A04F1"/>
    <w:rsid w:val="002A2096"/>
    <w:rsid w:val="002A27F7"/>
    <w:rsid w:val="002A2DB2"/>
    <w:rsid w:val="002A34E0"/>
    <w:rsid w:val="002A36EB"/>
    <w:rsid w:val="002A597D"/>
    <w:rsid w:val="002A5EDD"/>
    <w:rsid w:val="002A74C9"/>
    <w:rsid w:val="002A7C2E"/>
    <w:rsid w:val="002A7F70"/>
    <w:rsid w:val="002B024F"/>
    <w:rsid w:val="002B2731"/>
    <w:rsid w:val="002B2D3D"/>
    <w:rsid w:val="002B30E9"/>
    <w:rsid w:val="002B51D8"/>
    <w:rsid w:val="002B5D1D"/>
    <w:rsid w:val="002B70E1"/>
    <w:rsid w:val="002B7680"/>
    <w:rsid w:val="002B7720"/>
    <w:rsid w:val="002B77C0"/>
    <w:rsid w:val="002C111D"/>
    <w:rsid w:val="002C152B"/>
    <w:rsid w:val="002C24C2"/>
    <w:rsid w:val="002C34BF"/>
    <w:rsid w:val="002C4B65"/>
    <w:rsid w:val="002C587B"/>
    <w:rsid w:val="002C60EE"/>
    <w:rsid w:val="002C6441"/>
    <w:rsid w:val="002C6594"/>
    <w:rsid w:val="002C689A"/>
    <w:rsid w:val="002C7A21"/>
    <w:rsid w:val="002C7B64"/>
    <w:rsid w:val="002C7CF6"/>
    <w:rsid w:val="002D0727"/>
    <w:rsid w:val="002D0A4F"/>
    <w:rsid w:val="002D1721"/>
    <w:rsid w:val="002D1A67"/>
    <w:rsid w:val="002D1BCA"/>
    <w:rsid w:val="002D21B3"/>
    <w:rsid w:val="002D234A"/>
    <w:rsid w:val="002D2C7B"/>
    <w:rsid w:val="002D2F94"/>
    <w:rsid w:val="002D30A2"/>
    <w:rsid w:val="002D340B"/>
    <w:rsid w:val="002D4484"/>
    <w:rsid w:val="002D44EF"/>
    <w:rsid w:val="002D5DAA"/>
    <w:rsid w:val="002D6358"/>
    <w:rsid w:val="002D6B3C"/>
    <w:rsid w:val="002D6E49"/>
    <w:rsid w:val="002E0AD9"/>
    <w:rsid w:val="002E1F8F"/>
    <w:rsid w:val="002E31AE"/>
    <w:rsid w:val="002E33A5"/>
    <w:rsid w:val="002E3741"/>
    <w:rsid w:val="002E3E21"/>
    <w:rsid w:val="002E3EEE"/>
    <w:rsid w:val="002E51D8"/>
    <w:rsid w:val="002E5458"/>
    <w:rsid w:val="002E59BD"/>
    <w:rsid w:val="002E59FA"/>
    <w:rsid w:val="002E5D22"/>
    <w:rsid w:val="002E5D3C"/>
    <w:rsid w:val="002E5F62"/>
    <w:rsid w:val="002E64AC"/>
    <w:rsid w:val="002E67D6"/>
    <w:rsid w:val="002E7181"/>
    <w:rsid w:val="002E7BA8"/>
    <w:rsid w:val="002F037C"/>
    <w:rsid w:val="002F0550"/>
    <w:rsid w:val="002F160B"/>
    <w:rsid w:val="002F3222"/>
    <w:rsid w:val="002F36F7"/>
    <w:rsid w:val="002F4CE8"/>
    <w:rsid w:val="002F5C31"/>
    <w:rsid w:val="002F5D94"/>
    <w:rsid w:val="002F6763"/>
    <w:rsid w:val="002F767E"/>
    <w:rsid w:val="002F7C78"/>
    <w:rsid w:val="00300F04"/>
    <w:rsid w:val="003011F2"/>
    <w:rsid w:val="003021B6"/>
    <w:rsid w:val="00302E8C"/>
    <w:rsid w:val="003031D7"/>
    <w:rsid w:val="003033C9"/>
    <w:rsid w:val="00303EEB"/>
    <w:rsid w:val="00303F82"/>
    <w:rsid w:val="00304194"/>
    <w:rsid w:val="00304991"/>
    <w:rsid w:val="00306B63"/>
    <w:rsid w:val="00311FF5"/>
    <w:rsid w:val="003125D3"/>
    <w:rsid w:val="00312869"/>
    <w:rsid w:val="00316B1F"/>
    <w:rsid w:val="0031768B"/>
    <w:rsid w:val="003176AD"/>
    <w:rsid w:val="00320045"/>
    <w:rsid w:val="00320603"/>
    <w:rsid w:val="00321A79"/>
    <w:rsid w:val="00323939"/>
    <w:rsid w:val="003257F6"/>
    <w:rsid w:val="00325996"/>
    <w:rsid w:val="00325AD5"/>
    <w:rsid w:val="0032685F"/>
    <w:rsid w:val="00326AA0"/>
    <w:rsid w:val="003271B6"/>
    <w:rsid w:val="00327F43"/>
    <w:rsid w:val="0033113E"/>
    <w:rsid w:val="00331266"/>
    <w:rsid w:val="003322E3"/>
    <w:rsid w:val="00332B00"/>
    <w:rsid w:val="00332EC1"/>
    <w:rsid w:val="00333114"/>
    <w:rsid w:val="003333AB"/>
    <w:rsid w:val="00333A91"/>
    <w:rsid w:val="00334CE2"/>
    <w:rsid w:val="00335973"/>
    <w:rsid w:val="00335C7B"/>
    <w:rsid w:val="00335E03"/>
    <w:rsid w:val="00336536"/>
    <w:rsid w:val="003367BD"/>
    <w:rsid w:val="00336AA6"/>
    <w:rsid w:val="00337783"/>
    <w:rsid w:val="00337CF5"/>
    <w:rsid w:val="00337F30"/>
    <w:rsid w:val="00337F95"/>
    <w:rsid w:val="00337FF0"/>
    <w:rsid w:val="00340E3B"/>
    <w:rsid w:val="00342122"/>
    <w:rsid w:val="00343749"/>
    <w:rsid w:val="00343B47"/>
    <w:rsid w:val="003440A1"/>
    <w:rsid w:val="003442C4"/>
    <w:rsid w:val="00345B9B"/>
    <w:rsid w:val="00345EAA"/>
    <w:rsid w:val="00345F5C"/>
    <w:rsid w:val="003462C2"/>
    <w:rsid w:val="00347314"/>
    <w:rsid w:val="00347DF9"/>
    <w:rsid w:val="00347FF7"/>
    <w:rsid w:val="00350505"/>
    <w:rsid w:val="0035061D"/>
    <w:rsid w:val="00350E21"/>
    <w:rsid w:val="003510B1"/>
    <w:rsid w:val="00351F93"/>
    <w:rsid w:val="00353232"/>
    <w:rsid w:val="003535D2"/>
    <w:rsid w:val="00353DF1"/>
    <w:rsid w:val="00354146"/>
    <w:rsid w:val="00354929"/>
    <w:rsid w:val="0035590B"/>
    <w:rsid w:val="00355C29"/>
    <w:rsid w:val="00356496"/>
    <w:rsid w:val="00357C0F"/>
    <w:rsid w:val="0036087C"/>
    <w:rsid w:val="00360B5A"/>
    <w:rsid w:val="00360BB5"/>
    <w:rsid w:val="00363178"/>
    <w:rsid w:val="003638B5"/>
    <w:rsid w:val="003649A1"/>
    <w:rsid w:val="00365D1D"/>
    <w:rsid w:val="00370412"/>
    <w:rsid w:val="00370F95"/>
    <w:rsid w:val="00371641"/>
    <w:rsid w:val="003723C0"/>
    <w:rsid w:val="003723E3"/>
    <w:rsid w:val="003727B6"/>
    <w:rsid w:val="00372811"/>
    <w:rsid w:val="00372C96"/>
    <w:rsid w:val="00373993"/>
    <w:rsid w:val="003739FB"/>
    <w:rsid w:val="00373CA8"/>
    <w:rsid w:val="003743FE"/>
    <w:rsid w:val="0037446A"/>
    <w:rsid w:val="00374792"/>
    <w:rsid w:val="003747C1"/>
    <w:rsid w:val="0037549B"/>
    <w:rsid w:val="00376379"/>
    <w:rsid w:val="00376587"/>
    <w:rsid w:val="003768E6"/>
    <w:rsid w:val="0037693F"/>
    <w:rsid w:val="00377054"/>
    <w:rsid w:val="00377342"/>
    <w:rsid w:val="003779B3"/>
    <w:rsid w:val="003804E1"/>
    <w:rsid w:val="0038230E"/>
    <w:rsid w:val="00382815"/>
    <w:rsid w:val="00382B58"/>
    <w:rsid w:val="0038437C"/>
    <w:rsid w:val="00384878"/>
    <w:rsid w:val="00384AAD"/>
    <w:rsid w:val="00385319"/>
    <w:rsid w:val="003856D9"/>
    <w:rsid w:val="003857DB"/>
    <w:rsid w:val="003858EF"/>
    <w:rsid w:val="00385FD1"/>
    <w:rsid w:val="00386B05"/>
    <w:rsid w:val="00386F87"/>
    <w:rsid w:val="00387511"/>
    <w:rsid w:val="00387871"/>
    <w:rsid w:val="00387B97"/>
    <w:rsid w:val="00387D01"/>
    <w:rsid w:val="00390791"/>
    <w:rsid w:val="00390C1E"/>
    <w:rsid w:val="00393414"/>
    <w:rsid w:val="00393739"/>
    <w:rsid w:val="003939F1"/>
    <w:rsid w:val="00393AC5"/>
    <w:rsid w:val="00393BBB"/>
    <w:rsid w:val="00393EB7"/>
    <w:rsid w:val="0039437D"/>
    <w:rsid w:val="003948C6"/>
    <w:rsid w:val="00394A14"/>
    <w:rsid w:val="00394AD4"/>
    <w:rsid w:val="00395136"/>
    <w:rsid w:val="003956CF"/>
    <w:rsid w:val="00396413"/>
    <w:rsid w:val="003A0E1D"/>
    <w:rsid w:val="003A22F6"/>
    <w:rsid w:val="003A2499"/>
    <w:rsid w:val="003A3C9E"/>
    <w:rsid w:val="003A434C"/>
    <w:rsid w:val="003A4488"/>
    <w:rsid w:val="003A4E92"/>
    <w:rsid w:val="003A50D2"/>
    <w:rsid w:val="003A55AC"/>
    <w:rsid w:val="003A5D39"/>
    <w:rsid w:val="003A60E8"/>
    <w:rsid w:val="003A65A6"/>
    <w:rsid w:val="003A6FB2"/>
    <w:rsid w:val="003B0280"/>
    <w:rsid w:val="003B0976"/>
    <w:rsid w:val="003B1B2B"/>
    <w:rsid w:val="003B1E7F"/>
    <w:rsid w:val="003B1FE3"/>
    <w:rsid w:val="003B22E6"/>
    <w:rsid w:val="003B266C"/>
    <w:rsid w:val="003B26FE"/>
    <w:rsid w:val="003B2C43"/>
    <w:rsid w:val="003B2C73"/>
    <w:rsid w:val="003B3674"/>
    <w:rsid w:val="003B480A"/>
    <w:rsid w:val="003B6C0B"/>
    <w:rsid w:val="003C0669"/>
    <w:rsid w:val="003C1748"/>
    <w:rsid w:val="003C3386"/>
    <w:rsid w:val="003C3816"/>
    <w:rsid w:val="003C5850"/>
    <w:rsid w:val="003C7318"/>
    <w:rsid w:val="003C757F"/>
    <w:rsid w:val="003C758B"/>
    <w:rsid w:val="003C7729"/>
    <w:rsid w:val="003C7892"/>
    <w:rsid w:val="003C7B3B"/>
    <w:rsid w:val="003D0C4B"/>
    <w:rsid w:val="003D16E5"/>
    <w:rsid w:val="003D17D5"/>
    <w:rsid w:val="003D186B"/>
    <w:rsid w:val="003D2896"/>
    <w:rsid w:val="003D3761"/>
    <w:rsid w:val="003D394D"/>
    <w:rsid w:val="003D459D"/>
    <w:rsid w:val="003D463C"/>
    <w:rsid w:val="003D492D"/>
    <w:rsid w:val="003D58F6"/>
    <w:rsid w:val="003D5A5E"/>
    <w:rsid w:val="003D5DF7"/>
    <w:rsid w:val="003D62E2"/>
    <w:rsid w:val="003D63F2"/>
    <w:rsid w:val="003D7075"/>
    <w:rsid w:val="003D78B2"/>
    <w:rsid w:val="003D7B3A"/>
    <w:rsid w:val="003E042C"/>
    <w:rsid w:val="003E14BE"/>
    <w:rsid w:val="003E1623"/>
    <w:rsid w:val="003E1ED7"/>
    <w:rsid w:val="003E333F"/>
    <w:rsid w:val="003E3958"/>
    <w:rsid w:val="003E3B21"/>
    <w:rsid w:val="003E4224"/>
    <w:rsid w:val="003E4D88"/>
    <w:rsid w:val="003E4E6B"/>
    <w:rsid w:val="003E4F56"/>
    <w:rsid w:val="003E6076"/>
    <w:rsid w:val="003E6687"/>
    <w:rsid w:val="003E7A1A"/>
    <w:rsid w:val="003F001F"/>
    <w:rsid w:val="003F03EA"/>
    <w:rsid w:val="003F06ED"/>
    <w:rsid w:val="003F08D1"/>
    <w:rsid w:val="003F0A4F"/>
    <w:rsid w:val="003F0AB7"/>
    <w:rsid w:val="003F0E5A"/>
    <w:rsid w:val="003F1D67"/>
    <w:rsid w:val="003F2EEC"/>
    <w:rsid w:val="003F30E2"/>
    <w:rsid w:val="003F35D2"/>
    <w:rsid w:val="003F48A0"/>
    <w:rsid w:val="003F71A7"/>
    <w:rsid w:val="003F7299"/>
    <w:rsid w:val="003F72E0"/>
    <w:rsid w:val="003F752D"/>
    <w:rsid w:val="003F7B8E"/>
    <w:rsid w:val="004004F4"/>
    <w:rsid w:val="00400717"/>
    <w:rsid w:val="0040156D"/>
    <w:rsid w:val="004029F8"/>
    <w:rsid w:val="00402C67"/>
    <w:rsid w:val="00402CC3"/>
    <w:rsid w:val="004031AB"/>
    <w:rsid w:val="00403817"/>
    <w:rsid w:val="00403D4B"/>
    <w:rsid w:val="004044E4"/>
    <w:rsid w:val="0040488F"/>
    <w:rsid w:val="00405403"/>
    <w:rsid w:val="00406FA9"/>
    <w:rsid w:val="0041063B"/>
    <w:rsid w:val="00410E1E"/>
    <w:rsid w:val="004117D7"/>
    <w:rsid w:val="0041408E"/>
    <w:rsid w:val="00414594"/>
    <w:rsid w:val="00414B25"/>
    <w:rsid w:val="00414D5C"/>
    <w:rsid w:val="00415560"/>
    <w:rsid w:val="0041570C"/>
    <w:rsid w:val="004161EC"/>
    <w:rsid w:val="0041652F"/>
    <w:rsid w:val="004174F7"/>
    <w:rsid w:val="00421AD1"/>
    <w:rsid w:val="00422A8B"/>
    <w:rsid w:val="00422C80"/>
    <w:rsid w:val="00423345"/>
    <w:rsid w:val="004235C0"/>
    <w:rsid w:val="004252A3"/>
    <w:rsid w:val="00426BEF"/>
    <w:rsid w:val="00427120"/>
    <w:rsid w:val="004276BB"/>
    <w:rsid w:val="004314AD"/>
    <w:rsid w:val="004314D1"/>
    <w:rsid w:val="004317D7"/>
    <w:rsid w:val="00432C15"/>
    <w:rsid w:val="00432C7E"/>
    <w:rsid w:val="00432F33"/>
    <w:rsid w:val="0043380A"/>
    <w:rsid w:val="00433EA3"/>
    <w:rsid w:val="00435483"/>
    <w:rsid w:val="00435A63"/>
    <w:rsid w:val="00435E2D"/>
    <w:rsid w:val="00436487"/>
    <w:rsid w:val="00436A4A"/>
    <w:rsid w:val="00436BC8"/>
    <w:rsid w:val="00436D8A"/>
    <w:rsid w:val="00436DFE"/>
    <w:rsid w:val="004371C8"/>
    <w:rsid w:val="00437825"/>
    <w:rsid w:val="00437C9B"/>
    <w:rsid w:val="004408B9"/>
    <w:rsid w:val="00440A3C"/>
    <w:rsid w:val="00442461"/>
    <w:rsid w:val="00442D6E"/>
    <w:rsid w:val="00442DE1"/>
    <w:rsid w:val="004430A8"/>
    <w:rsid w:val="00443351"/>
    <w:rsid w:val="00443D7F"/>
    <w:rsid w:val="004445E9"/>
    <w:rsid w:val="00444B64"/>
    <w:rsid w:val="004451EF"/>
    <w:rsid w:val="00445374"/>
    <w:rsid w:val="0044542D"/>
    <w:rsid w:val="00445507"/>
    <w:rsid w:val="00445F32"/>
    <w:rsid w:val="00446ABD"/>
    <w:rsid w:val="00447B2E"/>
    <w:rsid w:val="00450964"/>
    <w:rsid w:val="00451BA9"/>
    <w:rsid w:val="00452415"/>
    <w:rsid w:val="0045349F"/>
    <w:rsid w:val="00453631"/>
    <w:rsid w:val="00453702"/>
    <w:rsid w:val="004537C1"/>
    <w:rsid w:val="004540BA"/>
    <w:rsid w:val="0045411D"/>
    <w:rsid w:val="00454993"/>
    <w:rsid w:val="00455135"/>
    <w:rsid w:val="00455170"/>
    <w:rsid w:val="004570A6"/>
    <w:rsid w:val="00457BAB"/>
    <w:rsid w:val="00457FEE"/>
    <w:rsid w:val="004602EC"/>
    <w:rsid w:val="004607F4"/>
    <w:rsid w:val="00462F46"/>
    <w:rsid w:val="00463398"/>
    <w:rsid w:val="004635C9"/>
    <w:rsid w:val="004635ED"/>
    <w:rsid w:val="00466671"/>
    <w:rsid w:val="00466D81"/>
    <w:rsid w:val="00467375"/>
    <w:rsid w:val="00467D58"/>
    <w:rsid w:val="00470A8E"/>
    <w:rsid w:val="00472B86"/>
    <w:rsid w:val="00473CC1"/>
    <w:rsid w:val="00474789"/>
    <w:rsid w:val="00474E75"/>
    <w:rsid w:val="00475D1D"/>
    <w:rsid w:val="00476908"/>
    <w:rsid w:val="00476FCF"/>
    <w:rsid w:val="004773F6"/>
    <w:rsid w:val="00477D6E"/>
    <w:rsid w:val="00477D7F"/>
    <w:rsid w:val="004809A0"/>
    <w:rsid w:val="00480C7A"/>
    <w:rsid w:val="00482B93"/>
    <w:rsid w:val="00482FBF"/>
    <w:rsid w:val="004834A3"/>
    <w:rsid w:val="00483AA9"/>
    <w:rsid w:val="00485D17"/>
    <w:rsid w:val="004863A7"/>
    <w:rsid w:val="00487685"/>
    <w:rsid w:val="00487A10"/>
    <w:rsid w:val="00487F9A"/>
    <w:rsid w:val="004903BD"/>
    <w:rsid w:val="00490499"/>
    <w:rsid w:val="004912D2"/>
    <w:rsid w:val="00491914"/>
    <w:rsid w:val="00491A36"/>
    <w:rsid w:val="00491B9D"/>
    <w:rsid w:val="00494304"/>
    <w:rsid w:val="00494BB4"/>
    <w:rsid w:val="00495984"/>
    <w:rsid w:val="004A0357"/>
    <w:rsid w:val="004A11E2"/>
    <w:rsid w:val="004A16B7"/>
    <w:rsid w:val="004A3117"/>
    <w:rsid w:val="004A3325"/>
    <w:rsid w:val="004A3F8D"/>
    <w:rsid w:val="004A5468"/>
    <w:rsid w:val="004A55CE"/>
    <w:rsid w:val="004A59C7"/>
    <w:rsid w:val="004A5D64"/>
    <w:rsid w:val="004A6D78"/>
    <w:rsid w:val="004A7899"/>
    <w:rsid w:val="004A7D76"/>
    <w:rsid w:val="004B0781"/>
    <w:rsid w:val="004B1AED"/>
    <w:rsid w:val="004B2CFD"/>
    <w:rsid w:val="004B3129"/>
    <w:rsid w:val="004B4D1A"/>
    <w:rsid w:val="004B517B"/>
    <w:rsid w:val="004B6069"/>
    <w:rsid w:val="004B672A"/>
    <w:rsid w:val="004B7761"/>
    <w:rsid w:val="004B7A5C"/>
    <w:rsid w:val="004B7BE2"/>
    <w:rsid w:val="004B7FF3"/>
    <w:rsid w:val="004C037E"/>
    <w:rsid w:val="004C0C55"/>
    <w:rsid w:val="004C13A4"/>
    <w:rsid w:val="004C1AC0"/>
    <w:rsid w:val="004C1CAA"/>
    <w:rsid w:val="004C1E0B"/>
    <w:rsid w:val="004C2089"/>
    <w:rsid w:val="004C31AD"/>
    <w:rsid w:val="004C3250"/>
    <w:rsid w:val="004C351A"/>
    <w:rsid w:val="004C4241"/>
    <w:rsid w:val="004C4B4F"/>
    <w:rsid w:val="004C5EF5"/>
    <w:rsid w:val="004C7142"/>
    <w:rsid w:val="004D04D2"/>
    <w:rsid w:val="004D07D8"/>
    <w:rsid w:val="004D1C04"/>
    <w:rsid w:val="004D2D63"/>
    <w:rsid w:val="004D3518"/>
    <w:rsid w:val="004D40C2"/>
    <w:rsid w:val="004D45C0"/>
    <w:rsid w:val="004D57C4"/>
    <w:rsid w:val="004D7B88"/>
    <w:rsid w:val="004E024C"/>
    <w:rsid w:val="004E064B"/>
    <w:rsid w:val="004E112D"/>
    <w:rsid w:val="004E11BC"/>
    <w:rsid w:val="004E2CA7"/>
    <w:rsid w:val="004E2F23"/>
    <w:rsid w:val="004E41D3"/>
    <w:rsid w:val="004E43CD"/>
    <w:rsid w:val="004E4453"/>
    <w:rsid w:val="004E4A88"/>
    <w:rsid w:val="004E5CD1"/>
    <w:rsid w:val="004E6348"/>
    <w:rsid w:val="004E6799"/>
    <w:rsid w:val="004E6BFD"/>
    <w:rsid w:val="004E7344"/>
    <w:rsid w:val="004F01F5"/>
    <w:rsid w:val="004F0E6D"/>
    <w:rsid w:val="004F0FAE"/>
    <w:rsid w:val="004F10B1"/>
    <w:rsid w:val="004F1AB5"/>
    <w:rsid w:val="004F26DF"/>
    <w:rsid w:val="004F30CD"/>
    <w:rsid w:val="004F3242"/>
    <w:rsid w:val="004F387E"/>
    <w:rsid w:val="004F4489"/>
    <w:rsid w:val="004F4DD0"/>
    <w:rsid w:val="004F507F"/>
    <w:rsid w:val="004F51BF"/>
    <w:rsid w:val="004F5247"/>
    <w:rsid w:val="004F5728"/>
    <w:rsid w:val="004F5AB0"/>
    <w:rsid w:val="004F5E75"/>
    <w:rsid w:val="004F6EAF"/>
    <w:rsid w:val="004F709B"/>
    <w:rsid w:val="004F70F7"/>
    <w:rsid w:val="004F7A75"/>
    <w:rsid w:val="005003B3"/>
    <w:rsid w:val="00501C67"/>
    <w:rsid w:val="0050337D"/>
    <w:rsid w:val="005035B6"/>
    <w:rsid w:val="005038D9"/>
    <w:rsid w:val="0050495A"/>
    <w:rsid w:val="00504C38"/>
    <w:rsid w:val="005050F4"/>
    <w:rsid w:val="005054BF"/>
    <w:rsid w:val="00505DD1"/>
    <w:rsid w:val="005060D7"/>
    <w:rsid w:val="0050627D"/>
    <w:rsid w:val="0050642E"/>
    <w:rsid w:val="00506E8E"/>
    <w:rsid w:val="005105A9"/>
    <w:rsid w:val="00510BC8"/>
    <w:rsid w:val="00511140"/>
    <w:rsid w:val="0051154E"/>
    <w:rsid w:val="00511755"/>
    <w:rsid w:val="00511A59"/>
    <w:rsid w:val="0051270B"/>
    <w:rsid w:val="005127EC"/>
    <w:rsid w:val="00512C42"/>
    <w:rsid w:val="00512DCA"/>
    <w:rsid w:val="005143A3"/>
    <w:rsid w:val="00514B1E"/>
    <w:rsid w:val="00515DBE"/>
    <w:rsid w:val="00515F00"/>
    <w:rsid w:val="00515FDC"/>
    <w:rsid w:val="00516302"/>
    <w:rsid w:val="005164A0"/>
    <w:rsid w:val="00520325"/>
    <w:rsid w:val="00520530"/>
    <w:rsid w:val="00521348"/>
    <w:rsid w:val="0052208F"/>
    <w:rsid w:val="0052248D"/>
    <w:rsid w:val="00522819"/>
    <w:rsid w:val="00523A69"/>
    <w:rsid w:val="00523BF6"/>
    <w:rsid w:val="00523F14"/>
    <w:rsid w:val="005249B2"/>
    <w:rsid w:val="00525A37"/>
    <w:rsid w:val="0052681C"/>
    <w:rsid w:val="005268F1"/>
    <w:rsid w:val="00526E3F"/>
    <w:rsid w:val="00526E53"/>
    <w:rsid w:val="00526FDB"/>
    <w:rsid w:val="00527533"/>
    <w:rsid w:val="00530689"/>
    <w:rsid w:val="00530E5C"/>
    <w:rsid w:val="00530FB4"/>
    <w:rsid w:val="0053185A"/>
    <w:rsid w:val="00531BF5"/>
    <w:rsid w:val="00532310"/>
    <w:rsid w:val="005327AF"/>
    <w:rsid w:val="00532D32"/>
    <w:rsid w:val="005341C7"/>
    <w:rsid w:val="005341F2"/>
    <w:rsid w:val="0053425F"/>
    <w:rsid w:val="00534E0E"/>
    <w:rsid w:val="005357D4"/>
    <w:rsid w:val="005376B2"/>
    <w:rsid w:val="005378D8"/>
    <w:rsid w:val="00537E1F"/>
    <w:rsid w:val="005403F0"/>
    <w:rsid w:val="005409B7"/>
    <w:rsid w:val="00541D08"/>
    <w:rsid w:val="0054272F"/>
    <w:rsid w:val="00542F26"/>
    <w:rsid w:val="005436AC"/>
    <w:rsid w:val="00543A98"/>
    <w:rsid w:val="00543C88"/>
    <w:rsid w:val="005448C7"/>
    <w:rsid w:val="00544B44"/>
    <w:rsid w:val="00544DED"/>
    <w:rsid w:val="0054546A"/>
    <w:rsid w:val="0054557F"/>
    <w:rsid w:val="005455AC"/>
    <w:rsid w:val="00546129"/>
    <w:rsid w:val="00546556"/>
    <w:rsid w:val="005465E4"/>
    <w:rsid w:val="00546A0D"/>
    <w:rsid w:val="00546C9E"/>
    <w:rsid w:val="005508DE"/>
    <w:rsid w:val="00551CA9"/>
    <w:rsid w:val="00552275"/>
    <w:rsid w:val="005531EA"/>
    <w:rsid w:val="0055327D"/>
    <w:rsid w:val="00553D4A"/>
    <w:rsid w:val="00554767"/>
    <w:rsid w:val="00555446"/>
    <w:rsid w:val="00555A00"/>
    <w:rsid w:val="00555B6F"/>
    <w:rsid w:val="005567AE"/>
    <w:rsid w:val="005567FD"/>
    <w:rsid w:val="00556AD8"/>
    <w:rsid w:val="00556DFC"/>
    <w:rsid w:val="00556F98"/>
    <w:rsid w:val="005576E8"/>
    <w:rsid w:val="00557BBA"/>
    <w:rsid w:val="00560272"/>
    <w:rsid w:val="00560B9D"/>
    <w:rsid w:val="00561184"/>
    <w:rsid w:val="00561522"/>
    <w:rsid w:val="0056163C"/>
    <w:rsid w:val="00561AFC"/>
    <w:rsid w:val="005620B4"/>
    <w:rsid w:val="00562B36"/>
    <w:rsid w:val="005631CB"/>
    <w:rsid w:val="005635DA"/>
    <w:rsid w:val="00563D25"/>
    <w:rsid w:val="00563EAD"/>
    <w:rsid w:val="0056481F"/>
    <w:rsid w:val="00564AAD"/>
    <w:rsid w:val="005650D6"/>
    <w:rsid w:val="005651AF"/>
    <w:rsid w:val="005652C1"/>
    <w:rsid w:val="00566965"/>
    <w:rsid w:val="00567877"/>
    <w:rsid w:val="00567CAD"/>
    <w:rsid w:val="005710D6"/>
    <w:rsid w:val="005715EE"/>
    <w:rsid w:val="0057464E"/>
    <w:rsid w:val="00577234"/>
    <w:rsid w:val="00581630"/>
    <w:rsid w:val="00582A91"/>
    <w:rsid w:val="00582F06"/>
    <w:rsid w:val="005845AA"/>
    <w:rsid w:val="00585AE0"/>
    <w:rsid w:val="00586012"/>
    <w:rsid w:val="00586532"/>
    <w:rsid w:val="00586BEF"/>
    <w:rsid w:val="00586D42"/>
    <w:rsid w:val="0059010D"/>
    <w:rsid w:val="00590B08"/>
    <w:rsid w:val="0059166A"/>
    <w:rsid w:val="0059173E"/>
    <w:rsid w:val="00591B22"/>
    <w:rsid w:val="00591FEB"/>
    <w:rsid w:val="00592C88"/>
    <w:rsid w:val="005933B6"/>
    <w:rsid w:val="0059422F"/>
    <w:rsid w:val="005944E3"/>
    <w:rsid w:val="005945EF"/>
    <w:rsid w:val="00594F13"/>
    <w:rsid w:val="00595C72"/>
    <w:rsid w:val="00596810"/>
    <w:rsid w:val="00596A4B"/>
    <w:rsid w:val="00596F3D"/>
    <w:rsid w:val="005971E2"/>
    <w:rsid w:val="00597239"/>
    <w:rsid w:val="005979A5"/>
    <w:rsid w:val="005A02B3"/>
    <w:rsid w:val="005A0458"/>
    <w:rsid w:val="005A056C"/>
    <w:rsid w:val="005A0765"/>
    <w:rsid w:val="005A15B2"/>
    <w:rsid w:val="005A1B30"/>
    <w:rsid w:val="005A2144"/>
    <w:rsid w:val="005A2394"/>
    <w:rsid w:val="005A2791"/>
    <w:rsid w:val="005A5325"/>
    <w:rsid w:val="005A5365"/>
    <w:rsid w:val="005A5791"/>
    <w:rsid w:val="005A5F85"/>
    <w:rsid w:val="005A6444"/>
    <w:rsid w:val="005A74A7"/>
    <w:rsid w:val="005A7512"/>
    <w:rsid w:val="005A76B3"/>
    <w:rsid w:val="005A7882"/>
    <w:rsid w:val="005A78EC"/>
    <w:rsid w:val="005A7C56"/>
    <w:rsid w:val="005B0ACB"/>
    <w:rsid w:val="005B1314"/>
    <w:rsid w:val="005B13CD"/>
    <w:rsid w:val="005B20D2"/>
    <w:rsid w:val="005B2357"/>
    <w:rsid w:val="005B2370"/>
    <w:rsid w:val="005B2D6B"/>
    <w:rsid w:val="005B354E"/>
    <w:rsid w:val="005B3680"/>
    <w:rsid w:val="005B4335"/>
    <w:rsid w:val="005B5FFD"/>
    <w:rsid w:val="005B72AE"/>
    <w:rsid w:val="005B79EE"/>
    <w:rsid w:val="005B7CAF"/>
    <w:rsid w:val="005C01E8"/>
    <w:rsid w:val="005C03C8"/>
    <w:rsid w:val="005C0671"/>
    <w:rsid w:val="005C069A"/>
    <w:rsid w:val="005C23EC"/>
    <w:rsid w:val="005C2AB5"/>
    <w:rsid w:val="005C3E5B"/>
    <w:rsid w:val="005C403D"/>
    <w:rsid w:val="005C4A07"/>
    <w:rsid w:val="005C5791"/>
    <w:rsid w:val="005C5840"/>
    <w:rsid w:val="005C671D"/>
    <w:rsid w:val="005C694B"/>
    <w:rsid w:val="005C713E"/>
    <w:rsid w:val="005C7630"/>
    <w:rsid w:val="005C76DB"/>
    <w:rsid w:val="005C7E27"/>
    <w:rsid w:val="005D075A"/>
    <w:rsid w:val="005D1367"/>
    <w:rsid w:val="005D1683"/>
    <w:rsid w:val="005D1AC7"/>
    <w:rsid w:val="005D205D"/>
    <w:rsid w:val="005D22C5"/>
    <w:rsid w:val="005D2972"/>
    <w:rsid w:val="005D2B69"/>
    <w:rsid w:val="005D332A"/>
    <w:rsid w:val="005D3384"/>
    <w:rsid w:val="005D381E"/>
    <w:rsid w:val="005D3AB4"/>
    <w:rsid w:val="005D4FCB"/>
    <w:rsid w:val="005D5153"/>
    <w:rsid w:val="005D5162"/>
    <w:rsid w:val="005D5E33"/>
    <w:rsid w:val="005D66C9"/>
    <w:rsid w:val="005D6C80"/>
    <w:rsid w:val="005D6D29"/>
    <w:rsid w:val="005D77B4"/>
    <w:rsid w:val="005D7881"/>
    <w:rsid w:val="005D7E7A"/>
    <w:rsid w:val="005E0ABD"/>
    <w:rsid w:val="005E0EF5"/>
    <w:rsid w:val="005E3044"/>
    <w:rsid w:val="005E3A42"/>
    <w:rsid w:val="005E3DAA"/>
    <w:rsid w:val="005E49E0"/>
    <w:rsid w:val="005E4C0F"/>
    <w:rsid w:val="005E5EE8"/>
    <w:rsid w:val="005E61E7"/>
    <w:rsid w:val="005E7614"/>
    <w:rsid w:val="005F04AA"/>
    <w:rsid w:val="005F0521"/>
    <w:rsid w:val="005F0EE3"/>
    <w:rsid w:val="005F1A1F"/>
    <w:rsid w:val="005F1C6D"/>
    <w:rsid w:val="005F2890"/>
    <w:rsid w:val="005F2D5A"/>
    <w:rsid w:val="005F3492"/>
    <w:rsid w:val="005F4582"/>
    <w:rsid w:val="005F6778"/>
    <w:rsid w:val="005F677D"/>
    <w:rsid w:val="005F7CC4"/>
    <w:rsid w:val="00600131"/>
    <w:rsid w:val="00600B78"/>
    <w:rsid w:val="00600C6E"/>
    <w:rsid w:val="00600D2A"/>
    <w:rsid w:val="00601288"/>
    <w:rsid w:val="00601378"/>
    <w:rsid w:val="00601885"/>
    <w:rsid w:val="00601C7F"/>
    <w:rsid w:val="00602256"/>
    <w:rsid w:val="006033CF"/>
    <w:rsid w:val="006039C6"/>
    <w:rsid w:val="00603DF5"/>
    <w:rsid w:val="006040D6"/>
    <w:rsid w:val="006044A1"/>
    <w:rsid w:val="006046EF"/>
    <w:rsid w:val="00606430"/>
    <w:rsid w:val="00606CC9"/>
    <w:rsid w:val="0060782C"/>
    <w:rsid w:val="006079E1"/>
    <w:rsid w:val="00607DBA"/>
    <w:rsid w:val="00610370"/>
    <w:rsid w:val="0061064A"/>
    <w:rsid w:val="00610D4A"/>
    <w:rsid w:val="00611725"/>
    <w:rsid w:val="00611E0D"/>
    <w:rsid w:val="00612FD2"/>
    <w:rsid w:val="006144C9"/>
    <w:rsid w:val="00614F3C"/>
    <w:rsid w:val="006155BE"/>
    <w:rsid w:val="00615BA7"/>
    <w:rsid w:val="00615E94"/>
    <w:rsid w:val="00616148"/>
    <w:rsid w:val="006178A7"/>
    <w:rsid w:val="0062142F"/>
    <w:rsid w:val="0062196F"/>
    <w:rsid w:val="00622262"/>
    <w:rsid w:val="00622BF8"/>
    <w:rsid w:val="00623337"/>
    <w:rsid w:val="00630271"/>
    <w:rsid w:val="00630A4C"/>
    <w:rsid w:val="00631DFD"/>
    <w:rsid w:val="00632256"/>
    <w:rsid w:val="00633576"/>
    <w:rsid w:val="00633E5B"/>
    <w:rsid w:val="00634E15"/>
    <w:rsid w:val="00636384"/>
    <w:rsid w:val="00636442"/>
    <w:rsid w:val="00636663"/>
    <w:rsid w:val="00636AC2"/>
    <w:rsid w:val="00637487"/>
    <w:rsid w:val="0064050B"/>
    <w:rsid w:val="006407FC"/>
    <w:rsid w:val="0064088A"/>
    <w:rsid w:val="00640B63"/>
    <w:rsid w:val="00640BED"/>
    <w:rsid w:val="00641091"/>
    <w:rsid w:val="0064167B"/>
    <w:rsid w:val="006417E9"/>
    <w:rsid w:val="00641B4D"/>
    <w:rsid w:val="00642FDD"/>
    <w:rsid w:val="006435C7"/>
    <w:rsid w:val="00644943"/>
    <w:rsid w:val="00644EA2"/>
    <w:rsid w:val="00645F4C"/>
    <w:rsid w:val="0064631E"/>
    <w:rsid w:val="00646331"/>
    <w:rsid w:val="00647555"/>
    <w:rsid w:val="00647FBF"/>
    <w:rsid w:val="0065045C"/>
    <w:rsid w:val="0065218B"/>
    <w:rsid w:val="0065250E"/>
    <w:rsid w:val="006531B2"/>
    <w:rsid w:val="0065413C"/>
    <w:rsid w:val="00654849"/>
    <w:rsid w:val="006551B5"/>
    <w:rsid w:val="00655280"/>
    <w:rsid w:val="00655632"/>
    <w:rsid w:val="0065573C"/>
    <w:rsid w:val="00656E2A"/>
    <w:rsid w:val="00656E3F"/>
    <w:rsid w:val="006576D9"/>
    <w:rsid w:val="006577B0"/>
    <w:rsid w:val="00657BBD"/>
    <w:rsid w:val="00660565"/>
    <w:rsid w:val="006611DD"/>
    <w:rsid w:val="00661745"/>
    <w:rsid w:val="00662EF9"/>
    <w:rsid w:val="00662F1C"/>
    <w:rsid w:val="00663078"/>
    <w:rsid w:val="006632B6"/>
    <w:rsid w:val="006633D8"/>
    <w:rsid w:val="006638CA"/>
    <w:rsid w:val="00663E4F"/>
    <w:rsid w:val="00663F61"/>
    <w:rsid w:val="006645A7"/>
    <w:rsid w:val="006657EE"/>
    <w:rsid w:val="00665841"/>
    <w:rsid w:val="00667D06"/>
    <w:rsid w:val="006709E5"/>
    <w:rsid w:val="006719BA"/>
    <w:rsid w:val="00671B03"/>
    <w:rsid w:val="00672028"/>
    <w:rsid w:val="006722D2"/>
    <w:rsid w:val="00672769"/>
    <w:rsid w:val="00673F34"/>
    <w:rsid w:val="006740B5"/>
    <w:rsid w:val="00674D32"/>
    <w:rsid w:val="00674DE8"/>
    <w:rsid w:val="00674E3C"/>
    <w:rsid w:val="00675B6E"/>
    <w:rsid w:val="006760FA"/>
    <w:rsid w:val="00676677"/>
    <w:rsid w:val="00677828"/>
    <w:rsid w:val="00677ACD"/>
    <w:rsid w:val="00677BCE"/>
    <w:rsid w:val="00680CE9"/>
    <w:rsid w:val="006810EB"/>
    <w:rsid w:val="00682AB2"/>
    <w:rsid w:val="00682AC5"/>
    <w:rsid w:val="00682CEF"/>
    <w:rsid w:val="00683600"/>
    <w:rsid w:val="006841F4"/>
    <w:rsid w:val="006848D3"/>
    <w:rsid w:val="006857C6"/>
    <w:rsid w:val="006860BE"/>
    <w:rsid w:val="00686111"/>
    <w:rsid w:val="00687344"/>
    <w:rsid w:val="00687682"/>
    <w:rsid w:val="00687A7E"/>
    <w:rsid w:val="00687E49"/>
    <w:rsid w:val="006911D2"/>
    <w:rsid w:val="00691F34"/>
    <w:rsid w:val="0069238F"/>
    <w:rsid w:val="006924B2"/>
    <w:rsid w:val="00692972"/>
    <w:rsid w:val="006966C8"/>
    <w:rsid w:val="006978C7"/>
    <w:rsid w:val="006A1A36"/>
    <w:rsid w:val="006A310E"/>
    <w:rsid w:val="006A3DBA"/>
    <w:rsid w:val="006A437A"/>
    <w:rsid w:val="006A4446"/>
    <w:rsid w:val="006A48DC"/>
    <w:rsid w:val="006A53FB"/>
    <w:rsid w:val="006A59E0"/>
    <w:rsid w:val="006A6383"/>
    <w:rsid w:val="006A63E6"/>
    <w:rsid w:val="006A6BC8"/>
    <w:rsid w:val="006A6C7E"/>
    <w:rsid w:val="006A7DED"/>
    <w:rsid w:val="006B0B05"/>
    <w:rsid w:val="006B154C"/>
    <w:rsid w:val="006B18FC"/>
    <w:rsid w:val="006B1B55"/>
    <w:rsid w:val="006B3585"/>
    <w:rsid w:val="006B38B2"/>
    <w:rsid w:val="006B469D"/>
    <w:rsid w:val="006B47C0"/>
    <w:rsid w:val="006B4A94"/>
    <w:rsid w:val="006B6752"/>
    <w:rsid w:val="006B695F"/>
    <w:rsid w:val="006B79BE"/>
    <w:rsid w:val="006B7BA8"/>
    <w:rsid w:val="006B7FDC"/>
    <w:rsid w:val="006C0116"/>
    <w:rsid w:val="006C0633"/>
    <w:rsid w:val="006C081F"/>
    <w:rsid w:val="006C140B"/>
    <w:rsid w:val="006C27FC"/>
    <w:rsid w:val="006C346C"/>
    <w:rsid w:val="006C4883"/>
    <w:rsid w:val="006C4906"/>
    <w:rsid w:val="006C4B2B"/>
    <w:rsid w:val="006C65D4"/>
    <w:rsid w:val="006C65E4"/>
    <w:rsid w:val="006C72EB"/>
    <w:rsid w:val="006D147B"/>
    <w:rsid w:val="006D15D4"/>
    <w:rsid w:val="006D2C3E"/>
    <w:rsid w:val="006D2D8E"/>
    <w:rsid w:val="006D3027"/>
    <w:rsid w:val="006D6450"/>
    <w:rsid w:val="006D6AFA"/>
    <w:rsid w:val="006D6C0D"/>
    <w:rsid w:val="006D6D0A"/>
    <w:rsid w:val="006D716B"/>
    <w:rsid w:val="006E0264"/>
    <w:rsid w:val="006E056A"/>
    <w:rsid w:val="006E060D"/>
    <w:rsid w:val="006E1291"/>
    <w:rsid w:val="006E1724"/>
    <w:rsid w:val="006E29B6"/>
    <w:rsid w:val="006E29BA"/>
    <w:rsid w:val="006E3345"/>
    <w:rsid w:val="006E36DE"/>
    <w:rsid w:val="006E3F6F"/>
    <w:rsid w:val="006E4008"/>
    <w:rsid w:val="006E40A5"/>
    <w:rsid w:val="006E49A5"/>
    <w:rsid w:val="006E49F2"/>
    <w:rsid w:val="006E50DC"/>
    <w:rsid w:val="006E5283"/>
    <w:rsid w:val="006E5F84"/>
    <w:rsid w:val="006E6396"/>
    <w:rsid w:val="006F0430"/>
    <w:rsid w:val="006F124C"/>
    <w:rsid w:val="006F3DAF"/>
    <w:rsid w:val="006F432A"/>
    <w:rsid w:val="006F4887"/>
    <w:rsid w:val="006F5895"/>
    <w:rsid w:val="006F642A"/>
    <w:rsid w:val="006F6FEE"/>
    <w:rsid w:val="006F7E5E"/>
    <w:rsid w:val="0070031D"/>
    <w:rsid w:val="0070038D"/>
    <w:rsid w:val="00700C39"/>
    <w:rsid w:val="007018F7"/>
    <w:rsid w:val="0070392A"/>
    <w:rsid w:val="00703E23"/>
    <w:rsid w:val="00704ACA"/>
    <w:rsid w:val="00706143"/>
    <w:rsid w:val="007065D2"/>
    <w:rsid w:val="00706B66"/>
    <w:rsid w:val="00706E6D"/>
    <w:rsid w:val="00707542"/>
    <w:rsid w:val="0071056B"/>
    <w:rsid w:val="0071131E"/>
    <w:rsid w:val="00711AEC"/>
    <w:rsid w:val="007125EA"/>
    <w:rsid w:val="00712945"/>
    <w:rsid w:val="007129C4"/>
    <w:rsid w:val="007132A4"/>
    <w:rsid w:val="007137CD"/>
    <w:rsid w:val="007138BB"/>
    <w:rsid w:val="00713E88"/>
    <w:rsid w:val="0071458B"/>
    <w:rsid w:val="00714D07"/>
    <w:rsid w:val="00715468"/>
    <w:rsid w:val="00715534"/>
    <w:rsid w:val="00715964"/>
    <w:rsid w:val="00715FA8"/>
    <w:rsid w:val="00717226"/>
    <w:rsid w:val="00717BA4"/>
    <w:rsid w:val="00720DCE"/>
    <w:rsid w:val="00721176"/>
    <w:rsid w:val="00722575"/>
    <w:rsid w:val="0072345B"/>
    <w:rsid w:val="007248EB"/>
    <w:rsid w:val="00724B82"/>
    <w:rsid w:val="0072531B"/>
    <w:rsid w:val="00725CF0"/>
    <w:rsid w:val="00725DB9"/>
    <w:rsid w:val="0072669C"/>
    <w:rsid w:val="00726756"/>
    <w:rsid w:val="00727324"/>
    <w:rsid w:val="00730D9B"/>
    <w:rsid w:val="0073129B"/>
    <w:rsid w:val="00731CDA"/>
    <w:rsid w:val="00731DFC"/>
    <w:rsid w:val="00731E70"/>
    <w:rsid w:val="0073338E"/>
    <w:rsid w:val="0073414A"/>
    <w:rsid w:val="00734CAF"/>
    <w:rsid w:val="00735714"/>
    <w:rsid w:val="00736C61"/>
    <w:rsid w:val="00737398"/>
    <w:rsid w:val="007374F5"/>
    <w:rsid w:val="00737CA9"/>
    <w:rsid w:val="0074021B"/>
    <w:rsid w:val="007418B5"/>
    <w:rsid w:val="007422A8"/>
    <w:rsid w:val="00742B6B"/>
    <w:rsid w:val="00742CEA"/>
    <w:rsid w:val="00742D0E"/>
    <w:rsid w:val="0074301B"/>
    <w:rsid w:val="00743089"/>
    <w:rsid w:val="007431C1"/>
    <w:rsid w:val="007434DB"/>
    <w:rsid w:val="00743AB7"/>
    <w:rsid w:val="00743F44"/>
    <w:rsid w:val="00744A33"/>
    <w:rsid w:val="007456A4"/>
    <w:rsid w:val="007456BA"/>
    <w:rsid w:val="00745744"/>
    <w:rsid w:val="00746F91"/>
    <w:rsid w:val="0074719C"/>
    <w:rsid w:val="0074791D"/>
    <w:rsid w:val="00747C25"/>
    <w:rsid w:val="00747FDA"/>
    <w:rsid w:val="007501CF"/>
    <w:rsid w:val="00750898"/>
    <w:rsid w:val="007508FE"/>
    <w:rsid w:val="00750C55"/>
    <w:rsid w:val="0075103E"/>
    <w:rsid w:val="00753FE5"/>
    <w:rsid w:val="00754C0E"/>
    <w:rsid w:val="00755195"/>
    <w:rsid w:val="007562B8"/>
    <w:rsid w:val="00756938"/>
    <w:rsid w:val="0075761D"/>
    <w:rsid w:val="00757DC3"/>
    <w:rsid w:val="00760499"/>
    <w:rsid w:val="007605FA"/>
    <w:rsid w:val="00760B54"/>
    <w:rsid w:val="00760CAB"/>
    <w:rsid w:val="00761EC4"/>
    <w:rsid w:val="00764714"/>
    <w:rsid w:val="00765B32"/>
    <w:rsid w:val="00766634"/>
    <w:rsid w:val="00766FA3"/>
    <w:rsid w:val="00767939"/>
    <w:rsid w:val="00767E38"/>
    <w:rsid w:val="00770103"/>
    <w:rsid w:val="00770913"/>
    <w:rsid w:val="007712F8"/>
    <w:rsid w:val="0077151D"/>
    <w:rsid w:val="00771682"/>
    <w:rsid w:val="00771795"/>
    <w:rsid w:val="00771C87"/>
    <w:rsid w:val="00773811"/>
    <w:rsid w:val="0077554D"/>
    <w:rsid w:val="007755C8"/>
    <w:rsid w:val="007756F8"/>
    <w:rsid w:val="00777275"/>
    <w:rsid w:val="00781150"/>
    <w:rsid w:val="00781664"/>
    <w:rsid w:val="00782DBF"/>
    <w:rsid w:val="00784513"/>
    <w:rsid w:val="00787617"/>
    <w:rsid w:val="0078794D"/>
    <w:rsid w:val="00787DDB"/>
    <w:rsid w:val="00787F50"/>
    <w:rsid w:val="00790D64"/>
    <w:rsid w:val="007916E8"/>
    <w:rsid w:val="00791776"/>
    <w:rsid w:val="00791921"/>
    <w:rsid w:val="00791C66"/>
    <w:rsid w:val="00791E93"/>
    <w:rsid w:val="0079223F"/>
    <w:rsid w:val="00792A80"/>
    <w:rsid w:val="00792EED"/>
    <w:rsid w:val="007937BF"/>
    <w:rsid w:val="00793D69"/>
    <w:rsid w:val="00794071"/>
    <w:rsid w:val="0079502F"/>
    <w:rsid w:val="007957DA"/>
    <w:rsid w:val="00795873"/>
    <w:rsid w:val="00795CE4"/>
    <w:rsid w:val="00795DF7"/>
    <w:rsid w:val="0079651C"/>
    <w:rsid w:val="0079704D"/>
    <w:rsid w:val="00797ADE"/>
    <w:rsid w:val="00797ED5"/>
    <w:rsid w:val="007A09D5"/>
    <w:rsid w:val="007A1E07"/>
    <w:rsid w:val="007A1EA3"/>
    <w:rsid w:val="007A2990"/>
    <w:rsid w:val="007A3822"/>
    <w:rsid w:val="007A49C6"/>
    <w:rsid w:val="007A4F21"/>
    <w:rsid w:val="007A6277"/>
    <w:rsid w:val="007A699B"/>
    <w:rsid w:val="007A7A4E"/>
    <w:rsid w:val="007A7C31"/>
    <w:rsid w:val="007B0D4B"/>
    <w:rsid w:val="007B105A"/>
    <w:rsid w:val="007B17F6"/>
    <w:rsid w:val="007B1B97"/>
    <w:rsid w:val="007B2ED3"/>
    <w:rsid w:val="007B309F"/>
    <w:rsid w:val="007B37C4"/>
    <w:rsid w:val="007B413E"/>
    <w:rsid w:val="007B5D26"/>
    <w:rsid w:val="007B6EA9"/>
    <w:rsid w:val="007B7745"/>
    <w:rsid w:val="007C05E9"/>
    <w:rsid w:val="007C1C40"/>
    <w:rsid w:val="007C35B7"/>
    <w:rsid w:val="007C3B5D"/>
    <w:rsid w:val="007C454E"/>
    <w:rsid w:val="007C496D"/>
    <w:rsid w:val="007C4C90"/>
    <w:rsid w:val="007C4ED8"/>
    <w:rsid w:val="007C720F"/>
    <w:rsid w:val="007C791F"/>
    <w:rsid w:val="007D07BC"/>
    <w:rsid w:val="007D1188"/>
    <w:rsid w:val="007D1BAE"/>
    <w:rsid w:val="007D22F0"/>
    <w:rsid w:val="007D2A89"/>
    <w:rsid w:val="007D3FD5"/>
    <w:rsid w:val="007D42EC"/>
    <w:rsid w:val="007D459C"/>
    <w:rsid w:val="007D482D"/>
    <w:rsid w:val="007D5190"/>
    <w:rsid w:val="007D5828"/>
    <w:rsid w:val="007D5E2E"/>
    <w:rsid w:val="007D5F18"/>
    <w:rsid w:val="007D6238"/>
    <w:rsid w:val="007D7813"/>
    <w:rsid w:val="007D78B6"/>
    <w:rsid w:val="007D7F27"/>
    <w:rsid w:val="007E05EC"/>
    <w:rsid w:val="007E097C"/>
    <w:rsid w:val="007E1537"/>
    <w:rsid w:val="007E1C77"/>
    <w:rsid w:val="007E1FF5"/>
    <w:rsid w:val="007E21C1"/>
    <w:rsid w:val="007E22FF"/>
    <w:rsid w:val="007E2572"/>
    <w:rsid w:val="007E2798"/>
    <w:rsid w:val="007E3077"/>
    <w:rsid w:val="007E334F"/>
    <w:rsid w:val="007E3A42"/>
    <w:rsid w:val="007E3B21"/>
    <w:rsid w:val="007E45C0"/>
    <w:rsid w:val="007E5014"/>
    <w:rsid w:val="007E5D22"/>
    <w:rsid w:val="007E6100"/>
    <w:rsid w:val="007E74C1"/>
    <w:rsid w:val="007F07B7"/>
    <w:rsid w:val="007F213A"/>
    <w:rsid w:val="007F3538"/>
    <w:rsid w:val="007F3567"/>
    <w:rsid w:val="007F3E07"/>
    <w:rsid w:val="007F402B"/>
    <w:rsid w:val="007F4684"/>
    <w:rsid w:val="007F49D3"/>
    <w:rsid w:val="007F4D66"/>
    <w:rsid w:val="007F64C0"/>
    <w:rsid w:val="007F6EE1"/>
    <w:rsid w:val="00800BC6"/>
    <w:rsid w:val="008025B3"/>
    <w:rsid w:val="00802A12"/>
    <w:rsid w:val="00802A44"/>
    <w:rsid w:val="00803704"/>
    <w:rsid w:val="00803730"/>
    <w:rsid w:val="00803972"/>
    <w:rsid w:val="00804BCD"/>
    <w:rsid w:val="00804CD2"/>
    <w:rsid w:val="00805066"/>
    <w:rsid w:val="008050AF"/>
    <w:rsid w:val="0080595D"/>
    <w:rsid w:val="00806B11"/>
    <w:rsid w:val="00806D41"/>
    <w:rsid w:val="00807460"/>
    <w:rsid w:val="00807741"/>
    <w:rsid w:val="00811F84"/>
    <w:rsid w:val="0081244C"/>
    <w:rsid w:val="00812BC7"/>
    <w:rsid w:val="008135E3"/>
    <w:rsid w:val="008136A3"/>
    <w:rsid w:val="00813A84"/>
    <w:rsid w:val="00814829"/>
    <w:rsid w:val="00814E5A"/>
    <w:rsid w:val="008151BC"/>
    <w:rsid w:val="008152D3"/>
    <w:rsid w:val="00815BE7"/>
    <w:rsid w:val="00815E43"/>
    <w:rsid w:val="00816F9A"/>
    <w:rsid w:val="00817648"/>
    <w:rsid w:val="00820E59"/>
    <w:rsid w:val="008214D3"/>
    <w:rsid w:val="00821535"/>
    <w:rsid w:val="00823261"/>
    <w:rsid w:val="008244F2"/>
    <w:rsid w:val="008245A6"/>
    <w:rsid w:val="00825A46"/>
    <w:rsid w:val="00825BDA"/>
    <w:rsid w:val="00825FB8"/>
    <w:rsid w:val="008261B2"/>
    <w:rsid w:val="0082646D"/>
    <w:rsid w:val="0082769B"/>
    <w:rsid w:val="00830D40"/>
    <w:rsid w:val="00830DCC"/>
    <w:rsid w:val="008316C0"/>
    <w:rsid w:val="00831D43"/>
    <w:rsid w:val="00831E2A"/>
    <w:rsid w:val="00831FFA"/>
    <w:rsid w:val="008326D6"/>
    <w:rsid w:val="00833FCA"/>
    <w:rsid w:val="0083440C"/>
    <w:rsid w:val="0083528B"/>
    <w:rsid w:val="0083662C"/>
    <w:rsid w:val="00837061"/>
    <w:rsid w:val="00837839"/>
    <w:rsid w:val="00840AE9"/>
    <w:rsid w:val="00840EA9"/>
    <w:rsid w:val="00840F25"/>
    <w:rsid w:val="00841A04"/>
    <w:rsid w:val="00841C8C"/>
    <w:rsid w:val="00842B3A"/>
    <w:rsid w:val="008437A5"/>
    <w:rsid w:val="00843AB5"/>
    <w:rsid w:val="0084478F"/>
    <w:rsid w:val="00845304"/>
    <w:rsid w:val="00845352"/>
    <w:rsid w:val="00845418"/>
    <w:rsid w:val="00845DAE"/>
    <w:rsid w:val="00846231"/>
    <w:rsid w:val="00846A01"/>
    <w:rsid w:val="00847747"/>
    <w:rsid w:val="0085035F"/>
    <w:rsid w:val="00851550"/>
    <w:rsid w:val="008535C0"/>
    <w:rsid w:val="00853B42"/>
    <w:rsid w:val="00854FB4"/>
    <w:rsid w:val="0085517D"/>
    <w:rsid w:val="00855992"/>
    <w:rsid w:val="008570C1"/>
    <w:rsid w:val="008572BF"/>
    <w:rsid w:val="0085777E"/>
    <w:rsid w:val="008600A6"/>
    <w:rsid w:val="00860B2C"/>
    <w:rsid w:val="00861025"/>
    <w:rsid w:val="00861B29"/>
    <w:rsid w:val="008625F9"/>
    <w:rsid w:val="00862BC4"/>
    <w:rsid w:val="00862BD5"/>
    <w:rsid w:val="0086376D"/>
    <w:rsid w:val="00863CD6"/>
    <w:rsid w:val="00863EDF"/>
    <w:rsid w:val="00863FF8"/>
    <w:rsid w:val="008648FA"/>
    <w:rsid w:val="00864AEE"/>
    <w:rsid w:val="00864EBC"/>
    <w:rsid w:val="00864EE9"/>
    <w:rsid w:val="008651C0"/>
    <w:rsid w:val="00865970"/>
    <w:rsid w:val="00865D06"/>
    <w:rsid w:val="00866684"/>
    <w:rsid w:val="00866BC3"/>
    <w:rsid w:val="00866E8F"/>
    <w:rsid w:val="00867C12"/>
    <w:rsid w:val="00867EB9"/>
    <w:rsid w:val="00870140"/>
    <w:rsid w:val="00870208"/>
    <w:rsid w:val="008705E3"/>
    <w:rsid w:val="00870C40"/>
    <w:rsid w:val="008718D8"/>
    <w:rsid w:val="008719D5"/>
    <w:rsid w:val="008720EB"/>
    <w:rsid w:val="00872109"/>
    <w:rsid w:val="0087225B"/>
    <w:rsid w:val="00872A70"/>
    <w:rsid w:val="00872C8B"/>
    <w:rsid w:val="00873F8F"/>
    <w:rsid w:val="00875522"/>
    <w:rsid w:val="008755D5"/>
    <w:rsid w:val="00876F94"/>
    <w:rsid w:val="00877897"/>
    <w:rsid w:val="00877CCD"/>
    <w:rsid w:val="0088021E"/>
    <w:rsid w:val="0088040B"/>
    <w:rsid w:val="00880EB1"/>
    <w:rsid w:val="00881848"/>
    <w:rsid w:val="00882213"/>
    <w:rsid w:val="00882518"/>
    <w:rsid w:val="008827C7"/>
    <w:rsid w:val="00883CCB"/>
    <w:rsid w:val="00883CCD"/>
    <w:rsid w:val="008872DB"/>
    <w:rsid w:val="00890854"/>
    <w:rsid w:val="00890D8F"/>
    <w:rsid w:val="0089102A"/>
    <w:rsid w:val="00891736"/>
    <w:rsid w:val="00891AF9"/>
    <w:rsid w:val="00892ADC"/>
    <w:rsid w:val="008933C6"/>
    <w:rsid w:val="008933EF"/>
    <w:rsid w:val="00893477"/>
    <w:rsid w:val="00894518"/>
    <w:rsid w:val="00895985"/>
    <w:rsid w:val="008960BA"/>
    <w:rsid w:val="008962B3"/>
    <w:rsid w:val="00896B4A"/>
    <w:rsid w:val="0089746E"/>
    <w:rsid w:val="008974F0"/>
    <w:rsid w:val="00897D6B"/>
    <w:rsid w:val="008A0460"/>
    <w:rsid w:val="008A07CA"/>
    <w:rsid w:val="008A1FFE"/>
    <w:rsid w:val="008A5A24"/>
    <w:rsid w:val="008A5E52"/>
    <w:rsid w:val="008A6066"/>
    <w:rsid w:val="008A611C"/>
    <w:rsid w:val="008A6299"/>
    <w:rsid w:val="008A6970"/>
    <w:rsid w:val="008A6DF6"/>
    <w:rsid w:val="008A7217"/>
    <w:rsid w:val="008A7E2F"/>
    <w:rsid w:val="008A7F5C"/>
    <w:rsid w:val="008B045E"/>
    <w:rsid w:val="008B1D15"/>
    <w:rsid w:val="008B2F67"/>
    <w:rsid w:val="008B301D"/>
    <w:rsid w:val="008B50C4"/>
    <w:rsid w:val="008B51C0"/>
    <w:rsid w:val="008B5E67"/>
    <w:rsid w:val="008B60AA"/>
    <w:rsid w:val="008C0974"/>
    <w:rsid w:val="008C0E65"/>
    <w:rsid w:val="008C0EB2"/>
    <w:rsid w:val="008C15C0"/>
    <w:rsid w:val="008C1B88"/>
    <w:rsid w:val="008C2201"/>
    <w:rsid w:val="008C31CC"/>
    <w:rsid w:val="008C371F"/>
    <w:rsid w:val="008C45DD"/>
    <w:rsid w:val="008C4834"/>
    <w:rsid w:val="008C5E0A"/>
    <w:rsid w:val="008C652C"/>
    <w:rsid w:val="008C788A"/>
    <w:rsid w:val="008D0A63"/>
    <w:rsid w:val="008D0CB0"/>
    <w:rsid w:val="008D150C"/>
    <w:rsid w:val="008D1874"/>
    <w:rsid w:val="008D2A65"/>
    <w:rsid w:val="008D33B3"/>
    <w:rsid w:val="008D3ECF"/>
    <w:rsid w:val="008D435D"/>
    <w:rsid w:val="008D44AD"/>
    <w:rsid w:val="008D4620"/>
    <w:rsid w:val="008D59A6"/>
    <w:rsid w:val="008D6B88"/>
    <w:rsid w:val="008E0A90"/>
    <w:rsid w:val="008E0C21"/>
    <w:rsid w:val="008E1D73"/>
    <w:rsid w:val="008E1DEF"/>
    <w:rsid w:val="008E432B"/>
    <w:rsid w:val="008E4F06"/>
    <w:rsid w:val="008E5694"/>
    <w:rsid w:val="008E59E5"/>
    <w:rsid w:val="008E5F1E"/>
    <w:rsid w:val="008E6045"/>
    <w:rsid w:val="008E649D"/>
    <w:rsid w:val="008E6E6C"/>
    <w:rsid w:val="008E73B6"/>
    <w:rsid w:val="008F0381"/>
    <w:rsid w:val="008F1212"/>
    <w:rsid w:val="008F1FF3"/>
    <w:rsid w:val="008F221E"/>
    <w:rsid w:val="008F245C"/>
    <w:rsid w:val="008F2AAF"/>
    <w:rsid w:val="008F354E"/>
    <w:rsid w:val="008F39EF"/>
    <w:rsid w:val="008F3E52"/>
    <w:rsid w:val="008F4A9D"/>
    <w:rsid w:val="008F4F06"/>
    <w:rsid w:val="008F6139"/>
    <w:rsid w:val="008F662C"/>
    <w:rsid w:val="008F6D23"/>
    <w:rsid w:val="008F6F17"/>
    <w:rsid w:val="008F7895"/>
    <w:rsid w:val="008F7A0B"/>
    <w:rsid w:val="00900D49"/>
    <w:rsid w:val="00900F3B"/>
    <w:rsid w:val="009017E5"/>
    <w:rsid w:val="00902837"/>
    <w:rsid w:val="0090312D"/>
    <w:rsid w:val="0090352D"/>
    <w:rsid w:val="0090535D"/>
    <w:rsid w:val="00905857"/>
    <w:rsid w:val="009073A2"/>
    <w:rsid w:val="00907AA9"/>
    <w:rsid w:val="0091048A"/>
    <w:rsid w:val="00910A2D"/>
    <w:rsid w:val="00910F40"/>
    <w:rsid w:val="00911082"/>
    <w:rsid w:val="009119F4"/>
    <w:rsid w:val="00911B37"/>
    <w:rsid w:val="009126F0"/>
    <w:rsid w:val="00912C13"/>
    <w:rsid w:val="009133E7"/>
    <w:rsid w:val="00913D71"/>
    <w:rsid w:val="00913E51"/>
    <w:rsid w:val="00914382"/>
    <w:rsid w:val="00915C90"/>
    <w:rsid w:val="009203BA"/>
    <w:rsid w:val="0092060E"/>
    <w:rsid w:val="00921160"/>
    <w:rsid w:val="009219A3"/>
    <w:rsid w:val="009219FB"/>
    <w:rsid w:val="0092228C"/>
    <w:rsid w:val="0092253F"/>
    <w:rsid w:val="00923057"/>
    <w:rsid w:val="009232BF"/>
    <w:rsid w:val="0093047F"/>
    <w:rsid w:val="00930ADA"/>
    <w:rsid w:val="00930FE6"/>
    <w:rsid w:val="009324E5"/>
    <w:rsid w:val="00933877"/>
    <w:rsid w:val="00933DE1"/>
    <w:rsid w:val="00934DD4"/>
    <w:rsid w:val="00935480"/>
    <w:rsid w:val="009356EB"/>
    <w:rsid w:val="0093599E"/>
    <w:rsid w:val="00936022"/>
    <w:rsid w:val="00936215"/>
    <w:rsid w:val="00936334"/>
    <w:rsid w:val="00936E0D"/>
    <w:rsid w:val="00936EA0"/>
    <w:rsid w:val="00937185"/>
    <w:rsid w:val="00937757"/>
    <w:rsid w:val="00941C6A"/>
    <w:rsid w:val="00941EC6"/>
    <w:rsid w:val="00942E2D"/>
    <w:rsid w:val="009434EC"/>
    <w:rsid w:val="0094379F"/>
    <w:rsid w:val="00944C1D"/>
    <w:rsid w:val="00944CA6"/>
    <w:rsid w:val="009457BA"/>
    <w:rsid w:val="00945C01"/>
    <w:rsid w:val="0094735C"/>
    <w:rsid w:val="00951407"/>
    <w:rsid w:val="00952448"/>
    <w:rsid w:val="00952BD5"/>
    <w:rsid w:val="00952F2E"/>
    <w:rsid w:val="00953320"/>
    <w:rsid w:val="00953728"/>
    <w:rsid w:val="00953A7F"/>
    <w:rsid w:val="00953B4C"/>
    <w:rsid w:val="00954A5E"/>
    <w:rsid w:val="00954AD6"/>
    <w:rsid w:val="00955297"/>
    <w:rsid w:val="009555F1"/>
    <w:rsid w:val="00955B49"/>
    <w:rsid w:val="00955CDE"/>
    <w:rsid w:val="00957246"/>
    <w:rsid w:val="0095744C"/>
    <w:rsid w:val="00957A05"/>
    <w:rsid w:val="00960536"/>
    <w:rsid w:val="009624CD"/>
    <w:rsid w:val="00963591"/>
    <w:rsid w:val="00964782"/>
    <w:rsid w:val="0096644E"/>
    <w:rsid w:val="009674C6"/>
    <w:rsid w:val="00971498"/>
    <w:rsid w:val="00971946"/>
    <w:rsid w:val="00971EC7"/>
    <w:rsid w:val="00972662"/>
    <w:rsid w:val="00973E92"/>
    <w:rsid w:val="00973F27"/>
    <w:rsid w:val="00974E28"/>
    <w:rsid w:val="0097530E"/>
    <w:rsid w:val="00976EAB"/>
    <w:rsid w:val="0097772D"/>
    <w:rsid w:val="009778C9"/>
    <w:rsid w:val="00977C1C"/>
    <w:rsid w:val="00977C8D"/>
    <w:rsid w:val="009801C7"/>
    <w:rsid w:val="009805BF"/>
    <w:rsid w:val="00980634"/>
    <w:rsid w:val="0098071A"/>
    <w:rsid w:val="00980F13"/>
    <w:rsid w:val="00980FA5"/>
    <w:rsid w:val="00981485"/>
    <w:rsid w:val="009825C5"/>
    <w:rsid w:val="00982AE4"/>
    <w:rsid w:val="0098313F"/>
    <w:rsid w:val="009846F8"/>
    <w:rsid w:val="00984C25"/>
    <w:rsid w:val="00985268"/>
    <w:rsid w:val="009861D8"/>
    <w:rsid w:val="00990253"/>
    <w:rsid w:val="0099042A"/>
    <w:rsid w:val="00990753"/>
    <w:rsid w:val="00991168"/>
    <w:rsid w:val="0099236B"/>
    <w:rsid w:val="00993A6E"/>
    <w:rsid w:val="0099476D"/>
    <w:rsid w:val="0099541F"/>
    <w:rsid w:val="00995A7F"/>
    <w:rsid w:val="00995DBE"/>
    <w:rsid w:val="00995EDE"/>
    <w:rsid w:val="009A0EB4"/>
    <w:rsid w:val="009A22E1"/>
    <w:rsid w:val="009A2C58"/>
    <w:rsid w:val="009A3161"/>
    <w:rsid w:val="009A3362"/>
    <w:rsid w:val="009A3F77"/>
    <w:rsid w:val="009A4DF4"/>
    <w:rsid w:val="009A6CBF"/>
    <w:rsid w:val="009A6D85"/>
    <w:rsid w:val="009A6F0D"/>
    <w:rsid w:val="009A7A04"/>
    <w:rsid w:val="009B15AF"/>
    <w:rsid w:val="009B1F9F"/>
    <w:rsid w:val="009B284F"/>
    <w:rsid w:val="009B2967"/>
    <w:rsid w:val="009B3093"/>
    <w:rsid w:val="009B3F03"/>
    <w:rsid w:val="009B4333"/>
    <w:rsid w:val="009B4410"/>
    <w:rsid w:val="009B4A17"/>
    <w:rsid w:val="009B5ED4"/>
    <w:rsid w:val="009B6ED1"/>
    <w:rsid w:val="009B6F12"/>
    <w:rsid w:val="009B6FF0"/>
    <w:rsid w:val="009B7AD0"/>
    <w:rsid w:val="009B7CC0"/>
    <w:rsid w:val="009C0BCF"/>
    <w:rsid w:val="009C1909"/>
    <w:rsid w:val="009C1C5E"/>
    <w:rsid w:val="009C359D"/>
    <w:rsid w:val="009C3683"/>
    <w:rsid w:val="009C3F6F"/>
    <w:rsid w:val="009C4165"/>
    <w:rsid w:val="009C4EF9"/>
    <w:rsid w:val="009C5C6E"/>
    <w:rsid w:val="009C6C25"/>
    <w:rsid w:val="009C6F70"/>
    <w:rsid w:val="009C7DA5"/>
    <w:rsid w:val="009D02B6"/>
    <w:rsid w:val="009D0FDA"/>
    <w:rsid w:val="009D1DCA"/>
    <w:rsid w:val="009D2C87"/>
    <w:rsid w:val="009D359C"/>
    <w:rsid w:val="009D3E7E"/>
    <w:rsid w:val="009D47D0"/>
    <w:rsid w:val="009D4AC0"/>
    <w:rsid w:val="009D560F"/>
    <w:rsid w:val="009D5FEE"/>
    <w:rsid w:val="009D63E2"/>
    <w:rsid w:val="009D723D"/>
    <w:rsid w:val="009E0BBB"/>
    <w:rsid w:val="009E1151"/>
    <w:rsid w:val="009E177E"/>
    <w:rsid w:val="009E27BC"/>
    <w:rsid w:val="009E3320"/>
    <w:rsid w:val="009E33B9"/>
    <w:rsid w:val="009E3A60"/>
    <w:rsid w:val="009E3AC0"/>
    <w:rsid w:val="009E4809"/>
    <w:rsid w:val="009E4915"/>
    <w:rsid w:val="009E4DE4"/>
    <w:rsid w:val="009E59E2"/>
    <w:rsid w:val="009E66BE"/>
    <w:rsid w:val="009F28AA"/>
    <w:rsid w:val="009F2D75"/>
    <w:rsid w:val="009F3391"/>
    <w:rsid w:val="009F4FEC"/>
    <w:rsid w:val="009F5677"/>
    <w:rsid w:val="009F56AA"/>
    <w:rsid w:val="009F5A90"/>
    <w:rsid w:val="009F6A14"/>
    <w:rsid w:val="00A0072B"/>
    <w:rsid w:val="00A008D2"/>
    <w:rsid w:val="00A009BD"/>
    <w:rsid w:val="00A01FE5"/>
    <w:rsid w:val="00A02145"/>
    <w:rsid w:val="00A02166"/>
    <w:rsid w:val="00A03159"/>
    <w:rsid w:val="00A03269"/>
    <w:rsid w:val="00A03652"/>
    <w:rsid w:val="00A0394D"/>
    <w:rsid w:val="00A04120"/>
    <w:rsid w:val="00A044AE"/>
    <w:rsid w:val="00A053BC"/>
    <w:rsid w:val="00A05BC5"/>
    <w:rsid w:val="00A073F9"/>
    <w:rsid w:val="00A11261"/>
    <w:rsid w:val="00A11974"/>
    <w:rsid w:val="00A12ACF"/>
    <w:rsid w:val="00A12BC6"/>
    <w:rsid w:val="00A136C3"/>
    <w:rsid w:val="00A150ED"/>
    <w:rsid w:val="00A1524A"/>
    <w:rsid w:val="00A157BB"/>
    <w:rsid w:val="00A168BA"/>
    <w:rsid w:val="00A16DCB"/>
    <w:rsid w:val="00A17B45"/>
    <w:rsid w:val="00A17E1A"/>
    <w:rsid w:val="00A206FE"/>
    <w:rsid w:val="00A20C01"/>
    <w:rsid w:val="00A20E2C"/>
    <w:rsid w:val="00A22D12"/>
    <w:rsid w:val="00A23236"/>
    <w:rsid w:val="00A24AAF"/>
    <w:rsid w:val="00A25201"/>
    <w:rsid w:val="00A25A79"/>
    <w:rsid w:val="00A26575"/>
    <w:rsid w:val="00A269B7"/>
    <w:rsid w:val="00A26E68"/>
    <w:rsid w:val="00A31291"/>
    <w:rsid w:val="00A31931"/>
    <w:rsid w:val="00A326D5"/>
    <w:rsid w:val="00A3278F"/>
    <w:rsid w:val="00A32CFF"/>
    <w:rsid w:val="00A33659"/>
    <w:rsid w:val="00A345C3"/>
    <w:rsid w:val="00A34B00"/>
    <w:rsid w:val="00A34D55"/>
    <w:rsid w:val="00A3597D"/>
    <w:rsid w:val="00A35FA6"/>
    <w:rsid w:val="00A36186"/>
    <w:rsid w:val="00A365D2"/>
    <w:rsid w:val="00A36961"/>
    <w:rsid w:val="00A401C8"/>
    <w:rsid w:val="00A4050F"/>
    <w:rsid w:val="00A4056D"/>
    <w:rsid w:val="00A4068A"/>
    <w:rsid w:val="00A4091E"/>
    <w:rsid w:val="00A40D71"/>
    <w:rsid w:val="00A40DBB"/>
    <w:rsid w:val="00A40DC3"/>
    <w:rsid w:val="00A41086"/>
    <w:rsid w:val="00A413D8"/>
    <w:rsid w:val="00A441DA"/>
    <w:rsid w:val="00A44D2F"/>
    <w:rsid w:val="00A46D15"/>
    <w:rsid w:val="00A51729"/>
    <w:rsid w:val="00A524ED"/>
    <w:rsid w:val="00A5345D"/>
    <w:rsid w:val="00A54203"/>
    <w:rsid w:val="00A542B4"/>
    <w:rsid w:val="00A549FB"/>
    <w:rsid w:val="00A54FF9"/>
    <w:rsid w:val="00A5513F"/>
    <w:rsid w:val="00A55625"/>
    <w:rsid w:val="00A55ECE"/>
    <w:rsid w:val="00A577D2"/>
    <w:rsid w:val="00A57DC9"/>
    <w:rsid w:val="00A618AE"/>
    <w:rsid w:val="00A61DA5"/>
    <w:rsid w:val="00A62484"/>
    <w:rsid w:val="00A627E9"/>
    <w:rsid w:val="00A627F1"/>
    <w:rsid w:val="00A6283A"/>
    <w:rsid w:val="00A62F12"/>
    <w:rsid w:val="00A6348D"/>
    <w:rsid w:val="00A63CC6"/>
    <w:rsid w:val="00A646A4"/>
    <w:rsid w:val="00A64E36"/>
    <w:rsid w:val="00A667DC"/>
    <w:rsid w:val="00A66C17"/>
    <w:rsid w:val="00A67553"/>
    <w:rsid w:val="00A6756D"/>
    <w:rsid w:val="00A70BE9"/>
    <w:rsid w:val="00A70CF8"/>
    <w:rsid w:val="00A70E85"/>
    <w:rsid w:val="00A710A0"/>
    <w:rsid w:val="00A711D4"/>
    <w:rsid w:val="00A71469"/>
    <w:rsid w:val="00A7177F"/>
    <w:rsid w:val="00A72B96"/>
    <w:rsid w:val="00A72BD9"/>
    <w:rsid w:val="00A73715"/>
    <w:rsid w:val="00A73F39"/>
    <w:rsid w:val="00A73F42"/>
    <w:rsid w:val="00A74EAD"/>
    <w:rsid w:val="00A76155"/>
    <w:rsid w:val="00A76448"/>
    <w:rsid w:val="00A7675B"/>
    <w:rsid w:val="00A767C4"/>
    <w:rsid w:val="00A77C7C"/>
    <w:rsid w:val="00A8011F"/>
    <w:rsid w:val="00A80BE5"/>
    <w:rsid w:val="00A810C7"/>
    <w:rsid w:val="00A814F3"/>
    <w:rsid w:val="00A81D69"/>
    <w:rsid w:val="00A82991"/>
    <w:rsid w:val="00A82A85"/>
    <w:rsid w:val="00A83083"/>
    <w:rsid w:val="00A83714"/>
    <w:rsid w:val="00A84BEE"/>
    <w:rsid w:val="00A85039"/>
    <w:rsid w:val="00A855F9"/>
    <w:rsid w:val="00A858C2"/>
    <w:rsid w:val="00A867E8"/>
    <w:rsid w:val="00A878A8"/>
    <w:rsid w:val="00A87ABE"/>
    <w:rsid w:val="00A87CFB"/>
    <w:rsid w:val="00A901CC"/>
    <w:rsid w:val="00A904CF"/>
    <w:rsid w:val="00A90DD9"/>
    <w:rsid w:val="00A926A9"/>
    <w:rsid w:val="00A92D43"/>
    <w:rsid w:val="00A92DFE"/>
    <w:rsid w:val="00A92EF6"/>
    <w:rsid w:val="00A96323"/>
    <w:rsid w:val="00A96548"/>
    <w:rsid w:val="00A9694F"/>
    <w:rsid w:val="00A96B9A"/>
    <w:rsid w:val="00A976B6"/>
    <w:rsid w:val="00AA0010"/>
    <w:rsid w:val="00AA11F0"/>
    <w:rsid w:val="00AA53CD"/>
    <w:rsid w:val="00AA5585"/>
    <w:rsid w:val="00AA6A16"/>
    <w:rsid w:val="00AA6BDD"/>
    <w:rsid w:val="00AA7382"/>
    <w:rsid w:val="00AA748F"/>
    <w:rsid w:val="00AB1909"/>
    <w:rsid w:val="00AB1E8D"/>
    <w:rsid w:val="00AB254E"/>
    <w:rsid w:val="00AB2ACF"/>
    <w:rsid w:val="00AB4628"/>
    <w:rsid w:val="00AB465C"/>
    <w:rsid w:val="00AB4AEA"/>
    <w:rsid w:val="00AB4C79"/>
    <w:rsid w:val="00AB51E5"/>
    <w:rsid w:val="00AB5DC3"/>
    <w:rsid w:val="00AB6865"/>
    <w:rsid w:val="00AB6938"/>
    <w:rsid w:val="00AB6B08"/>
    <w:rsid w:val="00AB797F"/>
    <w:rsid w:val="00AB7EF7"/>
    <w:rsid w:val="00AC0A87"/>
    <w:rsid w:val="00AC0CA7"/>
    <w:rsid w:val="00AC0F2F"/>
    <w:rsid w:val="00AC13D3"/>
    <w:rsid w:val="00AC1A64"/>
    <w:rsid w:val="00AC1EAA"/>
    <w:rsid w:val="00AC25EC"/>
    <w:rsid w:val="00AC3354"/>
    <w:rsid w:val="00AC49BD"/>
    <w:rsid w:val="00AC529B"/>
    <w:rsid w:val="00AC765E"/>
    <w:rsid w:val="00AD0D79"/>
    <w:rsid w:val="00AD12BD"/>
    <w:rsid w:val="00AD17A5"/>
    <w:rsid w:val="00AD1ACC"/>
    <w:rsid w:val="00AD1CD9"/>
    <w:rsid w:val="00AD1D20"/>
    <w:rsid w:val="00AD1DB5"/>
    <w:rsid w:val="00AD1DCE"/>
    <w:rsid w:val="00AD1FBC"/>
    <w:rsid w:val="00AD2453"/>
    <w:rsid w:val="00AD36B9"/>
    <w:rsid w:val="00AD421E"/>
    <w:rsid w:val="00AD49BB"/>
    <w:rsid w:val="00AD53C6"/>
    <w:rsid w:val="00AD56F9"/>
    <w:rsid w:val="00AD58C7"/>
    <w:rsid w:val="00AD7AC9"/>
    <w:rsid w:val="00AE08C7"/>
    <w:rsid w:val="00AE1102"/>
    <w:rsid w:val="00AE1622"/>
    <w:rsid w:val="00AE1D79"/>
    <w:rsid w:val="00AE4BD4"/>
    <w:rsid w:val="00AE4C23"/>
    <w:rsid w:val="00AE5380"/>
    <w:rsid w:val="00AE5FC0"/>
    <w:rsid w:val="00AE5FD1"/>
    <w:rsid w:val="00AE6315"/>
    <w:rsid w:val="00AE705E"/>
    <w:rsid w:val="00AE7E51"/>
    <w:rsid w:val="00AF03F1"/>
    <w:rsid w:val="00AF1A16"/>
    <w:rsid w:val="00AF1A17"/>
    <w:rsid w:val="00AF1A50"/>
    <w:rsid w:val="00AF1CB3"/>
    <w:rsid w:val="00AF1D7E"/>
    <w:rsid w:val="00AF230C"/>
    <w:rsid w:val="00AF24BE"/>
    <w:rsid w:val="00AF2744"/>
    <w:rsid w:val="00AF32F3"/>
    <w:rsid w:val="00AF3CD4"/>
    <w:rsid w:val="00AF421D"/>
    <w:rsid w:val="00AF48F5"/>
    <w:rsid w:val="00AF546D"/>
    <w:rsid w:val="00AF5E53"/>
    <w:rsid w:val="00AF7FCA"/>
    <w:rsid w:val="00B00033"/>
    <w:rsid w:val="00B001B0"/>
    <w:rsid w:val="00B02578"/>
    <w:rsid w:val="00B04469"/>
    <w:rsid w:val="00B0497A"/>
    <w:rsid w:val="00B063C3"/>
    <w:rsid w:val="00B077AD"/>
    <w:rsid w:val="00B079BE"/>
    <w:rsid w:val="00B07E6B"/>
    <w:rsid w:val="00B07F6F"/>
    <w:rsid w:val="00B11EDD"/>
    <w:rsid w:val="00B129C9"/>
    <w:rsid w:val="00B14883"/>
    <w:rsid w:val="00B14A3F"/>
    <w:rsid w:val="00B15499"/>
    <w:rsid w:val="00B15B2A"/>
    <w:rsid w:val="00B178C8"/>
    <w:rsid w:val="00B17DDE"/>
    <w:rsid w:val="00B218FD"/>
    <w:rsid w:val="00B220A9"/>
    <w:rsid w:val="00B2442D"/>
    <w:rsid w:val="00B2478D"/>
    <w:rsid w:val="00B248D1"/>
    <w:rsid w:val="00B252CF"/>
    <w:rsid w:val="00B2532B"/>
    <w:rsid w:val="00B253E7"/>
    <w:rsid w:val="00B2553B"/>
    <w:rsid w:val="00B25B63"/>
    <w:rsid w:val="00B25D8D"/>
    <w:rsid w:val="00B25F6E"/>
    <w:rsid w:val="00B30915"/>
    <w:rsid w:val="00B30E18"/>
    <w:rsid w:val="00B31DAA"/>
    <w:rsid w:val="00B31E6E"/>
    <w:rsid w:val="00B32330"/>
    <w:rsid w:val="00B32F48"/>
    <w:rsid w:val="00B332DA"/>
    <w:rsid w:val="00B3348C"/>
    <w:rsid w:val="00B3439C"/>
    <w:rsid w:val="00B34A8F"/>
    <w:rsid w:val="00B34C0A"/>
    <w:rsid w:val="00B360A5"/>
    <w:rsid w:val="00B361E2"/>
    <w:rsid w:val="00B36546"/>
    <w:rsid w:val="00B36FF8"/>
    <w:rsid w:val="00B37144"/>
    <w:rsid w:val="00B37648"/>
    <w:rsid w:val="00B376AB"/>
    <w:rsid w:val="00B40507"/>
    <w:rsid w:val="00B418A1"/>
    <w:rsid w:val="00B428B7"/>
    <w:rsid w:val="00B430D1"/>
    <w:rsid w:val="00B43FC7"/>
    <w:rsid w:val="00B44803"/>
    <w:rsid w:val="00B45034"/>
    <w:rsid w:val="00B46428"/>
    <w:rsid w:val="00B468A6"/>
    <w:rsid w:val="00B475E1"/>
    <w:rsid w:val="00B479A3"/>
    <w:rsid w:val="00B479E2"/>
    <w:rsid w:val="00B47F33"/>
    <w:rsid w:val="00B50853"/>
    <w:rsid w:val="00B51396"/>
    <w:rsid w:val="00B51B79"/>
    <w:rsid w:val="00B51EB5"/>
    <w:rsid w:val="00B520D4"/>
    <w:rsid w:val="00B535E4"/>
    <w:rsid w:val="00B536DA"/>
    <w:rsid w:val="00B537A1"/>
    <w:rsid w:val="00B53CCB"/>
    <w:rsid w:val="00B54797"/>
    <w:rsid w:val="00B54C9B"/>
    <w:rsid w:val="00B54FBE"/>
    <w:rsid w:val="00B5605C"/>
    <w:rsid w:val="00B56DEE"/>
    <w:rsid w:val="00B57E05"/>
    <w:rsid w:val="00B602C0"/>
    <w:rsid w:val="00B60B09"/>
    <w:rsid w:val="00B60C99"/>
    <w:rsid w:val="00B61EF6"/>
    <w:rsid w:val="00B628C7"/>
    <w:rsid w:val="00B62A12"/>
    <w:rsid w:val="00B63221"/>
    <w:rsid w:val="00B63C26"/>
    <w:rsid w:val="00B649D4"/>
    <w:rsid w:val="00B64FF9"/>
    <w:rsid w:val="00B65A06"/>
    <w:rsid w:val="00B66E99"/>
    <w:rsid w:val="00B6748E"/>
    <w:rsid w:val="00B67C00"/>
    <w:rsid w:val="00B70579"/>
    <w:rsid w:val="00B72430"/>
    <w:rsid w:val="00B72883"/>
    <w:rsid w:val="00B74D3B"/>
    <w:rsid w:val="00B7543E"/>
    <w:rsid w:val="00B754F4"/>
    <w:rsid w:val="00B75CD3"/>
    <w:rsid w:val="00B77B28"/>
    <w:rsid w:val="00B80D50"/>
    <w:rsid w:val="00B80E1D"/>
    <w:rsid w:val="00B824E2"/>
    <w:rsid w:val="00B82CB6"/>
    <w:rsid w:val="00B83121"/>
    <w:rsid w:val="00B83132"/>
    <w:rsid w:val="00B83F75"/>
    <w:rsid w:val="00B84063"/>
    <w:rsid w:val="00B84A69"/>
    <w:rsid w:val="00B85E80"/>
    <w:rsid w:val="00B860E4"/>
    <w:rsid w:val="00B8698B"/>
    <w:rsid w:val="00B8749A"/>
    <w:rsid w:val="00B87501"/>
    <w:rsid w:val="00B903B6"/>
    <w:rsid w:val="00B90C31"/>
    <w:rsid w:val="00B914AA"/>
    <w:rsid w:val="00B92575"/>
    <w:rsid w:val="00B9531F"/>
    <w:rsid w:val="00B959D1"/>
    <w:rsid w:val="00B9603B"/>
    <w:rsid w:val="00B9640A"/>
    <w:rsid w:val="00B966B4"/>
    <w:rsid w:val="00B977AA"/>
    <w:rsid w:val="00BA03FB"/>
    <w:rsid w:val="00BA07F8"/>
    <w:rsid w:val="00BA098F"/>
    <w:rsid w:val="00BA0A9E"/>
    <w:rsid w:val="00BA0DAE"/>
    <w:rsid w:val="00BA0EDF"/>
    <w:rsid w:val="00BA15A3"/>
    <w:rsid w:val="00BA278E"/>
    <w:rsid w:val="00BA2D64"/>
    <w:rsid w:val="00BA2FEC"/>
    <w:rsid w:val="00BA3091"/>
    <w:rsid w:val="00BA3962"/>
    <w:rsid w:val="00BA3BDE"/>
    <w:rsid w:val="00BA3C75"/>
    <w:rsid w:val="00BA421D"/>
    <w:rsid w:val="00BA4E80"/>
    <w:rsid w:val="00BA5D21"/>
    <w:rsid w:val="00BA5EA0"/>
    <w:rsid w:val="00BA7686"/>
    <w:rsid w:val="00BA7EDF"/>
    <w:rsid w:val="00BB035D"/>
    <w:rsid w:val="00BB0734"/>
    <w:rsid w:val="00BB093A"/>
    <w:rsid w:val="00BB0A66"/>
    <w:rsid w:val="00BB0B5A"/>
    <w:rsid w:val="00BB1460"/>
    <w:rsid w:val="00BB1556"/>
    <w:rsid w:val="00BB1DA1"/>
    <w:rsid w:val="00BB2955"/>
    <w:rsid w:val="00BB2E26"/>
    <w:rsid w:val="00BB334A"/>
    <w:rsid w:val="00BB347C"/>
    <w:rsid w:val="00BB4839"/>
    <w:rsid w:val="00BB585B"/>
    <w:rsid w:val="00BB6B43"/>
    <w:rsid w:val="00BB6FE8"/>
    <w:rsid w:val="00BB7C2A"/>
    <w:rsid w:val="00BC02F8"/>
    <w:rsid w:val="00BC08D6"/>
    <w:rsid w:val="00BC10AF"/>
    <w:rsid w:val="00BC1B59"/>
    <w:rsid w:val="00BC1D0C"/>
    <w:rsid w:val="00BC2553"/>
    <w:rsid w:val="00BC2A8A"/>
    <w:rsid w:val="00BC3468"/>
    <w:rsid w:val="00BC3477"/>
    <w:rsid w:val="00BC3936"/>
    <w:rsid w:val="00BC3A49"/>
    <w:rsid w:val="00BC43CF"/>
    <w:rsid w:val="00BC52D0"/>
    <w:rsid w:val="00BD00BE"/>
    <w:rsid w:val="00BD0487"/>
    <w:rsid w:val="00BD0787"/>
    <w:rsid w:val="00BD09A0"/>
    <w:rsid w:val="00BD12F6"/>
    <w:rsid w:val="00BD1FFA"/>
    <w:rsid w:val="00BD2094"/>
    <w:rsid w:val="00BD2294"/>
    <w:rsid w:val="00BD3B39"/>
    <w:rsid w:val="00BD4A87"/>
    <w:rsid w:val="00BD6393"/>
    <w:rsid w:val="00BE0682"/>
    <w:rsid w:val="00BE0DCD"/>
    <w:rsid w:val="00BE1138"/>
    <w:rsid w:val="00BE1381"/>
    <w:rsid w:val="00BE1F04"/>
    <w:rsid w:val="00BE227B"/>
    <w:rsid w:val="00BE26C3"/>
    <w:rsid w:val="00BE3F8C"/>
    <w:rsid w:val="00BE4472"/>
    <w:rsid w:val="00BE45EA"/>
    <w:rsid w:val="00BE4A3A"/>
    <w:rsid w:val="00BE4C30"/>
    <w:rsid w:val="00BE5213"/>
    <w:rsid w:val="00BE52F4"/>
    <w:rsid w:val="00BE5565"/>
    <w:rsid w:val="00BE7D81"/>
    <w:rsid w:val="00BF01DC"/>
    <w:rsid w:val="00BF1A52"/>
    <w:rsid w:val="00BF20F3"/>
    <w:rsid w:val="00BF3217"/>
    <w:rsid w:val="00BF34E7"/>
    <w:rsid w:val="00BF3AF0"/>
    <w:rsid w:val="00BF3C30"/>
    <w:rsid w:val="00BF3C34"/>
    <w:rsid w:val="00BF407B"/>
    <w:rsid w:val="00BF4D87"/>
    <w:rsid w:val="00BF5433"/>
    <w:rsid w:val="00BF55BC"/>
    <w:rsid w:val="00BF586C"/>
    <w:rsid w:val="00BF58A7"/>
    <w:rsid w:val="00BF58F6"/>
    <w:rsid w:val="00BF6941"/>
    <w:rsid w:val="00BF6D64"/>
    <w:rsid w:val="00BF6F42"/>
    <w:rsid w:val="00C003CA"/>
    <w:rsid w:val="00C0096D"/>
    <w:rsid w:val="00C01240"/>
    <w:rsid w:val="00C01645"/>
    <w:rsid w:val="00C01D0F"/>
    <w:rsid w:val="00C0324A"/>
    <w:rsid w:val="00C03472"/>
    <w:rsid w:val="00C03932"/>
    <w:rsid w:val="00C04AD1"/>
    <w:rsid w:val="00C050C7"/>
    <w:rsid w:val="00C05599"/>
    <w:rsid w:val="00C05B40"/>
    <w:rsid w:val="00C06C61"/>
    <w:rsid w:val="00C0742C"/>
    <w:rsid w:val="00C07F3A"/>
    <w:rsid w:val="00C1017C"/>
    <w:rsid w:val="00C10C03"/>
    <w:rsid w:val="00C1103C"/>
    <w:rsid w:val="00C11E7F"/>
    <w:rsid w:val="00C1226B"/>
    <w:rsid w:val="00C14268"/>
    <w:rsid w:val="00C14290"/>
    <w:rsid w:val="00C14353"/>
    <w:rsid w:val="00C14469"/>
    <w:rsid w:val="00C146BA"/>
    <w:rsid w:val="00C14CC5"/>
    <w:rsid w:val="00C15127"/>
    <w:rsid w:val="00C159EE"/>
    <w:rsid w:val="00C16368"/>
    <w:rsid w:val="00C16599"/>
    <w:rsid w:val="00C17079"/>
    <w:rsid w:val="00C1722E"/>
    <w:rsid w:val="00C17C35"/>
    <w:rsid w:val="00C17FE1"/>
    <w:rsid w:val="00C21B0D"/>
    <w:rsid w:val="00C22049"/>
    <w:rsid w:val="00C220B9"/>
    <w:rsid w:val="00C2297C"/>
    <w:rsid w:val="00C23ED1"/>
    <w:rsid w:val="00C23F5B"/>
    <w:rsid w:val="00C240F9"/>
    <w:rsid w:val="00C24D67"/>
    <w:rsid w:val="00C25E6E"/>
    <w:rsid w:val="00C26174"/>
    <w:rsid w:val="00C264E2"/>
    <w:rsid w:val="00C26596"/>
    <w:rsid w:val="00C2663F"/>
    <w:rsid w:val="00C269CB"/>
    <w:rsid w:val="00C27C59"/>
    <w:rsid w:val="00C302C6"/>
    <w:rsid w:val="00C31636"/>
    <w:rsid w:val="00C31890"/>
    <w:rsid w:val="00C32988"/>
    <w:rsid w:val="00C3316E"/>
    <w:rsid w:val="00C33596"/>
    <w:rsid w:val="00C34084"/>
    <w:rsid w:val="00C348AC"/>
    <w:rsid w:val="00C34FEF"/>
    <w:rsid w:val="00C35D57"/>
    <w:rsid w:val="00C36799"/>
    <w:rsid w:val="00C37F3B"/>
    <w:rsid w:val="00C43079"/>
    <w:rsid w:val="00C431B4"/>
    <w:rsid w:val="00C43D34"/>
    <w:rsid w:val="00C4429E"/>
    <w:rsid w:val="00C45627"/>
    <w:rsid w:val="00C457F0"/>
    <w:rsid w:val="00C45F1D"/>
    <w:rsid w:val="00C45FDA"/>
    <w:rsid w:val="00C4632F"/>
    <w:rsid w:val="00C46CC0"/>
    <w:rsid w:val="00C4735C"/>
    <w:rsid w:val="00C479C4"/>
    <w:rsid w:val="00C47A61"/>
    <w:rsid w:val="00C5002C"/>
    <w:rsid w:val="00C50D0E"/>
    <w:rsid w:val="00C50FC5"/>
    <w:rsid w:val="00C51234"/>
    <w:rsid w:val="00C517D4"/>
    <w:rsid w:val="00C5211D"/>
    <w:rsid w:val="00C526C8"/>
    <w:rsid w:val="00C53832"/>
    <w:rsid w:val="00C538E7"/>
    <w:rsid w:val="00C53E58"/>
    <w:rsid w:val="00C54AE1"/>
    <w:rsid w:val="00C54B09"/>
    <w:rsid w:val="00C54CAF"/>
    <w:rsid w:val="00C563B1"/>
    <w:rsid w:val="00C567A0"/>
    <w:rsid w:val="00C56AA6"/>
    <w:rsid w:val="00C57DAB"/>
    <w:rsid w:val="00C61C6C"/>
    <w:rsid w:val="00C620CE"/>
    <w:rsid w:val="00C62C9C"/>
    <w:rsid w:val="00C636A2"/>
    <w:rsid w:val="00C644F0"/>
    <w:rsid w:val="00C64CE1"/>
    <w:rsid w:val="00C65763"/>
    <w:rsid w:val="00C65976"/>
    <w:rsid w:val="00C65E85"/>
    <w:rsid w:val="00C6618E"/>
    <w:rsid w:val="00C72D05"/>
    <w:rsid w:val="00C7348A"/>
    <w:rsid w:val="00C73D10"/>
    <w:rsid w:val="00C73F31"/>
    <w:rsid w:val="00C743D0"/>
    <w:rsid w:val="00C744B3"/>
    <w:rsid w:val="00C74FEF"/>
    <w:rsid w:val="00C75B31"/>
    <w:rsid w:val="00C75FAD"/>
    <w:rsid w:val="00C75FB0"/>
    <w:rsid w:val="00C76166"/>
    <w:rsid w:val="00C76508"/>
    <w:rsid w:val="00C767C5"/>
    <w:rsid w:val="00C76810"/>
    <w:rsid w:val="00C772F1"/>
    <w:rsid w:val="00C7776D"/>
    <w:rsid w:val="00C80281"/>
    <w:rsid w:val="00C80A81"/>
    <w:rsid w:val="00C80B1C"/>
    <w:rsid w:val="00C81F5A"/>
    <w:rsid w:val="00C82069"/>
    <w:rsid w:val="00C821B3"/>
    <w:rsid w:val="00C8226E"/>
    <w:rsid w:val="00C823AD"/>
    <w:rsid w:val="00C83044"/>
    <w:rsid w:val="00C83062"/>
    <w:rsid w:val="00C83280"/>
    <w:rsid w:val="00C83C32"/>
    <w:rsid w:val="00C84DD1"/>
    <w:rsid w:val="00C85587"/>
    <w:rsid w:val="00C86CB7"/>
    <w:rsid w:val="00C907CA"/>
    <w:rsid w:val="00C90A40"/>
    <w:rsid w:val="00C9111F"/>
    <w:rsid w:val="00C91B28"/>
    <w:rsid w:val="00C91C43"/>
    <w:rsid w:val="00C9293C"/>
    <w:rsid w:val="00C935DA"/>
    <w:rsid w:val="00C93779"/>
    <w:rsid w:val="00C9418E"/>
    <w:rsid w:val="00C94229"/>
    <w:rsid w:val="00C94D32"/>
    <w:rsid w:val="00C95B8F"/>
    <w:rsid w:val="00C96022"/>
    <w:rsid w:val="00C975BF"/>
    <w:rsid w:val="00C977B1"/>
    <w:rsid w:val="00C97A28"/>
    <w:rsid w:val="00CA0254"/>
    <w:rsid w:val="00CA066E"/>
    <w:rsid w:val="00CA09F3"/>
    <w:rsid w:val="00CA189E"/>
    <w:rsid w:val="00CA19A9"/>
    <w:rsid w:val="00CA294D"/>
    <w:rsid w:val="00CA3FD2"/>
    <w:rsid w:val="00CA4098"/>
    <w:rsid w:val="00CA41AC"/>
    <w:rsid w:val="00CA6993"/>
    <w:rsid w:val="00CA71AF"/>
    <w:rsid w:val="00CB0ACF"/>
    <w:rsid w:val="00CB1361"/>
    <w:rsid w:val="00CB3586"/>
    <w:rsid w:val="00CB3686"/>
    <w:rsid w:val="00CB3FB1"/>
    <w:rsid w:val="00CB4123"/>
    <w:rsid w:val="00CB4722"/>
    <w:rsid w:val="00CB4C81"/>
    <w:rsid w:val="00CB5A18"/>
    <w:rsid w:val="00CB65C5"/>
    <w:rsid w:val="00CB6741"/>
    <w:rsid w:val="00CB6EDA"/>
    <w:rsid w:val="00CB6F5E"/>
    <w:rsid w:val="00CC02A2"/>
    <w:rsid w:val="00CC098D"/>
    <w:rsid w:val="00CC115F"/>
    <w:rsid w:val="00CC1988"/>
    <w:rsid w:val="00CC1A94"/>
    <w:rsid w:val="00CC3908"/>
    <w:rsid w:val="00CC4B1C"/>
    <w:rsid w:val="00CC4B92"/>
    <w:rsid w:val="00CC5138"/>
    <w:rsid w:val="00CC57F5"/>
    <w:rsid w:val="00CC669F"/>
    <w:rsid w:val="00CC6753"/>
    <w:rsid w:val="00CC67D5"/>
    <w:rsid w:val="00CC6A5C"/>
    <w:rsid w:val="00CC748D"/>
    <w:rsid w:val="00CD0103"/>
    <w:rsid w:val="00CD039C"/>
    <w:rsid w:val="00CD34C0"/>
    <w:rsid w:val="00CD427D"/>
    <w:rsid w:val="00CD55BD"/>
    <w:rsid w:val="00CD5883"/>
    <w:rsid w:val="00CD58F2"/>
    <w:rsid w:val="00CD5C80"/>
    <w:rsid w:val="00CD635C"/>
    <w:rsid w:val="00CD71AD"/>
    <w:rsid w:val="00CE0370"/>
    <w:rsid w:val="00CE1EDD"/>
    <w:rsid w:val="00CE3FC7"/>
    <w:rsid w:val="00CE44AC"/>
    <w:rsid w:val="00CE469B"/>
    <w:rsid w:val="00CE651D"/>
    <w:rsid w:val="00CE65FF"/>
    <w:rsid w:val="00CE67C1"/>
    <w:rsid w:val="00CE7068"/>
    <w:rsid w:val="00CE7477"/>
    <w:rsid w:val="00CE7D30"/>
    <w:rsid w:val="00CE7E7F"/>
    <w:rsid w:val="00CF059A"/>
    <w:rsid w:val="00CF09D6"/>
    <w:rsid w:val="00CF1B8B"/>
    <w:rsid w:val="00CF2002"/>
    <w:rsid w:val="00CF21B5"/>
    <w:rsid w:val="00CF249C"/>
    <w:rsid w:val="00CF27F6"/>
    <w:rsid w:val="00CF35AE"/>
    <w:rsid w:val="00CF4DA2"/>
    <w:rsid w:val="00CF5B34"/>
    <w:rsid w:val="00CF5EAA"/>
    <w:rsid w:val="00CF65E0"/>
    <w:rsid w:val="00CF70F7"/>
    <w:rsid w:val="00CF72C9"/>
    <w:rsid w:val="00CF74A3"/>
    <w:rsid w:val="00CF7676"/>
    <w:rsid w:val="00CF7C83"/>
    <w:rsid w:val="00D00439"/>
    <w:rsid w:val="00D00644"/>
    <w:rsid w:val="00D00F0E"/>
    <w:rsid w:val="00D01BC9"/>
    <w:rsid w:val="00D027C2"/>
    <w:rsid w:val="00D04630"/>
    <w:rsid w:val="00D0497A"/>
    <w:rsid w:val="00D056FC"/>
    <w:rsid w:val="00D0642B"/>
    <w:rsid w:val="00D0695C"/>
    <w:rsid w:val="00D06FDA"/>
    <w:rsid w:val="00D070AE"/>
    <w:rsid w:val="00D076D6"/>
    <w:rsid w:val="00D0793E"/>
    <w:rsid w:val="00D07A6B"/>
    <w:rsid w:val="00D110D1"/>
    <w:rsid w:val="00D11544"/>
    <w:rsid w:val="00D11E3E"/>
    <w:rsid w:val="00D12A0F"/>
    <w:rsid w:val="00D12EE6"/>
    <w:rsid w:val="00D13439"/>
    <w:rsid w:val="00D13872"/>
    <w:rsid w:val="00D15255"/>
    <w:rsid w:val="00D15348"/>
    <w:rsid w:val="00D15B40"/>
    <w:rsid w:val="00D15C92"/>
    <w:rsid w:val="00D1627E"/>
    <w:rsid w:val="00D1640D"/>
    <w:rsid w:val="00D16F9B"/>
    <w:rsid w:val="00D205E4"/>
    <w:rsid w:val="00D20B49"/>
    <w:rsid w:val="00D2192A"/>
    <w:rsid w:val="00D2455C"/>
    <w:rsid w:val="00D245CA"/>
    <w:rsid w:val="00D24970"/>
    <w:rsid w:val="00D2554D"/>
    <w:rsid w:val="00D25618"/>
    <w:rsid w:val="00D25A50"/>
    <w:rsid w:val="00D25FE3"/>
    <w:rsid w:val="00D275E9"/>
    <w:rsid w:val="00D27700"/>
    <w:rsid w:val="00D27918"/>
    <w:rsid w:val="00D27B1D"/>
    <w:rsid w:val="00D27B47"/>
    <w:rsid w:val="00D316B4"/>
    <w:rsid w:val="00D323FC"/>
    <w:rsid w:val="00D32F3B"/>
    <w:rsid w:val="00D335DF"/>
    <w:rsid w:val="00D340CF"/>
    <w:rsid w:val="00D34DA5"/>
    <w:rsid w:val="00D356C4"/>
    <w:rsid w:val="00D3692D"/>
    <w:rsid w:val="00D37266"/>
    <w:rsid w:val="00D3758C"/>
    <w:rsid w:val="00D37E1D"/>
    <w:rsid w:val="00D414BE"/>
    <w:rsid w:val="00D41959"/>
    <w:rsid w:val="00D41C90"/>
    <w:rsid w:val="00D42F44"/>
    <w:rsid w:val="00D43644"/>
    <w:rsid w:val="00D4370D"/>
    <w:rsid w:val="00D44A7D"/>
    <w:rsid w:val="00D44B40"/>
    <w:rsid w:val="00D4556F"/>
    <w:rsid w:val="00D4575D"/>
    <w:rsid w:val="00D462CA"/>
    <w:rsid w:val="00D5032E"/>
    <w:rsid w:val="00D51834"/>
    <w:rsid w:val="00D52612"/>
    <w:rsid w:val="00D52A79"/>
    <w:rsid w:val="00D5334A"/>
    <w:rsid w:val="00D54391"/>
    <w:rsid w:val="00D55142"/>
    <w:rsid w:val="00D55806"/>
    <w:rsid w:val="00D56463"/>
    <w:rsid w:val="00D56653"/>
    <w:rsid w:val="00D57B41"/>
    <w:rsid w:val="00D60749"/>
    <w:rsid w:val="00D6136F"/>
    <w:rsid w:val="00D62068"/>
    <w:rsid w:val="00D62CA4"/>
    <w:rsid w:val="00D62FA6"/>
    <w:rsid w:val="00D63E40"/>
    <w:rsid w:val="00D641E6"/>
    <w:rsid w:val="00D6471B"/>
    <w:rsid w:val="00D64807"/>
    <w:rsid w:val="00D64B53"/>
    <w:rsid w:val="00D64B89"/>
    <w:rsid w:val="00D65E6C"/>
    <w:rsid w:val="00D67F93"/>
    <w:rsid w:val="00D723BF"/>
    <w:rsid w:val="00D7283D"/>
    <w:rsid w:val="00D73953"/>
    <w:rsid w:val="00D73A67"/>
    <w:rsid w:val="00D73ED1"/>
    <w:rsid w:val="00D75142"/>
    <w:rsid w:val="00D75647"/>
    <w:rsid w:val="00D75ED5"/>
    <w:rsid w:val="00D77487"/>
    <w:rsid w:val="00D809C2"/>
    <w:rsid w:val="00D81D05"/>
    <w:rsid w:val="00D81FF1"/>
    <w:rsid w:val="00D820DA"/>
    <w:rsid w:val="00D8287E"/>
    <w:rsid w:val="00D83AA5"/>
    <w:rsid w:val="00D84457"/>
    <w:rsid w:val="00D844D7"/>
    <w:rsid w:val="00D84B83"/>
    <w:rsid w:val="00D84BB0"/>
    <w:rsid w:val="00D8514C"/>
    <w:rsid w:val="00D85746"/>
    <w:rsid w:val="00D868C4"/>
    <w:rsid w:val="00D872D1"/>
    <w:rsid w:val="00D8735B"/>
    <w:rsid w:val="00D877FB"/>
    <w:rsid w:val="00D903A5"/>
    <w:rsid w:val="00D9071F"/>
    <w:rsid w:val="00D919F4"/>
    <w:rsid w:val="00D91CF5"/>
    <w:rsid w:val="00D920C8"/>
    <w:rsid w:val="00D92594"/>
    <w:rsid w:val="00D92D96"/>
    <w:rsid w:val="00D93BE9"/>
    <w:rsid w:val="00D94986"/>
    <w:rsid w:val="00D9510C"/>
    <w:rsid w:val="00D952B1"/>
    <w:rsid w:val="00D9668A"/>
    <w:rsid w:val="00D97B3B"/>
    <w:rsid w:val="00D97F83"/>
    <w:rsid w:val="00DA0802"/>
    <w:rsid w:val="00DA0C15"/>
    <w:rsid w:val="00DA2B30"/>
    <w:rsid w:val="00DA2B7B"/>
    <w:rsid w:val="00DA3FCD"/>
    <w:rsid w:val="00DA4779"/>
    <w:rsid w:val="00DA486A"/>
    <w:rsid w:val="00DA4E09"/>
    <w:rsid w:val="00DA51DA"/>
    <w:rsid w:val="00DA5B10"/>
    <w:rsid w:val="00DA65A4"/>
    <w:rsid w:val="00DA67B2"/>
    <w:rsid w:val="00DA6CB0"/>
    <w:rsid w:val="00DA6CFA"/>
    <w:rsid w:val="00DA75C9"/>
    <w:rsid w:val="00DA7D58"/>
    <w:rsid w:val="00DB058E"/>
    <w:rsid w:val="00DB0B70"/>
    <w:rsid w:val="00DB10C6"/>
    <w:rsid w:val="00DB1A09"/>
    <w:rsid w:val="00DB24A5"/>
    <w:rsid w:val="00DB24D6"/>
    <w:rsid w:val="00DB2CB5"/>
    <w:rsid w:val="00DB45CB"/>
    <w:rsid w:val="00DB4786"/>
    <w:rsid w:val="00DB4EA5"/>
    <w:rsid w:val="00DB68FB"/>
    <w:rsid w:val="00DB717A"/>
    <w:rsid w:val="00DB73B8"/>
    <w:rsid w:val="00DC0250"/>
    <w:rsid w:val="00DC05E9"/>
    <w:rsid w:val="00DC1203"/>
    <w:rsid w:val="00DC14BF"/>
    <w:rsid w:val="00DC1B25"/>
    <w:rsid w:val="00DC2140"/>
    <w:rsid w:val="00DC22CC"/>
    <w:rsid w:val="00DC255C"/>
    <w:rsid w:val="00DC2738"/>
    <w:rsid w:val="00DC2908"/>
    <w:rsid w:val="00DC311E"/>
    <w:rsid w:val="00DC3378"/>
    <w:rsid w:val="00DC36E0"/>
    <w:rsid w:val="00DC37ED"/>
    <w:rsid w:val="00DC4AED"/>
    <w:rsid w:val="00DC540E"/>
    <w:rsid w:val="00DC5A22"/>
    <w:rsid w:val="00DC5E85"/>
    <w:rsid w:val="00DC6D69"/>
    <w:rsid w:val="00DC701B"/>
    <w:rsid w:val="00DC72B1"/>
    <w:rsid w:val="00DD0314"/>
    <w:rsid w:val="00DD0BED"/>
    <w:rsid w:val="00DD0C5E"/>
    <w:rsid w:val="00DD222D"/>
    <w:rsid w:val="00DD2649"/>
    <w:rsid w:val="00DD2B40"/>
    <w:rsid w:val="00DD37ED"/>
    <w:rsid w:val="00DD3FE0"/>
    <w:rsid w:val="00DD465F"/>
    <w:rsid w:val="00DD46AA"/>
    <w:rsid w:val="00DD54DB"/>
    <w:rsid w:val="00DD55CB"/>
    <w:rsid w:val="00DD5F9D"/>
    <w:rsid w:val="00DD6CFB"/>
    <w:rsid w:val="00DD7D54"/>
    <w:rsid w:val="00DD7FA2"/>
    <w:rsid w:val="00DE027D"/>
    <w:rsid w:val="00DE0DF4"/>
    <w:rsid w:val="00DE13BD"/>
    <w:rsid w:val="00DE1895"/>
    <w:rsid w:val="00DE2A55"/>
    <w:rsid w:val="00DE2AFD"/>
    <w:rsid w:val="00DE352E"/>
    <w:rsid w:val="00DE48FE"/>
    <w:rsid w:val="00DE796A"/>
    <w:rsid w:val="00DF057C"/>
    <w:rsid w:val="00DF13F0"/>
    <w:rsid w:val="00DF278B"/>
    <w:rsid w:val="00DF303E"/>
    <w:rsid w:val="00DF3386"/>
    <w:rsid w:val="00DF3E28"/>
    <w:rsid w:val="00DF3EEA"/>
    <w:rsid w:val="00DF49C9"/>
    <w:rsid w:val="00DF4FAA"/>
    <w:rsid w:val="00DF5661"/>
    <w:rsid w:val="00DF5808"/>
    <w:rsid w:val="00DF5D8C"/>
    <w:rsid w:val="00DF67CD"/>
    <w:rsid w:val="00E00A90"/>
    <w:rsid w:val="00E00D91"/>
    <w:rsid w:val="00E00F5B"/>
    <w:rsid w:val="00E018D6"/>
    <w:rsid w:val="00E01DF4"/>
    <w:rsid w:val="00E02344"/>
    <w:rsid w:val="00E02BFA"/>
    <w:rsid w:val="00E04A9A"/>
    <w:rsid w:val="00E053E1"/>
    <w:rsid w:val="00E0568C"/>
    <w:rsid w:val="00E06146"/>
    <w:rsid w:val="00E062E1"/>
    <w:rsid w:val="00E068FB"/>
    <w:rsid w:val="00E07174"/>
    <w:rsid w:val="00E07379"/>
    <w:rsid w:val="00E10723"/>
    <w:rsid w:val="00E1310D"/>
    <w:rsid w:val="00E141BB"/>
    <w:rsid w:val="00E14A0D"/>
    <w:rsid w:val="00E1569E"/>
    <w:rsid w:val="00E15EF7"/>
    <w:rsid w:val="00E20222"/>
    <w:rsid w:val="00E20272"/>
    <w:rsid w:val="00E20837"/>
    <w:rsid w:val="00E22026"/>
    <w:rsid w:val="00E23E19"/>
    <w:rsid w:val="00E23E74"/>
    <w:rsid w:val="00E248DC"/>
    <w:rsid w:val="00E24FE9"/>
    <w:rsid w:val="00E255EB"/>
    <w:rsid w:val="00E30796"/>
    <w:rsid w:val="00E3099A"/>
    <w:rsid w:val="00E30BD8"/>
    <w:rsid w:val="00E31636"/>
    <w:rsid w:val="00E3185E"/>
    <w:rsid w:val="00E33205"/>
    <w:rsid w:val="00E36235"/>
    <w:rsid w:val="00E36429"/>
    <w:rsid w:val="00E3684B"/>
    <w:rsid w:val="00E36BD8"/>
    <w:rsid w:val="00E37016"/>
    <w:rsid w:val="00E37CEE"/>
    <w:rsid w:val="00E37F43"/>
    <w:rsid w:val="00E41763"/>
    <w:rsid w:val="00E43C16"/>
    <w:rsid w:val="00E44C4C"/>
    <w:rsid w:val="00E458E3"/>
    <w:rsid w:val="00E46917"/>
    <w:rsid w:val="00E46C44"/>
    <w:rsid w:val="00E46D4A"/>
    <w:rsid w:val="00E46F28"/>
    <w:rsid w:val="00E47BD0"/>
    <w:rsid w:val="00E47D9A"/>
    <w:rsid w:val="00E512E2"/>
    <w:rsid w:val="00E51F92"/>
    <w:rsid w:val="00E51F99"/>
    <w:rsid w:val="00E52A77"/>
    <w:rsid w:val="00E52B07"/>
    <w:rsid w:val="00E52B45"/>
    <w:rsid w:val="00E52EE0"/>
    <w:rsid w:val="00E52EEF"/>
    <w:rsid w:val="00E5325B"/>
    <w:rsid w:val="00E53587"/>
    <w:rsid w:val="00E5446B"/>
    <w:rsid w:val="00E5487B"/>
    <w:rsid w:val="00E54F67"/>
    <w:rsid w:val="00E55011"/>
    <w:rsid w:val="00E552D9"/>
    <w:rsid w:val="00E559D2"/>
    <w:rsid w:val="00E55DAF"/>
    <w:rsid w:val="00E55F08"/>
    <w:rsid w:val="00E56898"/>
    <w:rsid w:val="00E5797D"/>
    <w:rsid w:val="00E57DC8"/>
    <w:rsid w:val="00E61643"/>
    <w:rsid w:val="00E616B7"/>
    <w:rsid w:val="00E61713"/>
    <w:rsid w:val="00E61D25"/>
    <w:rsid w:val="00E6254F"/>
    <w:rsid w:val="00E625AC"/>
    <w:rsid w:val="00E62AF7"/>
    <w:rsid w:val="00E63B91"/>
    <w:rsid w:val="00E63FA7"/>
    <w:rsid w:val="00E64941"/>
    <w:rsid w:val="00E64A4C"/>
    <w:rsid w:val="00E64B3E"/>
    <w:rsid w:val="00E64F10"/>
    <w:rsid w:val="00E653B9"/>
    <w:rsid w:val="00E6577F"/>
    <w:rsid w:val="00E65A59"/>
    <w:rsid w:val="00E66794"/>
    <w:rsid w:val="00E66AF5"/>
    <w:rsid w:val="00E66CD0"/>
    <w:rsid w:val="00E66E63"/>
    <w:rsid w:val="00E67462"/>
    <w:rsid w:val="00E70171"/>
    <w:rsid w:val="00E7289D"/>
    <w:rsid w:val="00E732DD"/>
    <w:rsid w:val="00E7371D"/>
    <w:rsid w:val="00E73A89"/>
    <w:rsid w:val="00E73E73"/>
    <w:rsid w:val="00E743D0"/>
    <w:rsid w:val="00E74503"/>
    <w:rsid w:val="00E75171"/>
    <w:rsid w:val="00E7561C"/>
    <w:rsid w:val="00E75729"/>
    <w:rsid w:val="00E75AAF"/>
    <w:rsid w:val="00E767DE"/>
    <w:rsid w:val="00E76CCE"/>
    <w:rsid w:val="00E772CE"/>
    <w:rsid w:val="00E77861"/>
    <w:rsid w:val="00E805A8"/>
    <w:rsid w:val="00E80F48"/>
    <w:rsid w:val="00E82096"/>
    <w:rsid w:val="00E820E3"/>
    <w:rsid w:val="00E82985"/>
    <w:rsid w:val="00E83A6B"/>
    <w:rsid w:val="00E8519F"/>
    <w:rsid w:val="00E85E6E"/>
    <w:rsid w:val="00E86AA5"/>
    <w:rsid w:val="00E86D5F"/>
    <w:rsid w:val="00E87E88"/>
    <w:rsid w:val="00E90A56"/>
    <w:rsid w:val="00E90E57"/>
    <w:rsid w:val="00E91362"/>
    <w:rsid w:val="00E91533"/>
    <w:rsid w:val="00E925E8"/>
    <w:rsid w:val="00E943F5"/>
    <w:rsid w:val="00E94D50"/>
    <w:rsid w:val="00E95A92"/>
    <w:rsid w:val="00E9698A"/>
    <w:rsid w:val="00E96A40"/>
    <w:rsid w:val="00E972D8"/>
    <w:rsid w:val="00E975A1"/>
    <w:rsid w:val="00E979E6"/>
    <w:rsid w:val="00EA0D24"/>
    <w:rsid w:val="00EA1B1D"/>
    <w:rsid w:val="00EA2251"/>
    <w:rsid w:val="00EA2931"/>
    <w:rsid w:val="00EA3541"/>
    <w:rsid w:val="00EA363F"/>
    <w:rsid w:val="00EA3898"/>
    <w:rsid w:val="00EA3C93"/>
    <w:rsid w:val="00EA4228"/>
    <w:rsid w:val="00EA53CC"/>
    <w:rsid w:val="00EA592A"/>
    <w:rsid w:val="00EA6FAE"/>
    <w:rsid w:val="00EA7427"/>
    <w:rsid w:val="00EA7E2E"/>
    <w:rsid w:val="00EB005E"/>
    <w:rsid w:val="00EB0333"/>
    <w:rsid w:val="00EB0DC1"/>
    <w:rsid w:val="00EB2185"/>
    <w:rsid w:val="00EB2947"/>
    <w:rsid w:val="00EB29B5"/>
    <w:rsid w:val="00EB3F6C"/>
    <w:rsid w:val="00EB41D4"/>
    <w:rsid w:val="00EB4476"/>
    <w:rsid w:val="00EB47F7"/>
    <w:rsid w:val="00EB4BF9"/>
    <w:rsid w:val="00EB5109"/>
    <w:rsid w:val="00EB5140"/>
    <w:rsid w:val="00EB557E"/>
    <w:rsid w:val="00EB56BD"/>
    <w:rsid w:val="00EB5A0F"/>
    <w:rsid w:val="00EB6031"/>
    <w:rsid w:val="00EB7089"/>
    <w:rsid w:val="00EB7AF0"/>
    <w:rsid w:val="00EC06AC"/>
    <w:rsid w:val="00EC0805"/>
    <w:rsid w:val="00EC13CA"/>
    <w:rsid w:val="00EC1869"/>
    <w:rsid w:val="00EC1E09"/>
    <w:rsid w:val="00EC1EE0"/>
    <w:rsid w:val="00EC2DFA"/>
    <w:rsid w:val="00EC4811"/>
    <w:rsid w:val="00EC48A3"/>
    <w:rsid w:val="00EC4D2C"/>
    <w:rsid w:val="00EC5453"/>
    <w:rsid w:val="00EC5D02"/>
    <w:rsid w:val="00EC63D5"/>
    <w:rsid w:val="00EC6C8D"/>
    <w:rsid w:val="00EC6E19"/>
    <w:rsid w:val="00ED0798"/>
    <w:rsid w:val="00ED1B02"/>
    <w:rsid w:val="00ED2683"/>
    <w:rsid w:val="00ED36E5"/>
    <w:rsid w:val="00ED4695"/>
    <w:rsid w:val="00ED5618"/>
    <w:rsid w:val="00ED632D"/>
    <w:rsid w:val="00ED6781"/>
    <w:rsid w:val="00ED70B5"/>
    <w:rsid w:val="00ED7126"/>
    <w:rsid w:val="00EE0562"/>
    <w:rsid w:val="00EE0D49"/>
    <w:rsid w:val="00EE1EF0"/>
    <w:rsid w:val="00EE226A"/>
    <w:rsid w:val="00EE2375"/>
    <w:rsid w:val="00EE4237"/>
    <w:rsid w:val="00EE42EE"/>
    <w:rsid w:val="00EE4635"/>
    <w:rsid w:val="00EE5490"/>
    <w:rsid w:val="00EE7845"/>
    <w:rsid w:val="00EE79B1"/>
    <w:rsid w:val="00EE7B62"/>
    <w:rsid w:val="00EF04BD"/>
    <w:rsid w:val="00EF04EB"/>
    <w:rsid w:val="00EF0B80"/>
    <w:rsid w:val="00EF0E15"/>
    <w:rsid w:val="00EF27CC"/>
    <w:rsid w:val="00EF297E"/>
    <w:rsid w:val="00EF2D03"/>
    <w:rsid w:val="00EF3AF0"/>
    <w:rsid w:val="00EF555E"/>
    <w:rsid w:val="00EF60E0"/>
    <w:rsid w:val="00EF6A46"/>
    <w:rsid w:val="00EF6D55"/>
    <w:rsid w:val="00F002C7"/>
    <w:rsid w:val="00F0123A"/>
    <w:rsid w:val="00F01845"/>
    <w:rsid w:val="00F02DF6"/>
    <w:rsid w:val="00F031CF"/>
    <w:rsid w:val="00F03526"/>
    <w:rsid w:val="00F036FC"/>
    <w:rsid w:val="00F03C32"/>
    <w:rsid w:val="00F03E42"/>
    <w:rsid w:val="00F04A7D"/>
    <w:rsid w:val="00F04CBA"/>
    <w:rsid w:val="00F05555"/>
    <w:rsid w:val="00F05746"/>
    <w:rsid w:val="00F05AD9"/>
    <w:rsid w:val="00F068BE"/>
    <w:rsid w:val="00F1027E"/>
    <w:rsid w:val="00F11718"/>
    <w:rsid w:val="00F11954"/>
    <w:rsid w:val="00F1257C"/>
    <w:rsid w:val="00F1371C"/>
    <w:rsid w:val="00F14394"/>
    <w:rsid w:val="00F1517F"/>
    <w:rsid w:val="00F16A4A"/>
    <w:rsid w:val="00F16DD1"/>
    <w:rsid w:val="00F174EA"/>
    <w:rsid w:val="00F1778C"/>
    <w:rsid w:val="00F17FFE"/>
    <w:rsid w:val="00F20906"/>
    <w:rsid w:val="00F228E9"/>
    <w:rsid w:val="00F24878"/>
    <w:rsid w:val="00F254A0"/>
    <w:rsid w:val="00F261D0"/>
    <w:rsid w:val="00F26EF0"/>
    <w:rsid w:val="00F272ED"/>
    <w:rsid w:val="00F30456"/>
    <w:rsid w:val="00F30771"/>
    <w:rsid w:val="00F3277C"/>
    <w:rsid w:val="00F33471"/>
    <w:rsid w:val="00F336E2"/>
    <w:rsid w:val="00F33B31"/>
    <w:rsid w:val="00F33D6C"/>
    <w:rsid w:val="00F34C45"/>
    <w:rsid w:val="00F36A6B"/>
    <w:rsid w:val="00F378FC"/>
    <w:rsid w:val="00F37BF5"/>
    <w:rsid w:val="00F40045"/>
    <w:rsid w:val="00F4097D"/>
    <w:rsid w:val="00F418BB"/>
    <w:rsid w:val="00F41AB9"/>
    <w:rsid w:val="00F4303C"/>
    <w:rsid w:val="00F43605"/>
    <w:rsid w:val="00F45FEC"/>
    <w:rsid w:val="00F46502"/>
    <w:rsid w:val="00F4700E"/>
    <w:rsid w:val="00F47AAC"/>
    <w:rsid w:val="00F47D98"/>
    <w:rsid w:val="00F50081"/>
    <w:rsid w:val="00F50161"/>
    <w:rsid w:val="00F50796"/>
    <w:rsid w:val="00F51CC5"/>
    <w:rsid w:val="00F51DAD"/>
    <w:rsid w:val="00F525A3"/>
    <w:rsid w:val="00F528F4"/>
    <w:rsid w:val="00F529F9"/>
    <w:rsid w:val="00F55480"/>
    <w:rsid w:val="00F558A6"/>
    <w:rsid w:val="00F5682B"/>
    <w:rsid w:val="00F574B4"/>
    <w:rsid w:val="00F57EE4"/>
    <w:rsid w:val="00F6092B"/>
    <w:rsid w:val="00F617C1"/>
    <w:rsid w:val="00F62EE8"/>
    <w:rsid w:val="00F6570A"/>
    <w:rsid w:val="00F66214"/>
    <w:rsid w:val="00F66354"/>
    <w:rsid w:val="00F67C5E"/>
    <w:rsid w:val="00F70BA2"/>
    <w:rsid w:val="00F71F15"/>
    <w:rsid w:val="00F733EB"/>
    <w:rsid w:val="00F73597"/>
    <w:rsid w:val="00F7406E"/>
    <w:rsid w:val="00F7422D"/>
    <w:rsid w:val="00F74738"/>
    <w:rsid w:val="00F74924"/>
    <w:rsid w:val="00F74BCD"/>
    <w:rsid w:val="00F76B69"/>
    <w:rsid w:val="00F76E9A"/>
    <w:rsid w:val="00F76F93"/>
    <w:rsid w:val="00F77FF0"/>
    <w:rsid w:val="00F80FD7"/>
    <w:rsid w:val="00F81676"/>
    <w:rsid w:val="00F81941"/>
    <w:rsid w:val="00F81E32"/>
    <w:rsid w:val="00F82774"/>
    <w:rsid w:val="00F82A7B"/>
    <w:rsid w:val="00F83207"/>
    <w:rsid w:val="00F8376E"/>
    <w:rsid w:val="00F83E19"/>
    <w:rsid w:val="00F856BB"/>
    <w:rsid w:val="00F85888"/>
    <w:rsid w:val="00F86F7B"/>
    <w:rsid w:val="00F90221"/>
    <w:rsid w:val="00F90844"/>
    <w:rsid w:val="00F90D46"/>
    <w:rsid w:val="00F90EB4"/>
    <w:rsid w:val="00F91928"/>
    <w:rsid w:val="00F91FD4"/>
    <w:rsid w:val="00F92B71"/>
    <w:rsid w:val="00F92BE5"/>
    <w:rsid w:val="00F92EE8"/>
    <w:rsid w:val="00F938BA"/>
    <w:rsid w:val="00F93A2E"/>
    <w:rsid w:val="00F95287"/>
    <w:rsid w:val="00F9555B"/>
    <w:rsid w:val="00F95D62"/>
    <w:rsid w:val="00F962A2"/>
    <w:rsid w:val="00F96647"/>
    <w:rsid w:val="00F967E7"/>
    <w:rsid w:val="00F96814"/>
    <w:rsid w:val="00F970BE"/>
    <w:rsid w:val="00F97194"/>
    <w:rsid w:val="00F972D1"/>
    <w:rsid w:val="00FA01AB"/>
    <w:rsid w:val="00FA02E2"/>
    <w:rsid w:val="00FA06BE"/>
    <w:rsid w:val="00FA0ADF"/>
    <w:rsid w:val="00FA0AEF"/>
    <w:rsid w:val="00FA1409"/>
    <w:rsid w:val="00FA19BA"/>
    <w:rsid w:val="00FA2D4B"/>
    <w:rsid w:val="00FA35EA"/>
    <w:rsid w:val="00FA47F4"/>
    <w:rsid w:val="00FA579A"/>
    <w:rsid w:val="00FA5D72"/>
    <w:rsid w:val="00FA6964"/>
    <w:rsid w:val="00FB013F"/>
    <w:rsid w:val="00FB0C4B"/>
    <w:rsid w:val="00FB0D72"/>
    <w:rsid w:val="00FB244A"/>
    <w:rsid w:val="00FB2F7F"/>
    <w:rsid w:val="00FB5256"/>
    <w:rsid w:val="00FB5A11"/>
    <w:rsid w:val="00FB5A52"/>
    <w:rsid w:val="00FB5E0B"/>
    <w:rsid w:val="00FB6B82"/>
    <w:rsid w:val="00FB762D"/>
    <w:rsid w:val="00FC1165"/>
    <w:rsid w:val="00FC2401"/>
    <w:rsid w:val="00FC4038"/>
    <w:rsid w:val="00FC4351"/>
    <w:rsid w:val="00FC57C0"/>
    <w:rsid w:val="00FC7207"/>
    <w:rsid w:val="00FC767C"/>
    <w:rsid w:val="00FD0EC9"/>
    <w:rsid w:val="00FD21C8"/>
    <w:rsid w:val="00FD25A9"/>
    <w:rsid w:val="00FD2CED"/>
    <w:rsid w:val="00FD3A43"/>
    <w:rsid w:val="00FD4185"/>
    <w:rsid w:val="00FD4CE4"/>
    <w:rsid w:val="00FD5A83"/>
    <w:rsid w:val="00FD5B15"/>
    <w:rsid w:val="00FD612F"/>
    <w:rsid w:val="00FD754A"/>
    <w:rsid w:val="00FE360E"/>
    <w:rsid w:val="00FE3AEB"/>
    <w:rsid w:val="00FE4E1C"/>
    <w:rsid w:val="00FE51F2"/>
    <w:rsid w:val="00FE6ACA"/>
    <w:rsid w:val="00FF0D05"/>
    <w:rsid w:val="00FF0F1B"/>
    <w:rsid w:val="00FF2552"/>
    <w:rsid w:val="00FF268D"/>
    <w:rsid w:val="00FF2945"/>
    <w:rsid w:val="00FF2BFE"/>
    <w:rsid w:val="00FF4641"/>
    <w:rsid w:val="00FF4D04"/>
    <w:rsid w:val="00FF5645"/>
    <w:rsid w:val="00FF5772"/>
    <w:rsid w:val="00FF58F5"/>
    <w:rsid w:val="00FF60AB"/>
    <w:rsid w:val="00FF67CE"/>
    <w:rsid w:val="00FF67F1"/>
    <w:rsid w:val="00FF6D51"/>
    <w:rsid w:val="00FF7219"/>
    <w:rsid w:val="00FF7261"/>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85868"/>
  <w15:docId w15:val="{992DEB26-DB9A-48EE-BFD1-2554004BF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AB797F"/>
  </w:style>
  <w:style w:type="paragraph" w:styleId="Nadpis1">
    <w:name w:val="heading 1"/>
    <w:basedOn w:val="Normln"/>
    <w:next w:val="Normln"/>
    <w:qFormat/>
    <w:rsid w:val="00EB41D4"/>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D820DA"/>
    <w:pPr>
      <w:keepNext/>
      <w:jc w:val="both"/>
      <w:outlineLvl w:val="1"/>
    </w:pPr>
    <w:rPr>
      <w:rFonts w:ascii="Univers Cd (WE)" w:hAnsi="Univers Cd (WE)"/>
      <w:bCs/>
      <w:i/>
      <w:iCs/>
    </w:rPr>
  </w:style>
  <w:style w:type="paragraph" w:styleId="Nadpis3">
    <w:name w:val="heading 3"/>
    <w:basedOn w:val="Normln"/>
    <w:next w:val="Normln"/>
    <w:qFormat/>
    <w:rsid w:val="00D820DA"/>
    <w:pPr>
      <w:keepNext/>
      <w:overflowPunct w:val="0"/>
      <w:autoSpaceDE w:val="0"/>
      <w:autoSpaceDN w:val="0"/>
      <w:adjustRightInd w:val="0"/>
      <w:jc w:val="center"/>
      <w:textAlignment w:val="baseline"/>
      <w:outlineLvl w:val="2"/>
    </w:pPr>
    <w:rPr>
      <w:b/>
      <w:i/>
      <w:iCs/>
      <w:sz w:val="52"/>
    </w:rPr>
  </w:style>
  <w:style w:type="paragraph" w:styleId="Nadpis4">
    <w:name w:val="heading 4"/>
    <w:basedOn w:val="Normln"/>
    <w:next w:val="Normln"/>
    <w:qFormat/>
    <w:rsid w:val="00F92BE5"/>
    <w:pPr>
      <w:keepNext/>
      <w:spacing w:before="240" w:after="60"/>
      <w:outlineLvl w:val="3"/>
    </w:pPr>
    <w:rPr>
      <w:b/>
      <w:bCs/>
      <w:sz w:val="28"/>
      <w:szCs w:val="28"/>
    </w:rPr>
  </w:style>
  <w:style w:type="paragraph" w:styleId="Nadpis5">
    <w:name w:val="heading 5"/>
    <w:basedOn w:val="Normln"/>
    <w:next w:val="Normln"/>
    <w:qFormat/>
    <w:rsid w:val="00D820DA"/>
    <w:pPr>
      <w:keepNext/>
      <w:outlineLvl w:val="4"/>
    </w:pPr>
    <w:rPr>
      <w:b/>
      <w:bCs/>
      <w:color w:val="000000"/>
      <w:sz w:val="24"/>
    </w:rPr>
  </w:style>
  <w:style w:type="paragraph" w:styleId="Nadpis6">
    <w:name w:val="heading 6"/>
    <w:basedOn w:val="Normln"/>
    <w:next w:val="Normln"/>
    <w:qFormat/>
    <w:rsid w:val="00D820DA"/>
    <w:pPr>
      <w:keepNext/>
      <w:outlineLvl w:val="5"/>
    </w:pPr>
    <w:rPr>
      <w:b/>
      <w:bCs/>
      <w:color w:val="000000"/>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D820DA"/>
    <w:pPr>
      <w:widowControl w:val="0"/>
      <w:overflowPunct w:val="0"/>
      <w:autoSpaceDE w:val="0"/>
      <w:autoSpaceDN w:val="0"/>
      <w:adjustRightInd w:val="0"/>
      <w:jc w:val="both"/>
      <w:textAlignment w:val="baseline"/>
    </w:pPr>
    <w:rPr>
      <w:color w:val="000000"/>
      <w:sz w:val="22"/>
    </w:rPr>
  </w:style>
  <w:style w:type="paragraph" w:styleId="Seznamsodrkami">
    <w:name w:val="List Bullet"/>
    <w:basedOn w:val="Normln"/>
    <w:autoRedefine/>
    <w:rsid w:val="00C935DA"/>
    <w:pPr>
      <w:jc w:val="both"/>
    </w:pPr>
    <w:rPr>
      <w:sz w:val="24"/>
      <w:szCs w:val="24"/>
    </w:rPr>
  </w:style>
  <w:style w:type="paragraph" w:styleId="Zkladntext3">
    <w:name w:val="Body Text 3"/>
    <w:basedOn w:val="Normln"/>
    <w:rsid w:val="00EB41D4"/>
    <w:pPr>
      <w:spacing w:after="120"/>
    </w:pPr>
    <w:rPr>
      <w:sz w:val="16"/>
      <w:szCs w:val="16"/>
    </w:rPr>
  </w:style>
  <w:style w:type="paragraph" w:styleId="Zkladntext2">
    <w:name w:val="Body Text 2"/>
    <w:basedOn w:val="Normln"/>
    <w:rsid w:val="00EB41D4"/>
    <w:pPr>
      <w:spacing w:after="120" w:line="480" w:lineRule="auto"/>
    </w:pPr>
    <w:rPr>
      <w:sz w:val="24"/>
      <w:szCs w:val="24"/>
    </w:rPr>
  </w:style>
  <w:style w:type="table" w:styleId="Mkatabulky">
    <w:name w:val="Table Grid"/>
    <w:basedOn w:val="Normlntabulka"/>
    <w:rsid w:val="00467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rsid w:val="008244F2"/>
    <w:pPr>
      <w:tabs>
        <w:tab w:val="center" w:pos="4536"/>
        <w:tab w:val="right" w:pos="9072"/>
      </w:tabs>
    </w:pPr>
  </w:style>
  <w:style w:type="character" w:styleId="slostrnky">
    <w:name w:val="page number"/>
    <w:basedOn w:val="Standardnpsmoodstavce"/>
    <w:rsid w:val="008244F2"/>
  </w:style>
  <w:style w:type="paragraph" w:styleId="Textbubliny">
    <w:name w:val="Balloon Text"/>
    <w:basedOn w:val="Normln"/>
    <w:semiHidden/>
    <w:rsid w:val="00336536"/>
    <w:rPr>
      <w:rFonts w:ascii="Tahoma" w:hAnsi="Tahoma" w:cs="Tahoma"/>
      <w:sz w:val="16"/>
      <w:szCs w:val="16"/>
    </w:rPr>
  </w:style>
  <w:style w:type="paragraph" w:styleId="Zkladntextodsazen">
    <w:name w:val="Body Text Indent"/>
    <w:basedOn w:val="Normln"/>
    <w:rsid w:val="00936334"/>
    <w:pPr>
      <w:spacing w:after="120"/>
      <w:ind w:left="283"/>
    </w:pPr>
  </w:style>
  <w:style w:type="paragraph" w:customStyle="1" w:styleId="Zkladntext21">
    <w:name w:val="Základní text 21"/>
    <w:basedOn w:val="Normln"/>
    <w:rsid w:val="00923057"/>
    <w:pPr>
      <w:overflowPunct w:val="0"/>
      <w:autoSpaceDE w:val="0"/>
      <w:autoSpaceDN w:val="0"/>
      <w:adjustRightInd w:val="0"/>
      <w:ind w:left="340"/>
      <w:jc w:val="both"/>
    </w:pPr>
    <w:rPr>
      <w:sz w:val="24"/>
    </w:rPr>
  </w:style>
  <w:style w:type="character" w:styleId="Siln">
    <w:name w:val="Strong"/>
    <w:uiPriority w:val="22"/>
    <w:qFormat/>
    <w:rsid w:val="00DD0314"/>
    <w:rPr>
      <w:b/>
      <w:bCs/>
    </w:rPr>
  </w:style>
  <w:style w:type="paragraph" w:customStyle="1" w:styleId="NormlnIMP">
    <w:name w:val="Normální_IMP"/>
    <w:basedOn w:val="Normln"/>
    <w:rsid w:val="00165782"/>
    <w:pPr>
      <w:suppressAutoHyphens/>
      <w:spacing w:line="230" w:lineRule="auto"/>
    </w:pPr>
  </w:style>
  <w:style w:type="paragraph" w:styleId="Nzev">
    <w:name w:val="Title"/>
    <w:basedOn w:val="Normln"/>
    <w:qFormat/>
    <w:rsid w:val="00866BC3"/>
    <w:pPr>
      <w:spacing w:before="100" w:beforeAutospacing="1" w:after="100" w:afterAutospacing="1"/>
    </w:pPr>
    <w:rPr>
      <w:sz w:val="24"/>
      <w:szCs w:val="24"/>
    </w:rPr>
  </w:style>
  <w:style w:type="character" w:styleId="Hypertextovodkaz">
    <w:name w:val="Hyperlink"/>
    <w:rsid w:val="008B50C4"/>
    <w:rPr>
      <w:color w:val="0000FF"/>
      <w:u w:val="single"/>
    </w:rPr>
  </w:style>
  <w:style w:type="character" w:styleId="Odkaznakoment">
    <w:name w:val="annotation reference"/>
    <w:semiHidden/>
    <w:rsid w:val="00221AC6"/>
    <w:rPr>
      <w:sz w:val="16"/>
      <w:szCs w:val="16"/>
    </w:rPr>
  </w:style>
  <w:style w:type="paragraph" w:styleId="Textkomente">
    <w:name w:val="annotation text"/>
    <w:basedOn w:val="Normln"/>
    <w:semiHidden/>
    <w:rsid w:val="00221AC6"/>
  </w:style>
  <w:style w:type="paragraph" w:styleId="Pedmtkomente">
    <w:name w:val="annotation subject"/>
    <w:basedOn w:val="Textkomente"/>
    <w:next w:val="Textkomente"/>
    <w:semiHidden/>
    <w:rsid w:val="00221AC6"/>
    <w:rPr>
      <w:b/>
      <w:bCs/>
    </w:rPr>
  </w:style>
  <w:style w:type="paragraph" w:styleId="Textpoznpodarou">
    <w:name w:val="footnote text"/>
    <w:aliases w:val="Footnote,Text poznámky pod čiarou 007,pozn. pod čarou,Schriftart: 9 pt,Schriftart: 10 pt,Schriftart: 8 pt,Podrozdział,Podrozdzia3,Fußnotentextf,Geneva 9,Font: Geneva 9,Boston 10,f"/>
    <w:basedOn w:val="Normln"/>
    <w:link w:val="TextpoznpodarouChar"/>
    <w:uiPriority w:val="99"/>
    <w:rsid w:val="005C03C8"/>
  </w:style>
  <w:style w:type="character" w:customStyle="1" w:styleId="TextpoznpodarouChar">
    <w:name w:val="Text pozn. pod čarou Char"/>
    <w:aliases w:val="Footnote Char,Text poznámky pod čiarou 007 Char,pozn. pod čarou Char,Schriftart: 9 pt Char,Schriftart: 10 pt Char,Schriftart: 8 pt Char,Podrozdział Char,Podrozdzia3 Char,Fußnotentextf Char,Geneva 9 Char,Font: Geneva 9 Char"/>
    <w:basedOn w:val="Standardnpsmoodstavce"/>
    <w:link w:val="Textpoznpodarou"/>
    <w:uiPriority w:val="99"/>
    <w:rsid w:val="005C03C8"/>
  </w:style>
  <w:style w:type="character" w:styleId="Znakapoznpodarou">
    <w:name w:val="footnote reference"/>
    <w:aliases w:val="PGI Fußnote Ziffer"/>
    <w:uiPriority w:val="99"/>
    <w:rsid w:val="005C03C8"/>
    <w:rPr>
      <w:vertAlign w:val="superscript"/>
    </w:rPr>
  </w:style>
  <w:style w:type="paragraph" w:styleId="Odstavecseseznamem">
    <w:name w:val="List Paragraph"/>
    <w:basedOn w:val="Normln"/>
    <w:uiPriority w:val="34"/>
    <w:qFormat/>
    <w:rsid w:val="002601EA"/>
    <w:pPr>
      <w:ind w:left="720"/>
      <w:contextualSpacing/>
    </w:pPr>
  </w:style>
  <w:style w:type="paragraph" w:styleId="Zhlav">
    <w:name w:val="header"/>
    <w:basedOn w:val="Normln"/>
    <w:link w:val="ZhlavChar"/>
    <w:unhideWhenUsed/>
    <w:rsid w:val="000A53C9"/>
    <w:pPr>
      <w:tabs>
        <w:tab w:val="center" w:pos="4536"/>
        <w:tab w:val="right" w:pos="9072"/>
      </w:tabs>
    </w:pPr>
  </w:style>
  <w:style w:type="character" w:customStyle="1" w:styleId="ZhlavChar">
    <w:name w:val="Záhlaví Char"/>
    <w:basedOn w:val="Standardnpsmoodstavce"/>
    <w:link w:val="Zhlav"/>
    <w:rsid w:val="000A53C9"/>
  </w:style>
  <w:style w:type="character" w:styleId="Nevyeenzmnka">
    <w:name w:val="Unresolved Mention"/>
    <w:basedOn w:val="Standardnpsmoodstavce"/>
    <w:uiPriority w:val="99"/>
    <w:semiHidden/>
    <w:unhideWhenUsed/>
    <w:rsid w:val="00AF3CD4"/>
    <w:rPr>
      <w:color w:val="605E5C"/>
      <w:shd w:val="clear" w:color="auto" w:fill="E1DFDD"/>
    </w:rPr>
  </w:style>
  <w:style w:type="paragraph" w:styleId="Bezmezer">
    <w:name w:val="No Spacing"/>
    <w:uiPriority w:val="1"/>
    <w:qFormat/>
    <w:rsid w:val="00446ABD"/>
    <w:rPr>
      <w:sz w:val="24"/>
      <w:szCs w:val="24"/>
    </w:rPr>
  </w:style>
  <w:style w:type="paragraph" w:customStyle="1" w:styleId="paragraph">
    <w:name w:val="paragraph"/>
    <w:basedOn w:val="Normln"/>
    <w:rsid w:val="002D5DAA"/>
    <w:pPr>
      <w:spacing w:before="100" w:beforeAutospacing="1" w:after="100" w:afterAutospacing="1"/>
    </w:pPr>
    <w:rPr>
      <w:sz w:val="24"/>
      <w:szCs w:val="24"/>
    </w:rPr>
  </w:style>
  <w:style w:type="character" w:styleId="Sledovanodkaz">
    <w:name w:val="FollowedHyperlink"/>
    <w:basedOn w:val="Standardnpsmoodstavce"/>
    <w:semiHidden/>
    <w:unhideWhenUsed/>
    <w:rsid w:val="00546A0D"/>
    <w:rPr>
      <w:color w:val="800080" w:themeColor="followedHyperlink"/>
      <w:u w:val="single"/>
    </w:rPr>
  </w:style>
  <w:style w:type="character" w:customStyle="1" w:styleId="ZpatChar">
    <w:name w:val="Zápatí Char"/>
    <w:basedOn w:val="Standardnpsmoodstavce"/>
    <w:link w:val="Zpat"/>
    <w:uiPriority w:val="99"/>
    <w:rsid w:val="00691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56383">
      <w:bodyDiv w:val="1"/>
      <w:marLeft w:val="0"/>
      <w:marRight w:val="0"/>
      <w:marTop w:val="0"/>
      <w:marBottom w:val="0"/>
      <w:divBdr>
        <w:top w:val="none" w:sz="0" w:space="0" w:color="auto"/>
        <w:left w:val="none" w:sz="0" w:space="0" w:color="auto"/>
        <w:bottom w:val="none" w:sz="0" w:space="0" w:color="auto"/>
        <w:right w:val="none" w:sz="0" w:space="0" w:color="auto"/>
      </w:divBdr>
    </w:div>
    <w:div w:id="286551407">
      <w:bodyDiv w:val="1"/>
      <w:marLeft w:val="0"/>
      <w:marRight w:val="0"/>
      <w:marTop w:val="0"/>
      <w:marBottom w:val="0"/>
      <w:divBdr>
        <w:top w:val="none" w:sz="0" w:space="0" w:color="auto"/>
        <w:left w:val="none" w:sz="0" w:space="0" w:color="auto"/>
        <w:bottom w:val="none" w:sz="0" w:space="0" w:color="auto"/>
        <w:right w:val="none" w:sz="0" w:space="0" w:color="auto"/>
      </w:divBdr>
    </w:div>
    <w:div w:id="934169461">
      <w:bodyDiv w:val="1"/>
      <w:marLeft w:val="0"/>
      <w:marRight w:val="0"/>
      <w:marTop w:val="0"/>
      <w:marBottom w:val="0"/>
      <w:divBdr>
        <w:top w:val="none" w:sz="0" w:space="0" w:color="auto"/>
        <w:left w:val="none" w:sz="0" w:space="0" w:color="auto"/>
        <w:bottom w:val="none" w:sz="0" w:space="0" w:color="auto"/>
        <w:right w:val="none" w:sz="0" w:space="0" w:color="auto"/>
      </w:divBdr>
    </w:div>
    <w:div w:id="1001083363">
      <w:bodyDiv w:val="1"/>
      <w:marLeft w:val="0"/>
      <w:marRight w:val="0"/>
      <w:marTop w:val="0"/>
      <w:marBottom w:val="0"/>
      <w:divBdr>
        <w:top w:val="none" w:sz="0" w:space="0" w:color="auto"/>
        <w:left w:val="none" w:sz="0" w:space="0" w:color="auto"/>
        <w:bottom w:val="none" w:sz="0" w:space="0" w:color="auto"/>
        <w:right w:val="none" w:sz="0" w:space="0" w:color="auto"/>
      </w:divBdr>
    </w:div>
    <w:div w:id="1044872392">
      <w:bodyDiv w:val="1"/>
      <w:marLeft w:val="0"/>
      <w:marRight w:val="0"/>
      <w:marTop w:val="0"/>
      <w:marBottom w:val="0"/>
      <w:divBdr>
        <w:top w:val="none" w:sz="0" w:space="0" w:color="auto"/>
        <w:left w:val="none" w:sz="0" w:space="0" w:color="auto"/>
        <w:bottom w:val="none" w:sz="0" w:space="0" w:color="auto"/>
        <w:right w:val="none" w:sz="0" w:space="0" w:color="auto"/>
      </w:divBdr>
    </w:div>
    <w:div w:id="1133520664">
      <w:bodyDiv w:val="1"/>
      <w:marLeft w:val="0"/>
      <w:marRight w:val="0"/>
      <w:marTop w:val="0"/>
      <w:marBottom w:val="0"/>
      <w:divBdr>
        <w:top w:val="none" w:sz="0" w:space="0" w:color="auto"/>
        <w:left w:val="none" w:sz="0" w:space="0" w:color="auto"/>
        <w:bottom w:val="none" w:sz="0" w:space="0" w:color="auto"/>
        <w:right w:val="none" w:sz="0" w:space="0" w:color="auto"/>
      </w:divBdr>
    </w:div>
    <w:div w:id="1312978927">
      <w:bodyDiv w:val="1"/>
      <w:marLeft w:val="0"/>
      <w:marRight w:val="0"/>
      <w:marTop w:val="0"/>
      <w:marBottom w:val="0"/>
      <w:divBdr>
        <w:top w:val="none" w:sz="0" w:space="0" w:color="auto"/>
        <w:left w:val="none" w:sz="0" w:space="0" w:color="auto"/>
        <w:bottom w:val="none" w:sz="0" w:space="0" w:color="auto"/>
        <w:right w:val="none" w:sz="0" w:space="0" w:color="auto"/>
      </w:divBdr>
      <w:divsChild>
        <w:div w:id="448203599">
          <w:marLeft w:val="0"/>
          <w:marRight w:val="0"/>
          <w:marTop w:val="0"/>
          <w:marBottom w:val="0"/>
          <w:divBdr>
            <w:top w:val="none" w:sz="0" w:space="0" w:color="auto"/>
            <w:left w:val="none" w:sz="0" w:space="0" w:color="auto"/>
            <w:bottom w:val="none" w:sz="0" w:space="0" w:color="auto"/>
            <w:right w:val="none" w:sz="0" w:space="0" w:color="auto"/>
          </w:divBdr>
          <w:divsChild>
            <w:div w:id="454562194">
              <w:marLeft w:val="0"/>
              <w:marRight w:val="0"/>
              <w:marTop w:val="0"/>
              <w:marBottom w:val="0"/>
              <w:divBdr>
                <w:top w:val="none" w:sz="0" w:space="0" w:color="auto"/>
                <w:left w:val="none" w:sz="0" w:space="0" w:color="auto"/>
                <w:bottom w:val="none" w:sz="0" w:space="0" w:color="auto"/>
                <w:right w:val="none" w:sz="0" w:space="0" w:color="auto"/>
              </w:divBdr>
              <w:divsChild>
                <w:div w:id="926695679">
                  <w:marLeft w:val="0"/>
                  <w:marRight w:val="0"/>
                  <w:marTop w:val="0"/>
                  <w:marBottom w:val="0"/>
                  <w:divBdr>
                    <w:top w:val="none" w:sz="0" w:space="0" w:color="auto"/>
                    <w:left w:val="none" w:sz="0" w:space="0" w:color="auto"/>
                    <w:bottom w:val="none" w:sz="0" w:space="0" w:color="auto"/>
                    <w:right w:val="none" w:sz="0" w:space="0" w:color="auto"/>
                  </w:divBdr>
                  <w:divsChild>
                    <w:div w:id="177815117">
                      <w:marLeft w:val="0"/>
                      <w:marRight w:val="0"/>
                      <w:marTop w:val="0"/>
                      <w:marBottom w:val="0"/>
                      <w:divBdr>
                        <w:top w:val="none" w:sz="0" w:space="0" w:color="auto"/>
                        <w:left w:val="none" w:sz="0" w:space="0" w:color="auto"/>
                        <w:bottom w:val="none" w:sz="0" w:space="0" w:color="auto"/>
                        <w:right w:val="none" w:sz="0" w:space="0" w:color="auto"/>
                      </w:divBdr>
                      <w:divsChild>
                        <w:div w:id="1264072081">
                          <w:marLeft w:val="0"/>
                          <w:marRight w:val="0"/>
                          <w:marTop w:val="0"/>
                          <w:marBottom w:val="0"/>
                          <w:divBdr>
                            <w:top w:val="none" w:sz="0" w:space="0" w:color="auto"/>
                            <w:left w:val="none" w:sz="0" w:space="0" w:color="auto"/>
                            <w:bottom w:val="none" w:sz="0" w:space="0" w:color="auto"/>
                            <w:right w:val="none" w:sz="0" w:space="0" w:color="auto"/>
                          </w:divBdr>
                          <w:divsChild>
                            <w:div w:id="453868038">
                              <w:marLeft w:val="0"/>
                              <w:marRight w:val="0"/>
                              <w:marTop w:val="0"/>
                              <w:marBottom w:val="0"/>
                              <w:divBdr>
                                <w:top w:val="none" w:sz="0" w:space="0" w:color="auto"/>
                                <w:left w:val="none" w:sz="0" w:space="0" w:color="auto"/>
                                <w:bottom w:val="none" w:sz="0" w:space="0" w:color="auto"/>
                                <w:right w:val="none" w:sz="0" w:space="0" w:color="auto"/>
                              </w:divBdr>
                            </w:div>
                            <w:div w:id="582229149">
                              <w:marLeft w:val="0"/>
                              <w:marRight w:val="0"/>
                              <w:marTop w:val="0"/>
                              <w:marBottom w:val="0"/>
                              <w:divBdr>
                                <w:top w:val="none" w:sz="0" w:space="0" w:color="auto"/>
                                <w:left w:val="none" w:sz="0" w:space="0" w:color="auto"/>
                                <w:bottom w:val="none" w:sz="0" w:space="0" w:color="auto"/>
                                <w:right w:val="none" w:sz="0" w:space="0" w:color="auto"/>
                              </w:divBdr>
                            </w:div>
                            <w:div w:id="743721260">
                              <w:marLeft w:val="0"/>
                              <w:marRight w:val="0"/>
                              <w:marTop w:val="0"/>
                              <w:marBottom w:val="0"/>
                              <w:divBdr>
                                <w:top w:val="none" w:sz="0" w:space="0" w:color="auto"/>
                                <w:left w:val="none" w:sz="0" w:space="0" w:color="auto"/>
                                <w:bottom w:val="none" w:sz="0" w:space="0" w:color="auto"/>
                                <w:right w:val="none" w:sz="0" w:space="0" w:color="auto"/>
                              </w:divBdr>
                            </w:div>
                            <w:div w:id="860322118">
                              <w:marLeft w:val="0"/>
                              <w:marRight w:val="0"/>
                              <w:marTop w:val="0"/>
                              <w:marBottom w:val="0"/>
                              <w:divBdr>
                                <w:top w:val="none" w:sz="0" w:space="0" w:color="auto"/>
                                <w:left w:val="none" w:sz="0" w:space="0" w:color="auto"/>
                                <w:bottom w:val="none" w:sz="0" w:space="0" w:color="auto"/>
                                <w:right w:val="none" w:sz="0" w:space="0" w:color="auto"/>
                              </w:divBdr>
                            </w:div>
                            <w:div w:id="1199705387">
                              <w:marLeft w:val="0"/>
                              <w:marRight w:val="0"/>
                              <w:marTop w:val="0"/>
                              <w:marBottom w:val="0"/>
                              <w:divBdr>
                                <w:top w:val="none" w:sz="0" w:space="0" w:color="auto"/>
                                <w:left w:val="none" w:sz="0" w:space="0" w:color="auto"/>
                                <w:bottom w:val="none" w:sz="0" w:space="0" w:color="auto"/>
                                <w:right w:val="none" w:sz="0" w:space="0" w:color="auto"/>
                              </w:divBdr>
                            </w:div>
                            <w:div w:id="17902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980667">
      <w:bodyDiv w:val="1"/>
      <w:marLeft w:val="0"/>
      <w:marRight w:val="0"/>
      <w:marTop w:val="0"/>
      <w:marBottom w:val="0"/>
      <w:divBdr>
        <w:top w:val="none" w:sz="0" w:space="0" w:color="auto"/>
        <w:left w:val="none" w:sz="0" w:space="0" w:color="auto"/>
        <w:bottom w:val="none" w:sz="0" w:space="0" w:color="auto"/>
        <w:right w:val="none" w:sz="0" w:space="0" w:color="auto"/>
      </w:divBdr>
    </w:div>
    <w:div w:id="1467699085">
      <w:bodyDiv w:val="1"/>
      <w:marLeft w:val="0"/>
      <w:marRight w:val="0"/>
      <w:marTop w:val="0"/>
      <w:marBottom w:val="0"/>
      <w:divBdr>
        <w:top w:val="none" w:sz="0" w:space="0" w:color="auto"/>
        <w:left w:val="none" w:sz="0" w:space="0" w:color="auto"/>
        <w:bottom w:val="none" w:sz="0" w:space="0" w:color="auto"/>
        <w:right w:val="none" w:sz="0" w:space="0" w:color="auto"/>
      </w:divBdr>
      <w:divsChild>
        <w:div w:id="1367829023">
          <w:marLeft w:val="0"/>
          <w:marRight w:val="0"/>
          <w:marTop w:val="0"/>
          <w:marBottom w:val="0"/>
          <w:divBdr>
            <w:top w:val="none" w:sz="0" w:space="0" w:color="auto"/>
            <w:left w:val="none" w:sz="0" w:space="0" w:color="auto"/>
            <w:bottom w:val="none" w:sz="0" w:space="0" w:color="auto"/>
            <w:right w:val="none" w:sz="0" w:space="0" w:color="auto"/>
          </w:divBdr>
          <w:divsChild>
            <w:div w:id="1960456871">
              <w:marLeft w:val="0"/>
              <w:marRight w:val="0"/>
              <w:marTop w:val="0"/>
              <w:marBottom w:val="0"/>
              <w:divBdr>
                <w:top w:val="none" w:sz="0" w:space="0" w:color="auto"/>
                <w:left w:val="none" w:sz="0" w:space="0" w:color="auto"/>
                <w:bottom w:val="none" w:sz="0" w:space="0" w:color="auto"/>
                <w:right w:val="none" w:sz="0" w:space="0" w:color="auto"/>
              </w:divBdr>
              <w:divsChild>
                <w:div w:id="1402798657">
                  <w:marLeft w:val="0"/>
                  <w:marRight w:val="0"/>
                  <w:marTop w:val="0"/>
                  <w:marBottom w:val="0"/>
                  <w:divBdr>
                    <w:top w:val="none" w:sz="0" w:space="0" w:color="auto"/>
                    <w:left w:val="none" w:sz="0" w:space="0" w:color="auto"/>
                    <w:bottom w:val="none" w:sz="0" w:space="0" w:color="auto"/>
                    <w:right w:val="none" w:sz="0" w:space="0" w:color="auto"/>
                  </w:divBdr>
                  <w:divsChild>
                    <w:div w:id="911743327">
                      <w:marLeft w:val="0"/>
                      <w:marRight w:val="0"/>
                      <w:marTop w:val="0"/>
                      <w:marBottom w:val="0"/>
                      <w:divBdr>
                        <w:top w:val="none" w:sz="0" w:space="0" w:color="auto"/>
                        <w:left w:val="none" w:sz="0" w:space="0" w:color="auto"/>
                        <w:bottom w:val="none" w:sz="0" w:space="0" w:color="auto"/>
                        <w:right w:val="none" w:sz="0" w:space="0" w:color="auto"/>
                      </w:divBdr>
                      <w:divsChild>
                        <w:div w:id="18208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112822">
      <w:bodyDiv w:val="1"/>
      <w:marLeft w:val="0"/>
      <w:marRight w:val="0"/>
      <w:marTop w:val="0"/>
      <w:marBottom w:val="0"/>
      <w:divBdr>
        <w:top w:val="none" w:sz="0" w:space="0" w:color="auto"/>
        <w:left w:val="none" w:sz="0" w:space="0" w:color="auto"/>
        <w:bottom w:val="none" w:sz="0" w:space="0" w:color="auto"/>
        <w:right w:val="none" w:sz="0" w:space="0" w:color="auto"/>
      </w:divBdr>
    </w:div>
    <w:div w:id="1783722234">
      <w:bodyDiv w:val="1"/>
      <w:marLeft w:val="0"/>
      <w:marRight w:val="0"/>
      <w:marTop w:val="0"/>
      <w:marBottom w:val="0"/>
      <w:divBdr>
        <w:top w:val="none" w:sz="0" w:space="0" w:color="auto"/>
        <w:left w:val="none" w:sz="0" w:space="0" w:color="auto"/>
        <w:bottom w:val="none" w:sz="0" w:space="0" w:color="auto"/>
        <w:right w:val="none" w:sz="0" w:space="0" w:color="auto"/>
      </w:divBdr>
    </w:div>
    <w:div w:id="210561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talova.petra@jmk.cz" TargetMode="External"/><Relationship Id="rId18" Type="http://schemas.openxmlformats.org/officeDocument/2006/relationships/hyperlink" Target="http://dotace.kr-jihomoravsky.cz/"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adamcova.katerina@jmk.cz" TargetMode="External"/><Relationship Id="rId17" Type="http://schemas.openxmlformats.org/officeDocument/2006/relationships/hyperlink" Target="mailto:matyzka.lubomir@jmk.cz" TargetMode="External"/><Relationship Id="rId2" Type="http://schemas.openxmlformats.org/officeDocument/2006/relationships/customXml" Target="../customXml/item2.xml"/><Relationship Id="rId16" Type="http://schemas.openxmlformats.org/officeDocument/2006/relationships/hyperlink" Target="mailto:berankova.jitka@jmk.cz" TargetMode="External"/><Relationship Id="rId20" Type="http://schemas.openxmlformats.org/officeDocument/2006/relationships/hyperlink" Target="http://dotace.kr-jihomoravsky.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krupickova.jana@jmk.cz"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ortalobci.kr-jihomoravsky.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rychtova.bohdana@jmk.cz" TargetMode="External"/><Relationship Id="rId22"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9723BE3D41F70419CA45C4B78CA58F7" ma:contentTypeVersion="18" ma:contentTypeDescription="Vytvoří nový dokument" ma:contentTypeScope="" ma:versionID="b06b4529b9dfdf3f515b60f47fcffec7">
  <xsd:schema xmlns:xsd="http://www.w3.org/2001/XMLSchema" xmlns:xs="http://www.w3.org/2001/XMLSchema" xmlns:p="http://schemas.microsoft.com/office/2006/metadata/properties" xmlns:ns2="dd44f18e-5df9-442b-a475-5962878c3dfc" xmlns:ns3="4cc1ea81-3f73-4be6-bc93-a6df2446c352" targetNamespace="http://schemas.microsoft.com/office/2006/metadata/properties" ma:root="true" ma:fieldsID="e32e0def1f64d4500190d7b6f72202fa" ns2:_="" ns3:_="">
    <xsd:import namespace="dd44f18e-5df9-442b-a475-5962878c3dfc"/>
    <xsd:import namespace="4cc1ea81-3f73-4be6-bc93-a6df2446c35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4f18e-5df9-442b-a475-5962878c3d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c1ea81-3f73-4be6-bc93-a6df2446c352"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element name="TaxCatchAll" ma:index="22" nillable="true" ma:displayName="Taxonomy Catch All Column" ma:hidden="true" ma:list="{f978deec-bf47-462d-851f-de5cbc863664}" ma:internalName="TaxCatchAll" ma:showField="CatchAllData" ma:web="4cc1ea81-3f73-4be6-bc93-a6df2446c3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cc1ea81-3f73-4be6-bc93-a6df2446c352" xsi:nil="true"/>
    <lcf76f155ced4ddcb4097134ff3c332f xmlns="dd44f18e-5df9-442b-a475-5962878c3d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E52807-D1D9-4152-A7A1-35A3259F7E94}">
  <ds:schemaRefs>
    <ds:schemaRef ds:uri="http://schemas.openxmlformats.org/officeDocument/2006/bibliography"/>
  </ds:schemaRefs>
</ds:datastoreItem>
</file>

<file path=customXml/itemProps2.xml><?xml version="1.0" encoding="utf-8"?>
<ds:datastoreItem xmlns:ds="http://schemas.openxmlformats.org/officeDocument/2006/customXml" ds:itemID="{22946B0E-6D45-4EEB-8960-93C1DA817D11}">
  <ds:schemaRefs>
    <ds:schemaRef ds:uri="http://schemas.microsoft.com/sharepoint/v3/contenttype/forms"/>
  </ds:schemaRefs>
</ds:datastoreItem>
</file>

<file path=customXml/itemProps3.xml><?xml version="1.0" encoding="utf-8"?>
<ds:datastoreItem xmlns:ds="http://schemas.openxmlformats.org/officeDocument/2006/customXml" ds:itemID="{3843935B-0D0E-4A72-A030-4BC1A5FFB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4f18e-5df9-442b-a475-5962878c3dfc"/>
    <ds:schemaRef ds:uri="4cc1ea81-3f73-4be6-bc93-a6df2446c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71DCB9-72AA-441B-9816-5A2873066F20}">
  <ds:schemaRefs>
    <ds:schemaRef ds:uri="http://schemas.microsoft.com/office/2006/metadata/properties"/>
    <ds:schemaRef ds:uri="http://schemas.microsoft.com/office/infopath/2007/PartnerControls"/>
    <ds:schemaRef ds:uri="4cc1ea81-3f73-4be6-bc93-a6df2446c352"/>
    <ds:schemaRef ds:uri="dd44f18e-5df9-442b-a475-5962878c3dfc"/>
  </ds:schemaRefs>
</ds:datastoreItem>
</file>

<file path=docMetadata/LabelInfo.xml><?xml version="1.0" encoding="utf-8"?>
<clbl:labelList xmlns:clbl="http://schemas.microsoft.com/office/2020/mipLabelMetadata">
  <clbl:label id="{690ebb53-23a2-471a-9c6e-17bd0d11311e}" enabled="1" method="Standar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1</Pages>
  <Words>2603</Words>
  <Characters>15359</Characters>
  <Application>Microsoft Office Word</Application>
  <DocSecurity>4</DocSecurity>
  <Lines>127</Lines>
  <Paragraphs>35</Paragraphs>
  <ScaleCrop>false</ScaleCrop>
  <HeadingPairs>
    <vt:vector size="2" baseType="variant">
      <vt:variant>
        <vt:lpstr>Název</vt:lpstr>
      </vt:variant>
      <vt:variant>
        <vt:i4>1</vt:i4>
      </vt:variant>
    </vt:vector>
  </HeadingPairs>
  <TitlesOfParts>
    <vt:vector size="1" baseType="lpstr">
      <vt:lpstr>Rada Jihomoravského kraje</vt:lpstr>
    </vt:vector>
  </TitlesOfParts>
  <Company>KrÚ JmK</Company>
  <LinksUpToDate>false</LinksUpToDate>
  <CharactersWithSpaces>17927</CharactersWithSpaces>
  <SharedDoc>false</SharedDoc>
  <HLinks>
    <vt:vector size="54" baseType="variant">
      <vt:variant>
        <vt:i4>5242949</vt:i4>
      </vt:variant>
      <vt:variant>
        <vt:i4>24</vt:i4>
      </vt:variant>
      <vt:variant>
        <vt:i4>0</vt:i4>
      </vt:variant>
      <vt:variant>
        <vt:i4>5</vt:i4>
      </vt:variant>
      <vt:variant>
        <vt:lpwstr>http://dotace.kr-jihomoravsky.cz/</vt:lpwstr>
      </vt:variant>
      <vt:variant>
        <vt:lpwstr/>
      </vt:variant>
      <vt:variant>
        <vt:i4>6619175</vt:i4>
      </vt:variant>
      <vt:variant>
        <vt:i4>21</vt:i4>
      </vt:variant>
      <vt:variant>
        <vt:i4>0</vt:i4>
      </vt:variant>
      <vt:variant>
        <vt:i4>5</vt:i4>
      </vt:variant>
      <vt:variant>
        <vt:lpwstr>https://portalobci.kr-jihomoravsky.cz/</vt:lpwstr>
      </vt:variant>
      <vt:variant>
        <vt:lpwstr/>
      </vt:variant>
      <vt:variant>
        <vt:i4>5242949</vt:i4>
      </vt:variant>
      <vt:variant>
        <vt:i4>18</vt:i4>
      </vt:variant>
      <vt:variant>
        <vt:i4>0</vt:i4>
      </vt:variant>
      <vt:variant>
        <vt:i4>5</vt:i4>
      </vt:variant>
      <vt:variant>
        <vt:lpwstr>http://dotace.kr-jihomoravsky.cz/</vt:lpwstr>
      </vt:variant>
      <vt:variant>
        <vt:lpwstr/>
      </vt:variant>
      <vt:variant>
        <vt:i4>1245287</vt:i4>
      </vt:variant>
      <vt:variant>
        <vt:i4>15</vt:i4>
      </vt:variant>
      <vt:variant>
        <vt:i4>0</vt:i4>
      </vt:variant>
      <vt:variant>
        <vt:i4>5</vt:i4>
      </vt:variant>
      <vt:variant>
        <vt:lpwstr>mailto:matyzka.lubomir@jmk.cz</vt:lpwstr>
      </vt:variant>
      <vt:variant>
        <vt:lpwstr/>
      </vt:variant>
      <vt:variant>
        <vt:i4>983164</vt:i4>
      </vt:variant>
      <vt:variant>
        <vt:i4>12</vt:i4>
      </vt:variant>
      <vt:variant>
        <vt:i4>0</vt:i4>
      </vt:variant>
      <vt:variant>
        <vt:i4>5</vt:i4>
      </vt:variant>
      <vt:variant>
        <vt:lpwstr>mailto:berankova.jitka@jmk.cz</vt:lpwstr>
      </vt:variant>
      <vt:variant>
        <vt:lpwstr/>
      </vt:variant>
      <vt:variant>
        <vt:i4>4456482</vt:i4>
      </vt:variant>
      <vt:variant>
        <vt:i4>9</vt:i4>
      </vt:variant>
      <vt:variant>
        <vt:i4>0</vt:i4>
      </vt:variant>
      <vt:variant>
        <vt:i4>5</vt:i4>
      </vt:variant>
      <vt:variant>
        <vt:lpwstr>mailto:krupickova.jana@jmk.cz</vt:lpwstr>
      </vt:variant>
      <vt:variant>
        <vt:lpwstr/>
      </vt:variant>
      <vt:variant>
        <vt:i4>7798801</vt:i4>
      </vt:variant>
      <vt:variant>
        <vt:i4>6</vt:i4>
      </vt:variant>
      <vt:variant>
        <vt:i4>0</vt:i4>
      </vt:variant>
      <vt:variant>
        <vt:i4>5</vt:i4>
      </vt:variant>
      <vt:variant>
        <vt:lpwstr>mailto:brychtova.bohdana@jmk.cz</vt:lpwstr>
      </vt:variant>
      <vt:variant>
        <vt:lpwstr/>
      </vt:variant>
      <vt:variant>
        <vt:i4>2162759</vt:i4>
      </vt:variant>
      <vt:variant>
        <vt:i4>3</vt:i4>
      </vt:variant>
      <vt:variant>
        <vt:i4>0</vt:i4>
      </vt:variant>
      <vt:variant>
        <vt:i4>5</vt:i4>
      </vt:variant>
      <vt:variant>
        <vt:lpwstr>mailto:metalova.petra@jmk.cz</vt:lpwstr>
      </vt:variant>
      <vt:variant>
        <vt:lpwstr/>
      </vt:variant>
      <vt:variant>
        <vt:i4>3604557</vt:i4>
      </vt:variant>
      <vt:variant>
        <vt:i4>0</vt:i4>
      </vt:variant>
      <vt:variant>
        <vt:i4>0</vt:i4>
      </vt:variant>
      <vt:variant>
        <vt:i4>5</vt:i4>
      </vt:variant>
      <vt:variant>
        <vt:lpwstr>mailto:adamcova.katerina@jmk.cz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Jihomoravského kraje</dc:title>
  <dc:subject/>
  <dc:creator>Adamcová Kateřina</dc:creator>
  <cp:keywords/>
  <cp:lastModifiedBy>Adamcová Kateřina</cp:lastModifiedBy>
  <cp:revision>10</cp:revision>
  <cp:lastPrinted>2025-12-09T07:35:00Z</cp:lastPrinted>
  <dcterms:created xsi:type="dcterms:W3CDTF">2026-01-08T09:26:00Z</dcterms:created>
  <dcterms:modified xsi:type="dcterms:W3CDTF">2026-01-08T12:25:00Z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2021-12-17T11:25:15Z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fcd01a3e-4570-4cdb-aabb-ac195f4019c9</vt:lpwstr>
  </property>
  <property fmtid="{D5CDD505-2E9C-101B-9397-08002B2CF9AE}" pid="8" name="MSIP_Label_690ebb53-23a2-471a-9c6e-17bd0d11311e_ContentBits">
    <vt:lpwstr>0</vt:lpwstr>
  </property>
  <property fmtid="{D5CDD505-2E9C-101B-9397-08002B2CF9AE}" pid="9" name="ContentTypeId">
    <vt:lpwstr>0x010100C9723BE3D41F70419CA45C4B78CA58F7</vt:lpwstr>
  </property>
  <property fmtid="{D5CDD505-2E9C-101B-9397-08002B2CF9AE}" pid="10" name="MediaServiceImageTags">
    <vt:lpwstr/>
  </property>
</Properties>
</file>